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94" w:rsidRDefault="00E05F94" w:rsidP="00A335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359D" w:rsidRPr="00A3359D" w:rsidRDefault="00A3359D" w:rsidP="00A335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</w:t>
      </w:r>
    </w:p>
    <w:p w:rsidR="00A3359D" w:rsidRPr="00A3359D" w:rsidRDefault="00A3359D" w:rsidP="00A335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СЕРЕБРЯНЫЕ ПРУДЫ</w:t>
      </w:r>
    </w:p>
    <w:p w:rsidR="00A3359D" w:rsidRPr="00A3359D" w:rsidRDefault="00A3359D" w:rsidP="00A335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МОСКОВСКОЙ ОБЛАСТИ</w:t>
      </w:r>
    </w:p>
    <w:p w:rsidR="00A3359D" w:rsidRPr="00A3359D" w:rsidRDefault="00A3359D" w:rsidP="00A335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A3359D" w:rsidRPr="00A3359D" w:rsidRDefault="00A3359D" w:rsidP="00A335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5F94" w:rsidRDefault="00A3359D" w:rsidP="00A335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.07.2024 № 893</w:t>
      </w:r>
    </w:p>
    <w:p w:rsidR="00A3359D" w:rsidRDefault="00A3359D" w:rsidP="00A335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1964" w:rsidRDefault="00D61964" w:rsidP="00C2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964">
        <w:rPr>
          <w:rFonts w:ascii="Times New Roman" w:hAnsi="Times New Roman" w:cs="Times New Roman"/>
          <w:sz w:val="28"/>
          <w:szCs w:val="28"/>
        </w:rPr>
        <w:t>«</w:t>
      </w:r>
      <w:r w:rsidR="00966F4B" w:rsidRPr="00966F4B">
        <w:rPr>
          <w:rFonts w:ascii="Times New Roman" w:hAnsi="Times New Roman" w:cs="Times New Roman"/>
          <w:sz w:val="28"/>
          <w:szCs w:val="28"/>
        </w:rPr>
        <w:t>Внесение изменений в правила землепол</w:t>
      </w:r>
      <w:r w:rsidR="00966F4B">
        <w:rPr>
          <w:rFonts w:ascii="Times New Roman" w:hAnsi="Times New Roman" w:cs="Times New Roman"/>
          <w:sz w:val="28"/>
          <w:szCs w:val="28"/>
        </w:rPr>
        <w:t xml:space="preserve">ьзования </w:t>
      </w:r>
      <w:r w:rsidR="00966F4B" w:rsidRPr="00966F4B">
        <w:rPr>
          <w:rFonts w:ascii="Times New Roman" w:hAnsi="Times New Roman" w:cs="Times New Roman"/>
          <w:sz w:val="28"/>
          <w:szCs w:val="28"/>
        </w:rPr>
        <w:t>и застройки территории (части территории) городского округа Серебряные Пруды Московской области в части корректировки градостроительных регламентов, графической части и порядка их применения</w:t>
      </w:r>
      <w:r w:rsidR="00C22641" w:rsidRPr="00C22641">
        <w:rPr>
          <w:rFonts w:ascii="Times New Roman" w:hAnsi="Times New Roman" w:cs="Times New Roman"/>
          <w:sz w:val="28"/>
          <w:szCs w:val="28"/>
        </w:rPr>
        <w:t>»</w:t>
      </w:r>
    </w:p>
    <w:p w:rsidR="00C22641" w:rsidRDefault="00C22641" w:rsidP="00C2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964" w:rsidRDefault="00D61964" w:rsidP="00C22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области»</w:t>
      </w:r>
      <w:r w:rsidR="00261DF5">
        <w:rPr>
          <w:rFonts w:ascii="Times New Roman" w:hAnsi="Times New Roman" w:cs="Times New Roman"/>
          <w:sz w:val="28"/>
          <w:szCs w:val="28"/>
        </w:rPr>
        <w:t xml:space="preserve">, иными законами и иными нормативно правовыми актами Российской Федерации и Московской области о градостроительной деятельности, в области земельных отношений, охраны окружающей среды и рационального использования природных ресурсов, на основании Устава городского округа Серебряные Пруды Московской области, </w:t>
      </w:r>
    </w:p>
    <w:p w:rsidR="00C22641" w:rsidRDefault="00C22641" w:rsidP="00C2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641" w:rsidRDefault="00261DF5" w:rsidP="00C2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ПОСТАНАВЛЯЮ:</w:t>
      </w:r>
    </w:p>
    <w:p w:rsidR="00C22641" w:rsidRDefault="00C22641" w:rsidP="00C2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E15" w:rsidRDefault="00261DF5" w:rsidP="00C22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776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территории (части территории) городского округа Серебряные Пруды </w:t>
      </w:r>
      <w:r w:rsidR="006A0E15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6A0E15" w:rsidRPr="006A0E15">
        <w:rPr>
          <w:rFonts w:ascii="Times New Roman" w:hAnsi="Times New Roman" w:cs="Times New Roman"/>
          <w:sz w:val="28"/>
          <w:szCs w:val="28"/>
        </w:rPr>
        <w:t>утверждённые Постановлением администрации городского округа Серебряные Пруды Московской области от 21.10.2021</w:t>
      </w:r>
      <w:r w:rsidR="00C22641">
        <w:rPr>
          <w:rFonts w:ascii="Times New Roman" w:hAnsi="Times New Roman" w:cs="Times New Roman"/>
          <w:sz w:val="28"/>
          <w:szCs w:val="28"/>
        </w:rPr>
        <w:t xml:space="preserve"> </w:t>
      </w:r>
      <w:r w:rsidR="006A0E15" w:rsidRPr="006A0E15">
        <w:rPr>
          <w:rFonts w:ascii="Times New Roman" w:hAnsi="Times New Roman" w:cs="Times New Roman"/>
          <w:sz w:val="28"/>
          <w:szCs w:val="28"/>
        </w:rPr>
        <w:t>г</w:t>
      </w:r>
      <w:r w:rsidR="00C22641">
        <w:rPr>
          <w:rFonts w:ascii="Times New Roman" w:hAnsi="Times New Roman" w:cs="Times New Roman"/>
          <w:sz w:val="28"/>
          <w:szCs w:val="28"/>
        </w:rPr>
        <w:t>.</w:t>
      </w:r>
      <w:r w:rsidR="006A0E15" w:rsidRPr="006A0E15">
        <w:rPr>
          <w:rFonts w:ascii="Times New Roman" w:hAnsi="Times New Roman" w:cs="Times New Roman"/>
          <w:sz w:val="28"/>
          <w:szCs w:val="28"/>
        </w:rPr>
        <w:t xml:space="preserve"> №</w:t>
      </w:r>
      <w:r w:rsidR="00C22641">
        <w:rPr>
          <w:rFonts w:ascii="Times New Roman" w:hAnsi="Times New Roman" w:cs="Times New Roman"/>
          <w:sz w:val="28"/>
          <w:szCs w:val="28"/>
        </w:rPr>
        <w:t xml:space="preserve"> </w:t>
      </w:r>
      <w:r w:rsidR="006A0E15" w:rsidRPr="006A0E15">
        <w:rPr>
          <w:rFonts w:ascii="Times New Roman" w:hAnsi="Times New Roman" w:cs="Times New Roman"/>
          <w:sz w:val="28"/>
          <w:szCs w:val="28"/>
        </w:rPr>
        <w:t>1571</w:t>
      </w:r>
      <w:r w:rsidR="009F1549">
        <w:rPr>
          <w:rFonts w:ascii="Times New Roman" w:hAnsi="Times New Roman" w:cs="Times New Roman"/>
          <w:sz w:val="28"/>
          <w:szCs w:val="28"/>
        </w:rPr>
        <w:t xml:space="preserve"> </w:t>
      </w:r>
      <w:r w:rsidR="009F1549" w:rsidRPr="009F1549">
        <w:rPr>
          <w:rFonts w:ascii="Times New Roman" w:hAnsi="Times New Roman" w:cs="Times New Roman"/>
          <w:sz w:val="28"/>
          <w:szCs w:val="28"/>
        </w:rPr>
        <w:t>(с изменениями от 29.12.2021 г. № 2042, от 18.10.2022 г. № 1582</w:t>
      </w:r>
      <w:r w:rsidR="00966F4B">
        <w:rPr>
          <w:rFonts w:ascii="Times New Roman" w:hAnsi="Times New Roman" w:cs="Times New Roman"/>
          <w:sz w:val="28"/>
          <w:szCs w:val="28"/>
        </w:rPr>
        <w:t>,</w:t>
      </w:r>
      <w:r w:rsidR="00966F4B" w:rsidRPr="00966F4B">
        <w:t xml:space="preserve"> </w:t>
      </w:r>
      <w:r w:rsidR="00966F4B" w:rsidRPr="00966F4B">
        <w:rPr>
          <w:rFonts w:ascii="Times New Roman" w:hAnsi="Times New Roman" w:cs="Times New Roman"/>
          <w:sz w:val="28"/>
          <w:szCs w:val="28"/>
        </w:rPr>
        <w:t>30.08.2023</w:t>
      </w:r>
      <w:r w:rsidR="00966F4B">
        <w:rPr>
          <w:rFonts w:ascii="Times New Roman" w:hAnsi="Times New Roman" w:cs="Times New Roman"/>
          <w:sz w:val="28"/>
          <w:szCs w:val="28"/>
        </w:rPr>
        <w:t xml:space="preserve"> г.</w:t>
      </w:r>
      <w:r w:rsidR="00966F4B" w:rsidRPr="00966F4B">
        <w:rPr>
          <w:rFonts w:ascii="Times New Roman" w:hAnsi="Times New Roman" w:cs="Times New Roman"/>
          <w:sz w:val="28"/>
          <w:szCs w:val="28"/>
        </w:rPr>
        <w:t xml:space="preserve"> № 1584</w:t>
      </w:r>
      <w:r w:rsidR="009F1549" w:rsidRPr="009F1549">
        <w:rPr>
          <w:rFonts w:ascii="Times New Roman" w:hAnsi="Times New Roman" w:cs="Times New Roman"/>
          <w:sz w:val="28"/>
          <w:szCs w:val="28"/>
        </w:rPr>
        <w:t>)</w:t>
      </w:r>
      <w:r w:rsidR="006A0E15" w:rsidRPr="006A0E15">
        <w:rPr>
          <w:rFonts w:ascii="Times New Roman" w:hAnsi="Times New Roman" w:cs="Times New Roman"/>
          <w:sz w:val="28"/>
          <w:szCs w:val="28"/>
        </w:rPr>
        <w:t>,</w:t>
      </w:r>
      <w:r w:rsidR="002B4426" w:rsidRPr="002B4426">
        <w:t xml:space="preserve"> </w:t>
      </w:r>
      <w:r w:rsidR="002B4426" w:rsidRPr="002B4426">
        <w:rPr>
          <w:rFonts w:ascii="Times New Roman" w:hAnsi="Times New Roman" w:cs="Times New Roman"/>
          <w:sz w:val="28"/>
          <w:szCs w:val="28"/>
        </w:rPr>
        <w:t>изменения</w:t>
      </w:r>
      <w:r w:rsidR="002B4426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6A0E15" w:rsidRPr="006A0E15">
        <w:rPr>
          <w:rFonts w:ascii="Times New Roman" w:hAnsi="Times New Roman" w:cs="Times New Roman"/>
          <w:sz w:val="28"/>
          <w:szCs w:val="28"/>
        </w:rPr>
        <w:t>.</w:t>
      </w:r>
    </w:p>
    <w:p w:rsidR="00C43FDF" w:rsidRDefault="002B4426" w:rsidP="00C22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1549" w:rsidRPr="009F154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66F4B">
        <w:rPr>
          <w:rFonts w:ascii="Times New Roman" w:hAnsi="Times New Roman" w:cs="Times New Roman"/>
          <w:sz w:val="28"/>
          <w:szCs w:val="28"/>
        </w:rPr>
        <w:t>постановление</w:t>
      </w:r>
      <w:r w:rsidR="009F1549" w:rsidRPr="009F1549">
        <w:rPr>
          <w:rFonts w:ascii="Times New Roman" w:hAnsi="Times New Roman" w:cs="Times New Roman"/>
          <w:sz w:val="28"/>
          <w:szCs w:val="28"/>
        </w:rPr>
        <w:t xml:space="preserve"> в газете «Серебряно-Прудский вестник» и в официальном сетевом издании Новости Подмосковья и сети интернет news-sp.ru, обнародовать на официальном сайте администрации городского округа Серебряные Пруды Московской области</w:t>
      </w:r>
      <w:r w:rsidR="008B10C7">
        <w:rPr>
          <w:rFonts w:ascii="Times New Roman" w:hAnsi="Times New Roman" w:cs="Times New Roman"/>
          <w:sz w:val="28"/>
          <w:szCs w:val="28"/>
        </w:rPr>
        <w:t>.</w:t>
      </w:r>
    </w:p>
    <w:p w:rsidR="008B10C7" w:rsidRDefault="00DB3AD1" w:rsidP="00C22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8B10C7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B10C7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FE7231" w:rsidRDefault="00FE7231" w:rsidP="008B1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F94" w:rsidRDefault="00E05F94" w:rsidP="008B1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112" w:rsidRDefault="00C22641" w:rsidP="008B1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694E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694E">
        <w:rPr>
          <w:rFonts w:ascii="Times New Roman" w:hAnsi="Times New Roman" w:cs="Times New Roman"/>
          <w:sz w:val="28"/>
          <w:szCs w:val="28"/>
        </w:rPr>
        <w:t>О.В. Павлихин</w:t>
      </w:r>
    </w:p>
    <w:p w:rsidR="00CB0BD9" w:rsidRDefault="00CB0BD9" w:rsidP="008B1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E31" w:rsidRDefault="00672E31" w:rsidP="00DB3AD1">
      <w:pPr>
        <w:tabs>
          <w:tab w:val="left" w:pos="7485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DB3AD1">
      <w:pPr>
        <w:tabs>
          <w:tab w:val="left" w:pos="748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4"/>
          <w:lang w:eastAsia="zh-CN"/>
        </w:rPr>
      </w:pPr>
    </w:p>
    <w:sectPr w:rsidR="009F1549" w:rsidSect="00DB3A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49" w:rsidRDefault="009F1549" w:rsidP="009F1549">
      <w:pPr>
        <w:spacing w:after="0" w:line="240" w:lineRule="auto"/>
      </w:pPr>
      <w:r>
        <w:separator/>
      </w:r>
    </w:p>
  </w:endnote>
  <w:endnote w:type="continuationSeparator" w:id="0">
    <w:p w:rsidR="009F1549" w:rsidRDefault="009F1549" w:rsidP="009F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49" w:rsidRDefault="009F1549" w:rsidP="009F1549">
      <w:pPr>
        <w:spacing w:after="0" w:line="240" w:lineRule="auto"/>
      </w:pPr>
      <w:r>
        <w:separator/>
      </w:r>
    </w:p>
  </w:footnote>
  <w:footnote w:type="continuationSeparator" w:id="0">
    <w:p w:rsidR="009F1549" w:rsidRDefault="009F1549" w:rsidP="009F1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B2"/>
    <w:rsid w:val="000779E1"/>
    <w:rsid w:val="001921CF"/>
    <w:rsid w:val="001A0D4B"/>
    <w:rsid w:val="001A7001"/>
    <w:rsid w:val="00261DF5"/>
    <w:rsid w:val="002B4426"/>
    <w:rsid w:val="002D026A"/>
    <w:rsid w:val="00375DE8"/>
    <w:rsid w:val="004006F1"/>
    <w:rsid w:val="00465869"/>
    <w:rsid w:val="004A776F"/>
    <w:rsid w:val="0059102B"/>
    <w:rsid w:val="00672E31"/>
    <w:rsid w:val="006A0E15"/>
    <w:rsid w:val="007F5CA5"/>
    <w:rsid w:val="008B10C7"/>
    <w:rsid w:val="00945443"/>
    <w:rsid w:val="00966F4B"/>
    <w:rsid w:val="009F1549"/>
    <w:rsid w:val="00A3359D"/>
    <w:rsid w:val="00A479DA"/>
    <w:rsid w:val="00C04E4F"/>
    <w:rsid w:val="00C16550"/>
    <w:rsid w:val="00C22641"/>
    <w:rsid w:val="00C43FDF"/>
    <w:rsid w:val="00CB0BD9"/>
    <w:rsid w:val="00D32112"/>
    <w:rsid w:val="00D56AB2"/>
    <w:rsid w:val="00D61964"/>
    <w:rsid w:val="00DB3AD1"/>
    <w:rsid w:val="00E05F94"/>
    <w:rsid w:val="00E2694E"/>
    <w:rsid w:val="00E7532D"/>
    <w:rsid w:val="00EC5030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00D0F-2961-4816-AEA6-0C1ECA7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549"/>
  </w:style>
  <w:style w:type="paragraph" w:styleId="a7">
    <w:name w:val="footer"/>
    <w:basedOn w:val="a"/>
    <w:link w:val="a8"/>
    <w:uiPriority w:val="99"/>
    <w:unhideWhenUsed/>
    <w:rsid w:val="009F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Прошин</dc:creator>
  <cp:keywords/>
  <dc:description/>
  <cp:lastModifiedBy>Мария Анат.. Сидоркина</cp:lastModifiedBy>
  <cp:revision>22</cp:revision>
  <cp:lastPrinted>2024-06-25T14:07:00Z</cp:lastPrinted>
  <dcterms:created xsi:type="dcterms:W3CDTF">2021-10-21T08:15:00Z</dcterms:created>
  <dcterms:modified xsi:type="dcterms:W3CDTF">2024-07-02T11:41:00Z</dcterms:modified>
</cp:coreProperties>
</file>