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                                                </w:t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   </w:t>
      </w:r>
      <w:r>
        <w:rPr>
          <w:rFonts w:ascii="Arial" w:hAnsi="Arial" w:cs="Arial" w:eastAsia="Arial"/>
          <w:sz w:val="24"/>
          <w:szCs w:val="24"/>
        </w:rPr>
        <w:t xml:space="preserve"> АДМИНИСТРАЦИЯ </w:t>
      </w:r>
      <w:r>
        <w:rPr>
          <w:rFonts w:ascii="Arial" w:hAnsi="Arial" w:cs="Arial" w:eastAsia="Arial"/>
          <w:sz w:val="24"/>
          <w:szCs w:val="24"/>
          <w:lang w:val="en-US"/>
        </w:rPr>
        <w:t xml:space="preserve">     </w:t>
      </w:r>
      <w:r>
        <w:rPr>
          <w:rFonts w:ascii="Arial" w:hAnsi="Arial" w:cs="Arial" w:eastAsia="Arial"/>
          <w:sz w:val="24"/>
          <w:szCs w:val="24"/>
          <w:lang w:val="ru-RU"/>
        </w:rPr>
        <w:t xml:space="preserve">        </w:t>
      </w:r>
      <w:r>
        <w:rPr>
          <w:rFonts w:ascii="Arial" w:hAnsi="Arial" w:cs="Arial" w:eastAsia="Arial"/>
          <w:sz w:val="24"/>
          <w:szCs w:val="24"/>
          <w:lang w:val="ru-RU"/>
        </w:rPr>
        <w:t xml:space="preserve">                  </w:t>
      </w:r>
      <w:r>
        <w:rPr>
          <w:rFonts w:ascii="Arial" w:hAnsi="Arial" w:cs="Arial" w:eastAsia="Arial"/>
          <w:sz w:val="24"/>
          <w:szCs w:val="24"/>
          <w:lang w:val="en-US"/>
        </w:rPr>
        <w:t xml:space="preserve">    </w:t>
      </w:r>
      <w:r>
        <w:rPr>
          <w:rFonts w:ascii="Arial" w:hAnsi="Arial" w:cs="Arial" w:eastAsia="Arial"/>
          <w:sz w:val="24"/>
          <w:szCs w:val="24"/>
          <w:lang w:val="en-US"/>
        </w:rPr>
        <w:t xml:space="preserve">   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ГОРОДСКОГО ОКРУГА СЕРЕБРЯНЫЕ ПРУДЫ 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МОСКОВСКОЙ ОБЛАСТИ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ПОСТАНОВЛЕНИЕ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31.01.2025г. № 126</w:t>
      </w:r>
      <w:r>
        <w:rPr>
          <w:sz w:val="24"/>
        </w:rPr>
      </w:r>
      <w:r/>
    </w:p>
    <w:p>
      <w:pPr>
        <w:ind w:firstLine="708"/>
        <w:jc w:val="center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</w:r>
      <w:r/>
    </w:p>
    <w:p>
      <w:pPr>
        <w:ind w:firstLine="708"/>
        <w:jc w:val="center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  <w:t xml:space="preserve">О внесении изменений в муниципальную программу </w:t>
      </w:r>
      <w:r>
        <w:rPr>
          <w:rFonts w:ascii="Arial" w:hAnsi="Arial" w:cs="Arial" w:eastAsia="Arial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 среды», утвержденну</w:t>
      </w:r>
      <w:r>
        <w:rPr>
          <w:rFonts w:ascii="Arial" w:hAnsi="Arial" w:cs="Arial" w:eastAsia="Arial"/>
          <w:sz w:val="24"/>
          <w:szCs w:val="28"/>
        </w:rPr>
        <w:t xml:space="preserve">ю постановлением администрации </w:t>
      </w:r>
      <w:r>
        <w:rPr>
          <w:rFonts w:ascii="Arial" w:hAnsi="Arial" w:cs="Arial" w:eastAsia="Arial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sz w:val="24"/>
          <w:szCs w:val="28"/>
        </w:rPr>
        <w:t xml:space="preserve"> округа Серебряные Пруды Московской области от 29.12.2022г. № 2145 «Об утверждении муниципальной программы </w:t>
      </w:r>
      <w:r>
        <w:rPr>
          <w:rFonts w:ascii="Arial" w:hAnsi="Arial" w:cs="Arial" w:eastAsia="Arial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</w:t>
      </w:r>
      <w:r>
        <w:rPr>
          <w:rFonts w:ascii="Arial" w:hAnsi="Arial" w:cs="Arial" w:eastAsia="Arial"/>
          <w:sz w:val="24"/>
          <w:szCs w:val="28"/>
        </w:rPr>
        <w:t xml:space="preserve"> среды»</w:t>
      </w:r>
      <w:r/>
    </w:p>
    <w:p>
      <w:pPr>
        <w:ind w:firstLine="708"/>
        <w:jc w:val="center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</w:rPr>
      </w:r>
      <w:r/>
    </w:p>
    <w:p>
      <w:pPr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</w:t>
      </w:r>
      <w:r>
        <w:rPr>
          <w:rFonts w:ascii="Arial" w:hAnsi="Arial" w:cs="Arial" w:eastAsia="Arial"/>
          <w:sz w:val="24"/>
          <w:szCs w:val="24"/>
        </w:rPr>
        <w:t xml:space="preserve">14.01.2025года № 1</w:t>
      </w:r>
      <w:r>
        <w:rPr>
          <w:rFonts w:ascii="Arial" w:hAnsi="Arial" w:cs="Arial" w:eastAsia="Arial"/>
          <w:sz w:val="24"/>
          <w:szCs w:val="24"/>
        </w:rPr>
        <w:t xml:space="preserve">4</w:t>
      </w:r>
      <w:r>
        <w:rPr>
          <w:rFonts w:ascii="Arial" w:hAnsi="Arial" w:cs="Arial" w:eastAsia="Arial"/>
          <w:sz w:val="24"/>
          <w:szCs w:val="28"/>
        </w:rPr>
        <w:t xml:space="preserve"> «Об утверждении Порядка разработки и реализации муниципальных программ муниципального округа Серебряные Пруды Московской области»,</w:t>
      </w:r>
      <w:r>
        <w:rPr>
          <w:rFonts w:ascii="Arial" w:hAnsi="Arial" w:cs="Arial" w:eastAsia="Arial"/>
          <w:sz w:val="24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Законом Московской области от 28.11.2024года № 226/2024-ОЗ «О регулировании отдельных вопросов, связанных с наделением стат</w:t>
      </w:r>
      <w:r>
        <w:rPr>
          <w:rFonts w:ascii="Arial" w:hAnsi="Arial" w:cs="Arial" w:eastAsia="Arial"/>
          <w:sz w:val="24"/>
          <w:szCs w:val="28"/>
        </w:rPr>
        <w:t xml:space="preserve">усом муниципального округа отдельных</w:t>
      </w:r>
      <w:r>
        <w:rPr>
          <w:rFonts w:ascii="Arial" w:hAnsi="Arial" w:cs="Arial" w:eastAsia="Arial"/>
          <w:sz w:val="24"/>
          <w:szCs w:val="28"/>
        </w:rPr>
        <w:t xml:space="preserve"> муниципальных образований Московской области», Уставом муниципального округа Серебряные Пруды Московской области</w:t>
      </w:r>
      <w:r>
        <w:rPr>
          <w:rFonts w:ascii="Arial" w:hAnsi="Arial" w:cs="Arial" w:eastAsia="Arial"/>
          <w:sz w:val="24"/>
        </w:rPr>
      </w:r>
      <w:r/>
    </w:p>
    <w:p>
      <w:pPr>
        <w:ind w:firstLine="708"/>
        <w:jc w:val="right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ind w:firstLine="708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Cs/>
          <w:sz w:val="24"/>
          <w:szCs w:val="28"/>
        </w:rPr>
        <w:t xml:space="preserve">ПОСТАНОВЛЯЮ:</w:t>
      </w:r>
      <w:r>
        <w:rPr>
          <w:rFonts w:ascii="Arial" w:hAnsi="Arial" w:cs="Arial" w:eastAsia="Arial"/>
          <w:sz w:val="24"/>
        </w:rPr>
      </w:r>
      <w:r/>
    </w:p>
    <w:p>
      <w:pPr>
        <w:ind w:firstLine="708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Cs/>
          <w:sz w:val="24"/>
          <w:szCs w:val="28"/>
        </w:rPr>
        <w:t xml:space="preserve"> </w:t>
      </w:r>
      <w:r>
        <w:rPr>
          <w:rFonts w:ascii="Arial" w:hAnsi="Arial" w:cs="Arial" w:eastAsia="Arial"/>
          <w:bCs/>
          <w:sz w:val="24"/>
          <w:szCs w:val="28"/>
        </w:rPr>
        <w:t xml:space="preserve">1.</w:t>
      </w:r>
      <w:r>
        <w:rPr>
          <w:rFonts w:ascii="Arial" w:hAnsi="Arial" w:cs="Arial" w:eastAsia="Arial"/>
          <w:sz w:val="24"/>
          <w:szCs w:val="28"/>
        </w:rPr>
        <w:t xml:space="preserve">Утвердить прилагаемые изменения, которые вносятся в муниципальную программу муниципальног</w:t>
      </w:r>
      <w:r>
        <w:rPr>
          <w:rFonts w:ascii="Arial" w:hAnsi="Arial" w:cs="Arial" w:eastAsia="Arial"/>
          <w:sz w:val="24"/>
          <w:szCs w:val="28"/>
        </w:rPr>
        <w:t xml:space="preserve">о округа Серебряные Пруды Московской области «Формирование современной комфортной городской среды», утвержденную постановлением администрации муниципального округа Серебряные Пруды Московской области от 29.12.2022г. № 2145 «Об утверждении муниципальной про</w:t>
      </w:r>
      <w:r>
        <w:rPr>
          <w:rFonts w:ascii="Arial" w:hAnsi="Arial" w:cs="Arial" w:eastAsia="Arial"/>
          <w:sz w:val="24"/>
          <w:szCs w:val="28"/>
        </w:rPr>
        <w:t xml:space="preserve">граммы муниципального округа Серебряные Пруды Московской области «Формирование современной комфортной городской среды»,  (с изменениями, принятыми постановлением администрации городского округа Серебряные Пруды Московской области от</w:t>
      </w:r>
      <w:r>
        <w:rPr>
          <w:rFonts w:ascii="Arial" w:hAnsi="Arial" w:cs="Arial" w:eastAsia="Arial"/>
          <w:sz w:val="24"/>
          <w:szCs w:val="28"/>
        </w:rPr>
        <w:t xml:space="preserve"> 10.04.2023г. №573, от 2</w:t>
      </w:r>
      <w:r>
        <w:rPr>
          <w:rFonts w:ascii="Arial" w:hAnsi="Arial" w:cs="Arial" w:eastAsia="Arial"/>
          <w:sz w:val="24"/>
          <w:szCs w:val="28"/>
        </w:rPr>
        <w:t xml:space="preserve">9.06.2023г. № 1228,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от </w:t>
      </w:r>
      <w:r>
        <w:rPr>
          <w:rFonts w:ascii="Arial" w:hAnsi="Arial" w:cs="Arial" w:eastAsia="Arial"/>
          <w:sz w:val="24"/>
          <w:szCs w:val="28"/>
        </w:rPr>
        <w:t xml:space="preserve">29.09.2023г. № 1885, от 27.12.2023г. №2635, от 02.02.2024г. №99, от 14.05.2024г. №598, от 28.06.2024г. №870, от 30.09.2024г. №1429, от 18.12.2024г. №1996, от </w:t>
      </w:r>
      <w:r>
        <w:rPr>
          <w:rFonts w:ascii="Arial" w:hAnsi="Arial" w:cs="Arial" w:eastAsia="Arial"/>
          <w:sz w:val="24"/>
          <w:szCs w:val="24"/>
        </w:rPr>
        <w:t xml:space="preserve">от</w:t>
      </w:r>
      <w:r>
        <w:rPr>
          <w:rFonts w:ascii="Arial" w:hAnsi="Arial" w:cs="Arial" w:eastAsia="Arial"/>
          <w:sz w:val="24"/>
          <w:szCs w:val="24"/>
        </w:rPr>
        <w:t xml:space="preserve"> 27.12.2024г. №2102,</w:t>
      </w:r>
      <w:r>
        <w:rPr>
          <w:rFonts w:ascii="Arial" w:hAnsi="Arial" w:cs="Arial" w:eastAsia="Arial"/>
          <w:sz w:val="24"/>
          <w:szCs w:val="28"/>
        </w:rPr>
        <w:t xml:space="preserve"> постановлением администрации муниципального округа С</w:t>
      </w:r>
      <w:r>
        <w:rPr>
          <w:rFonts w:ascii="Arial" w:hAnsi="Arial" w:cs="Arial" w:eastAsia="Arial"/>
          <w:sz w:val="24"/>
          <w:szCs w:val="28"/>
        </w:rPr>
        <w:t xml:space="preserve">еребряные Пруды Московской области от 15.01.2025г. №16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). </w:t>
      </w:r>
      <w:r>
        <w:rPr>
          <w:rFonts w:ascii="Arial" w:hAnsi="Arial" w:cs="Arial" w:eastAsia="Arial"/>
          <w:sz w:val="24"/>
        </w:rPr>
      </w:r>
      <w:r/>
    </w:p>
    <w:p>
      <w:pPr>
        <w:ind w:firstLine="708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Cs/>
          <w:sz w:val="24"/>
          <w:szCs w:val="28"/>
        </w:rPr>
        <w:t xml:space="preserve">2.</w:t>
      </w:r>
      <w:r>
        <w:rPr>
          <w:rFonts w:ascii="Arial" w:hAnsi="Arial" w:cs="Arial" w:eastAsia="Arial"/>
          <w:bCs/>
          <w:sz w:val="24"/>
          <w:szCs w:val="28"/>
        </w:rPr>
        <w:tab/>
      </w:r>
      <w:r>
        <w:rPr>
          <w:rFonts w:ascii="Arial" w:hAnsi="Arial" w:cs="Arial" w:eastAsia="Arial"/>
          <w:bCs/>
          <w:sz w:val="24"/>
          <w:szCs w:val="28"/>
        </w:rPr>
        <w:t xml:space="preserve">Разместить</w:t>
      </w:r>
      <w:r>
        <w:rPr>
          <w:rFonts w:ascii="Arial" w:hAnsi="Arial" w:cs="Arial" w:eastAsia="Arial"/>
          <w:bCs/>
          <w:sz w:val="24"/>
          <w:szCs w:val="28"/>
        </w:rPr>
        <w:t xml:space="preserve"> настоящее постановление в сетевом издании «Муниципальный округ Серебряные Пруды», доменное имя сайта в информационно-коммуникационной сети «Интернет»: </w:t>
      </w:r>
      <w:hyperlink r:id="rId11" w:tooltip="http://spadm.ru" w:history="1">
        <w:r>
          <w:rPr>
            <w:rStyle w:val="958"/>
            <w:rFonts w:ascii="Arial" w:hAnsi="Arial" w:cs="Arial" w:eastAsia="Arial"/>
            <w:bCs/>
            <w:sz w:val="24"/>
            <w:szCs w:val="28"/>
          </w:rPr>
          <w:t xml:space="preserve">http://spadm.ru</w:t>
        </w:r>
      </w:hyperlink>
      <w:r>
        <w:rPr>
          <w:rFonts w:ascii="Arial" w:hAnsi="Arial" w:cs="Arial" w:eastAsia="Arial"/>
          <w:bCs/>
          <w:sz w:val="24"/>
          <w:szCs w:val="28"/>
        </w:rPr>
        <w:t xml:space="preserve">.</w:t>
      </w:r>
      <w:r>
        <w:rPr>
          <w:rFonts w:ascii="Arial" w:hAnsi="Arial" w:cs="Arial" w:eastAsia="Arial"/>
          <w:sz w:val="24"/>
        </w:rPr>
      </w:r>
      <w:r/>
    </w:p>
    <w:p>
      <w:pPr>
        <w:ind w:firstLine="708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Cs/>
          <w:sz w:val="24"/>
          <w:szCs w:val="28"/>
        </w:rPr>
        <w:t xml:space="preserve">3.</w:t>
      </w:r>
      <w:r>
        <w:rPr>
          <w:rFonts w:ascii="Arial" w:hAnsi="Arial" w:cs="Arial" w:eastAsia="Arial"/>
          <w:bCs/>
          <w:sz w:val="24"/>
          <w:szCs w:val="28"/>
        </w:rPr>
        <w:tab/>
        <w:t xml:space="preserve">Настоящее постановление вступает в силу после его официального опубликования.</w:t>
      </w:r>
      <w:r>
        <w:rPr>
          <w:rFonts w:ascii="Arial" w:hAnsi="Arial" w:cs="Arial" w:eastAsia="Arial"/>
          <w:sz w:val="24"/>
        </w:rPr>
      </w:r>
      <w:r/>
    </w:p>
    <w:p>
      <w:pPr>
        <w:ind w:firstLine="708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Cs/>
          <w:sz w:val="24"/>
          <w:szCs w:val="28"/>
        </w:rPr>
        <w:t xml:space="preserve">4.</w:t>
      </w:r>
      <w:r>
        <w:rPr>
          <w:rFonts w:ascii="Arial" w:hAnsi="Arial" w:cs="Arial" w:eastAsia="Arial"/>
          <w:bCs/>
          <w:sz w:val="24"/>
          <w:szCs w:val="28"/>
        </w:rPr>
        <w:tab/>
      </w:r>
      <w:r>
        <w:rPr>
          <w:rFonts w:ascii="Arial" w:hAnsi="Arial" w:cs="Arial" w:eastAsia="Arial"/>
          <w:bCs/>
          <w:sz w:val="24"/>
          <w:szCs w:val="28"/>
        </w:rPr>
        <w:t xml:space="preserve">Контроль за</w:t>
      </w:r>
      <w:r>
        <w:rPr>
          <w:rFonts w:ascii="Arial" w:hAnsi="Arial" w:cs="Arial" w:eastAsia="Arial"/>
          <w:bCs/>
          <w:sz w:val="24"/>
          <w:szCs w:val="28"/>
        </w:rPr>
        <w:t xml:space="preserve"> исполнением настоящего постановления возложить на первого заместителя главы муниципального округа </w:t>
      </w:r>
      <w:r>
        <w:rPr>
          <w:rFonts w:ascii="Arial" w:hAnsi="Arial" w:cs="Arial" w:eastAsia="Arial"/>
          <w:sz w:val="24"/>
          <w:szCs w:val="24"/>
        </w:rPr>
        <w:t xml:space="preserve">В.В. </w:t>
      </w:r>
      <w:r>
        <w:rPr>
          <w:rFonts w:ascii="Arial" w:hAnsi="Arial" w:cs="Arial" w:eastAsia="Arial"/>
          <w:sz w:val="24"/>
          <w:szCs w:val="24"/>
        </w:rPr>
        <w:t xml:space="preserve">Федонина</w:t>
      </w:r>
      <w:r>
        <w:rPr>
          <w:rFonts w:ascii="Arial" w:hAnsi="Arial" w:cs="Arial" w:eastAsia="Arial"/>
          <w:sz w:val="24"/>
          <w:szCs w:val="24"/>
        </w:rPr>
        <w:t xml:space="preserve">.</w:t>
      </w:r>
      <w:r>
        <w:rPr>
          <w:rFonts w:ascii="Arial" w:hAnsi="Arial" w:cs="Arial" w:eastAsia="Arial"/>
          <w:sz w:val="24"/>
        </w:rPr>
      </w:r>
      <w:r/>
    </w:p>
    <w:p>
      <w:pPr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rPr>
          <w:rFonts w:ascii="Arial" w:hAnsi="Arial" w:cs="Arial" w:eastAsia="Arial"/>
          <w:sz w:val="24"/>
        </w:rPr>
        <w:sectPr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Arial" w:hAnsi="Arial" w:cs="Arial" w:eastAsia="Arial"/>
          <w:sz w:val="24"/>
          <w:szCs w:val="28"/>
          <w:lang w:eastAsia="ru-RU"/>
        </w:rPr>
        <w:t xml:space="preserve">Глава муниципального округа                                                                              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О.В.Павлихин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Приложение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муниципального </w:t>
      </w:r>
      <w:r>
        <w:rPr>
          <w:rFonts w:ascii="Arial" w:hAnsi="Arial" w:cs="Arial" w:eastAsia="Arial"/>
          <w:sz w:val="24"/>
          <w:szCs w:val="24"/>
          <w:lang w:eastAsia="ru-RU"/>
        </w:rPr>
        <w:t xml:space="preserve">округа Серебряные Пруды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  <w:lang w:eastAsia="ru-RU"/>
        </w:rPr>
        <w:t xml:space="preserve">Московской области </w:t>
      </w:r>
      <w:r>
        <w:rPr>
          <w:rFonts w:ascii="Arial" w:hAnsi="Arial" w:cs="Arial" w:eastAsia="Arial"/>
          <w:sz w:val="24"/>
          <w:szCs w:val="24"/>
          <w:lang w:eastAsia="ru-RU"/>
        </w:rPr>
        <w:t xml:space="preserve">от</w:t>
      </w:r>
      <w:r>
        <w:rPr>
          <w:rFonts w:ascii="Arial" w:hAnsi="Arial" w:cs="Arial" w:eastAsia="Arial"/>
          <w:sz w:val="24"/>
          <w:szCs w:val="24"/>
          <w:lang w:eastAsia="ru-RU"/>
        </w:rPr>
        <w:t xml:space="preserve"> 31.01.20205г. </w:t>
      </w:r>
      <w:r>
        <w:rPr>
          <w:rFonts w:ascii="Arial" w:hAnsi="Arial" w:cs="Arial" w:eastAsia="Arial"/>
          <w:color w:val="26282F"/>
          <w:sz w:val="24"/>
          <w:szCs w:val="24"/>
        </w:rPr>
        <w:t xml:space="preserve">№ </w:t>
      </w:r>
      <w:r>
        <w:rPr>
          <w:rFonts w:ascii="Arial" w:hAnsi="Arial" w:cs="Arial" w:eastAsia="Arial"/>
          <w:sz w:val="24"/>
        </w:rPr>
        <w:t xml:space="preserve">126</w:t>
      </w:r>
      <w:r/>
    </w:p>
    <w:p>
      <w:pPr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Изменения,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которые вносятся в</w:t>
      </w:r>
      <w:r>
        <w:rPr>
          <w:rFonts w:ascii="Arial" w:hAnsi="Arial" w:cs="Arial" w:eastAsia="Arial"/>
          <w:sz w:val="24"/>
          <w:szCs w:val="28"/>
        </w:rPr>
        <w:t xml:space="preserve"> муниципальную программу </w:t>
      </w:r>
      <w:r>
        <w:rPr>
          <w:rFonts w:ascii="Arial" w:hAnsi="Arial" w:cs="Arial" w:eastAsia="Arial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 среды», утвержденную постановлени</w:t>
      </w:r>
      <w:r>
        <w:rPr>
          <w:rFonts w:ascii="Arial" w:hAnsi="Arial" w:cs="Arial" w:eastAsia="Arial"/>
          <w:sz w:val="24"/>
          <w:szCs w:val="28"/>
        </w:rPr>
        <w:t xml:space="preserve">ем администрации </w:t>
      </w:r>
      <w:r>
        <w:rPr>
          <w:rFonts w:ascii="Arial" w:hAnsi="Arial" w:cs="Arial" w:eastAsia="Arial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sz w:val="24"/>
          <w:szCs w:val="28"/>
        </w:rPr>
        <w:t xml:space="preserve"> округа Серебряные Пруды Московской области от 29.12.2022г. № 2145 «Об утверждении муниципальной программы </w:t>
      </w:r>
      <w:r>
        <w:rPr>
          <w:rFonts w:ascii="Arial" w:hAnsi="Arial" w:cs="Arial" w:eastAsia="Arial"/>
          <w:sz w:val="24"/>
          <w:szCs w:val="28"/>
        </w:rPr>
        <w:t xml:space="preserve">муниципального</w:t>
      </w:r>
      <w:r>
        <w:rPr>
          <w:rFonts w:ascii="Arial" w:hAnsi="Arial" w:cs="Arial" w:eastAsia="Arial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 среды»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946"/>
        <w:numPr>
          <w:ilvl w:val="0"/>
          <w:numId w:val="37"/>
        </w:numPr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bCs/>
          <w:sz w:val="24"/>
          <w:szCs w:val="24"/>
        </w:rPr>
        <w:t xml:space="preserve">Паспорт муниципальной программы городского округа Серебряные Пруды Московской области «</w:t>
      </w:r>
      <w:r>
        <w:rPr>
          <w:rFonts w:ascii="Arial" w:hAnsi="Arial" w:cs="Arial" w:eastAsia="Arial"/>
          <w:sz w:val="24"/>
          <w:szCs w:val="24"/>
        </w:rPr>
        <w:t xml:space="preserve">Об утверждении муниципальной программы городского округа Серебряные Пруды Московской области «Формирование современной комфортной городской среды</w:t>
      </w:r>
      <w:r>
        <w:rPr>
          <w:rFonts w:ascii="Arial" w:hAnsi="Arial" w:cs="Arial" w:eastAsia="Arial"/>
          <w:bCs/>
          <w:sz w:val="24"/>
          <w:szCs w:val="24"/>
        </w:rPr>
        <w:t xml:space="preserve">» изложить в новой редак</w:t>
      </w:r>
      <w:r>
        <w:rPr>
          <w:rFonts w:ascii="Arial" w:hAnsi="Arial" w:cs="Arial" w:eastAsia="Arial"/>
          <w:bCs/>
          <w:sz w:val="24"/>
          <w:szCs w:val="24"/>
        </w:rPr>
        <w:t xml:space="preserve">ции: 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</w:rPr>
      </w:r>
      <w:r/>
    </w:p>
    <w:p>
      <w:pPr>
        <w:pStyle w:val="936"/>
        <w:ind w:left="360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Паспорт  муниципальной программы Московской области «Формирование современной комфортной городской среды» </w:t>
      </w:r>
      <w:r>
        <w:rPr>
          <w:rFonts w:ascii="Arial" w:hAnsi="Arial" w:cs="Arial" w:eastAsia="Arial"/>
          <w:sz w:val="24"/>
        </w:rPr>
      </w:r>
      <w:r/>
    </w:p>
    <w:p>
      <w:pPr>
        <w:pStyle w:val="936"/>
        <w:ind w:left="4956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7"/>
        <w:gridCol w:w="1922"/>
        <w:gridCol w:w="1559"/>
        <w:gridCol w:w="1418"/>
        <w:gridCol w:w="1640"/>
        <w:gridCol w:w="1763"/>
        <w:gridCol w:w="1550"/>
      </w:tblGrid>
      <w:tr>
        <w:trPr>
          <w:jc w:val="center"/>
        </w:trPr>
        <w:tc>
          <w:tcPr>
            <w:tcW w:w="5387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Координатор муниципальной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Первый заместитель главы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 Московской области –  В.В.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Федонин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заказчик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59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Цели муниципальной 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1. </w:t>
            </w: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58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2. Создание условий для обеспечения комфортного проживания жителей, в том числе в многоквартирных домах на территории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58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6"/>
        </w:trPr>
        <w:tc>
          <w:tcPr>
            <w:tcW w:w="5387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Перечень подпрограмм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заказчик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6"/>
        </w:trPr>
        <w:tc>
          <w:tcPr>
            <w:tcW w:w="5387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1. Подпрограмма I «Комфортная город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ская среда»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3. Подпрограмма III «Обеспечивающая подпрограмма»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restart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Краткая характеристика подпрограмм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1. Повышение качества и комфорта городс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кой среды. Разработка архитектурно-планировочных концепций (и рабочей документации) благоустройства общественных территорий,  благоустройство общественных территорий, установка  детских, игровых  площадок  на  территории городского округа Серебряные Пруды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Московской области,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город», изготовление и установка стел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2.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Комплексное благоустройство дворовых территорий, содержание территорий, модернизация детских игровых площадок, установка, замена светильников и ламп уличного освещения на современные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энергоэффективные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 создание единой автоматизированной системы монитори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нга наружного освещения, ремонт асфальтового покрытия дворовых территорий и проездов дворовых территорий, проведение капитального ремонта в многоквартирных домах, ремонт подъездов, установка камер видеонаблюдения в подъездах МКД, а также работа администрат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ивных комиссий, уполномоченных рассматривать дела об административных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правонарушениях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в сфере благоустройства.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  <w:trHeight w:val="43"/>
        </w:trPr>
        <w:tc>
          <w:tcPr>
            <w:tcW w:w="5387" w:type="dxa"/>
            <w:vMerge w:val="continue"/>
            <w:textDirection w:val="lrTb"/>
            <w:noWrap w:val="false"/>
          </w:tcPr>
          <w:p>
            <w:pPr>
              <w:pStyle w:val="9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W w:w="9852" w:type="dxa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3. Обеспечение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повышения качества работы органов местного самоуправления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и подведомственных им учреждений в сфере ЖКХ и благоустройства.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Источ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ники финансирования муниципальной программы, в том числе по годам реализации программы (тыс. руб.):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36"/>
              <w:ind w:left="-19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2023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2024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2025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2026 год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294 385,83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42 297,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49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31 163,76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218 598,58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Средства бюджетов муниципальных образований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2 182 286,86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347 719,8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397 703,68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439 907,93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464 018,00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532 937,42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jc w:val="center"/>
        </w:trPr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Всего, в том числе по годам: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2 476 672,69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390 017,32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428 867,44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441 069,93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763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465 182,00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pStyle w:val="936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751 536,00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contextualSpacing/>
        <w:jc w:val="both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both"/>
        <w:widowControl w:val="off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4"/>
        </w:rPr>
        <w:t xml:space="preserve">2.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015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38"/>
        <w:gridCol w:w="2268"/>
        <w:gridCol w:w="1842"/>
        <w:gridCol w:w="1220"/>
        <w:gridCol w:w="1136"/>
        <w:gridCol w:w="1196"/>
        <w:gridCol w:w="1276"/>
        <w:gridCol w:w="1134"/>
        <w:gridCol w:w="19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заказчик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Администрация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 Серебряные Пруды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Главный распорядитель бюджетных средств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Источник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Расходы (тыс. рублей)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 том числе: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339 367,32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383 900,58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390 060,22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393 743,00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411 430,00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1 918 501,12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Средства федерального бюджета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658" w:leader="none"/>
              </w:tabs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  <w:szCs w:val="28"/>
              </w:rPr>
              <w:tab/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7 497,4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val="en-US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1 162,00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1 164,00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1 166,00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12 151,49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Средства бюджета </w:t>
            </w:r>
            <w:r>
              <w:rPr>
                <w:rFonts w:ascii="Arial" w:hAnsi="Arial" w:cs="Arial" w:eastAsia="Arial"/>
                <w:bCs/>
                <w:sz w:val="24"/>
                <w:szCs w:val="28"/>
              </w:rPr>
              <w:t xml:space="preserve">муниципального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округа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331 869,8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val="en-US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382 738,58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388 898,22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392 579,00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410 264,00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1 906 349,63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Внебюджетные средства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jc w:val="both"/>
        <w:spacing w:line="276" w:lineRule="auto"/>
        <w:tabs>
          <w:tab w:val="left" w:pos="5640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spacing w:line="276" w:lineRule="auto"/>
        <w:tabs>
          <w:tab w:val="left" w:pos="5640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3. В Перечне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области»:</w:t>
      </w:r>
      <w:r>
        <w:rPr>
          <w:rFonts w:ascii="Arial" w:hAnsi="Arial" w:cs="Arial" w:eastAsia="Arial"/>
          <w:sz w:val="24"/>
        </w:rPr>
      </w:r>
      <w:r/>
    </w:p>
    <w:p>
      <w:pPr>
        <w:pStyle w:val="946"/>
        <w:ind w:hanging="437"/>
        <w:jc w:val="both"/>
        <w:spacing w:line="276" w:lineRule="auto"/>
        <w:tabs>
          <w:tab w:val="left" w:pos="5640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- строки 1., 1.1., 2.20., 2.23., 2.24.  </w:t>
      </w:r>
      <w:r>
        <w:rPr>
          <w:rFonts w:ascii="Arial" w:hAnsi="Arial" w:cs="Arial" w:eastAsia="Arial"/>
          <w:sz w:val="24"/>
          <w:szCs w:val="24"/>
        </w:rPr>
        <w:t xml:space="preserve">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pStyle w:val="946"/>
        <w:ind w:hanging="437"/>
        <w:jc w:val="both"/>
        <w:spacing w:line="276" w:lineRule="auto"/>
        <w:tabs>
          <w:tab w:val="left" w:pos="5640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946"/>
        <w:ind w:hanging="437"/>
        <w:jc w:val="both"/>
        <w:tabs>
          <w:tab w:val="left" w:pos="5640" w:leader="none"/>
        </w:tabs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937"/>
        <w:jc w:val="both"/>
        <w:rPr>
          <w:rFonts w:ascii="Arial" w:hAnsi="Arial" w:cs="Arial" w:eastAsia="Arial"/>
          <w:sz w:val="24"/>
        </w:rPr>
        <w:outlineLvl w:val="0"/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938"/>
        <w:tblW w:w="49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21"/>
        <w:gridCol w:w="14"/>
        <w:gridCol w:w="2396"/>
        <w:gridCol w:w="24"/>
        <w:gridCol w:w="964"/>
        <w:gridCol w:w="1836"/>
        <w:gridCol w:w="646"/>
        <w:gridCol w:w="61"/>
        <w:gridCol w:w="565"/>
        <w:gridCol w:w="17"/>
        <w:gridCol w:w="650"/>
        <w:gridCol w:w="40"/>
        <w:gridCol w:w="574"/>
        <w:gridCol w:w="132"/>
        <w:gridCol w:w="528"/>
        <w:gridCol w:w="37"/>
        <w:gridCol w:w="141"/>
        <w:gridCol w:w="45"/>
        <w:gridCol w:w="504"/>
        <w:gridCol w:w="9"/>
        <w:gridCol w:w="70"/>
        <w:gridCol w:w="255"/>
        <w:gridCol w:w="811"/>
        <w:gridCol w:w="26"/>
        <w:gridCol w:w="76"/>
        <w:gridCol w:w="555"/>
        <w:gridCol w:w="25"/>
        <w:gridCol w:w="25"/>
        <w:gridCol w:w="192"/>
        <w:gridCol w:w="515"/>
        <w:gridCol w:w="29"/>
        <w:gridCol w:w="112"/>
        <w:gridCol w:w="846"/>
        <w:gridCol w:w="1831"/>
        <w:gridCol w:w="63"/>
      </w:tblGrid>
      <w:tr>
        <w:trPr>
          <w:gridAfter w:val="1"/>
          <w:trHeight w:val="625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24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Сроки исполнения мероприятия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Всего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br/>
              <w:t xml:space="preserve">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4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0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2"/>
            <w:tcW w:w="55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Объемы финансирования по годам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br/>
              <w:t xml:space="preserve">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Ответственный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 за выполнение мероприятия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454"/>
        </w:trPr>
        <w:tc>
          <w:tcPr>
            <w:tcW w:w="52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183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6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tcW w:w="64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2025 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tcW w:w="5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2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4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5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322"/>
        </w:trPr>
        <w:tc>
          <w:tcPr>
            <w:shd w:val="clear" w:color="ffffff" w:fill="ffffff" w:themeFill="background1"/>
            <w:tcW w:w="5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br/>
              <w:t xml:space="preserve">И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. Федеральный проект «Формирование комфортной городской среды»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88028,74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29 328,00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88028,74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29 328,00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1.1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  <w:highlight w:val="none"/>
                <w:lang w:eastAsia="ru-RU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Мероприятие И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.01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br/>
              <w:t xml:space="preserve">Ремонт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i w:val="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i w:val="0"/>
                <w:sz w:val="24"/>
                <w:szCs w:val="28"/>
                <w:lang w:eastAsia="ru-RU"/>
              </w:rPr>
              <w:t xml:space="preserve">(действует с 01.01.2025г.)</w:t>
            </w:r>
            <w:r>
              <w:rPr>
                <w:rFonts w:ascii="Arial" w:hAnsi="Arial" w:cs="Arial" w:eastAsia="Arial"/>
                <w:i w:val="0"/>
                <w:sz w:val="24"/>
                <w:szCs w:val="28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highlight w:val="none"/>
                <w:lang w:eastAsia="ru-RU"/>
              </w:rPr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88 028,74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29 328,00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88 028,74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28 199,74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29 328,00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30 501,00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5"/>
            <w:shd w:val="clear" w:color="ffffff" w:fill="ffffff" w:themeFill="background1"/>
            <w:tcW w:w="38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22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243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Результат 1.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Выполнен ремонт дворовых территорий,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 2025 </w:t>
            </w: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br/>
              <w:t xml:space="preserve">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3"/>
            <w:shd w:val="clear" w:color="ffffff" w:fill="ffffff" w:themeFill="background1"/>
            <w:tcBorders>
              <w:right w:val="single" w:color="000000" w:sz="4" w:space="0"/>
            </w:tcBorders>
            <w:tcW w:w="318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ru-RU"/>
              </w:rPr>
            </w: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1105038</wp:posOffset>
                      </wp:positionH>
                      <wp:positionV relativeFrom="paragraph">
                        <wp:posOffset>407956</wp:posOffset>
                      </wp:positionV>
                      <wp:extent cx="0" cy="838200"/>
                      <wp:effectExtent l="0" t="0" r="0" b="0"/>
                      <wp:wrapNone/>
                      <wp:docPr id="1" name="Прямая соединительная линия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83819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" style="position:absolute;mso-wrap-distance-left:9.1pt;mso-wrap-distance-top:0.0pt;mso-wrap-distance-right:9.1pt;mso-wrap-distance-bottom:0.0pt;z-index:251657728;o:allowoverlap:true;o:allowincell:true;mso-position-horizontal-relative:text;margin-left:87.0pt;mso-position-horizontal:absolute;mso-position-vertical-relative:text;margin-top:32.1pt;mso-position-vertical:absolute;width:0.0pt;height:66.0pt;" coordsize="100000,100000" path="" filled="f" strokecolor="#000000" strokeweight="0.75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c2d69b" w:themeFill="accent3" w:themeFillTint="99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W w:w="65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1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8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shd w:val="clear" w:color="ffffff" w:fill="ffffff" w:themeFill="background1"/>
            <w:tcW w:w="83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83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3"/>
            <w:shd w:val="clear" w:color="ffffff" w:fill="c2d69b" w:themeFill="accent3" w:themeFillTint="99"/>
            <w:tcW w:w="24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</w:t>
            </w:r>
            <w:r/>
          </w:p>
        </w:tc>
        <w:tc>
          <w:tcPr>
            <w:gridSpan w:val="3"/>
            <w:shd w:val="clear" w:color="ffffff" w:fill="ffffff" w:themeFill="background1"/>
            <w:tcW w:w="643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shd w:val="clear" w:color="ffffff" w:fill="ffffff" w:themeFill="background1"/>
            <w:tcW w:w="650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1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88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shd w:val="clear" w:color="ffffff" w:fill="ffffff" w:themeFill="background1"/>
            <w:tcW w:w="83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83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78880</wp:posOffset>
                      </wp:positionH>
                      <wp:positionV relativeFrom="paragraph">
                        <wp:posOffset>-703207</wp:posOffset>
                      </wp:positionV>
                      <wp:extent cx="323850" cy="0"/>
                      <wp:effectExtent l="4762" t="4762" r="4762" b="4762"/>
                      <wp:wrapNone/>
                      <wp:docPr id="2" name="Прямая соединительная линия 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323848" cy="0"/>
                              </a:xfrm>
                              <a:prstGeom prst="line">
                                <a:avLst/>
                              </a:prstGeom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251658752;o:allowoverlap:true;o:allowincell:true;mso-position-horizontal-relative:text;margin-left:6.2pt;mso-position-horizontal:absolute;mso-position-vertical-relative:text;margin-top:-55.4pt;mso-position-vertical:absolute;width:25.5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2.20.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Мероприятие 01.31.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Ремонт дворовых территорий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Выполнен ремонт дворовых территорий,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31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gridSpan w:val="3"/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8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11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60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gridSpan w:val="3"/>
            <w:tcW w:w="9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gridAfter w:val="1"/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98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69"/>
        </w:trPr>
        <w:tc>
          <w:tcPr>
            <w:gridSpan w:val="2"/>
            <w:shd w:val="clear" w:color="ffffff" w:fill="ffffff"/>
            <w:tcW w:w="5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2.23.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Мероприятие 01.34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Замена и модернизация детских игровых площадок (Демонтаж, освещение, видеонаблюдение)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Московской области,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31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gridSpan w:val="3"/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3"/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tcW w:w="8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Результат 2.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Подготовлено твердое основание под детские игровые площадки с пешеходными дорожками,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31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3"/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tcW w:w="8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Результат 3.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Borders>
              <w:left w:val="single" w:color="000000" w:sz="4" w:space="0"/>
              <w:right w:val="single" w:color="000000" w:sz="4" w:space="0"/>
            </w:tcBorders>
            <w:tcW w:w="31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  <w:szCs w:val="28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7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</w:tcBorders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</w:tcBorders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2.24.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Мероприятие 01.35.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Замена и модернизация детских игровых площадок (Установка </w:t>
            </w: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ДИП</w:t>
            </w: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2023-2027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12 899,65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14 713,00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15 301,00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FF0000"/>
                <w:sz w:val="24"/>
              </w:rPr>
            </w:pPr>
            <w:r>
              <w:rPr>
                <w:rFonts w:ascii="Arial" w:hAnsi="Arial" w:cs="Arial" w:eastAsia="Arial"/>
                <w:color w:val="FF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12 899,65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14 713,00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15 301,00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6"/>
            <w:tcW w:w="381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sz w:val="24"/>
                <w:szCs w:val="28"/>
                <w:lang w:eastAsia="ru-RU"/>
              </w:rPr>
              <w:t xml:space="preserve">Результат 1.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Установлено детских игровых площадок, в рамках реализации мероприятия Замена и модернизация детских игровых площадок (Установка </w:t>
            </w: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ДИП</w:t>
            </w: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), ед.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36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7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Итого 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14"/>
            <w:tcW w:w="31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3"/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квартал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55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 полугодие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 месяцев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tcW w:w="8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val="en-US" w:eastAsia="ru-RU"/>
              </w:rPr>
            </w:pPr>
            <w:r>
              <w:rPr>
                <w:rFonts w:cs="Times New Roman" w:eastAsia="Times New Roman"/>
                <w:lang w:val="en-US" w:eastAsia="ru-RU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2"/>
            <w:shd w:val="clear" w:color="ffffff" w:fill="ffffff"/>
            <w:tcW w:w="5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239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98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tcW w:w="1836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5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W w:w="707" w:type="dxa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54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5"/>
            <w:tcBorders>
              <w:lef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4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2"/>
            <w:tcW w:w="1894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jc w:val="both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highlight w:val="none"/>
        </w:rPr>
      </w:r>
      <w:r>
        <w:rPr>
          <w:rFonts w:ascii="Arial" w:hAnsi="Arial" w:cs="Arial" w:eastAsia="Arial"/>
          <w:sz w:val="24"/>
          <w:highlight w:val="none"/>
        </w:rPr>
      </w:r>
      <w:r/>
    </w:p>
    <w:p>
      <w:pPr>
        <w:jc w:val="both"/>
        <w:rPr>
          <w:rFonts w:ascii="Arial" w:hAnsi="Arial" w:cs="Arial" w:eastAsia="Arial"/>
          <w:sz w:val="24"/>
          <w:szCs w:val="28"/>
          <w:highlight w:val="none"/>
        </w:rPr>
      </w:pPr>
      <w:r>
        <w:rPr>
          <w:rFonts w:ascii="Arial" w:hAnsi="Arial" w:cs="Arial" w:eastAsia="Arial"/>
          <w:sz w:val="24"/>
          <w:szCs w:val="28"/>
        </w:rPr>
        <w:t xml:space="preserve">4</w:t>
      </w:r>
      <w:r>
        <w:rPr>
          <w:rFonts w:ascii="Arial" w:hAnsi="Arial" w:cs="Arial" w:eastAsia="Arial"/>
          <w:sz w:val="24"/>
          <w:szCs w:val="28"/>
        </w:rPr>
        <w:t xml:space="preserve">.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01.34. </w:t>
      </w:r>
      <w:r>
        <w:rPr>
          <w:rFonts w:ascii="Arial" w:hAnsi="Arial" w:cs="Arial" w:eastAsia="Arial"/>
          <w:sz w:val="24"/>
        </w:rPr>
        <w:t xml:space="preserve">«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Замена и модернизация детских игровых площадок (Демонтаж, освещение, видеонаблюдение)»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pStyle w:val="936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936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936"/>
        <w:ind w:left="539"/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938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1903"/>
        <w:gridCol w:w="1137"/>
        <w:gridCol w:w="1415"/>
        <w:gridCol w:w="993"/>
        <w:gridCol w:w="993"/>
        <w:gridCol w:w="1421"/>
        <w:gridCol w:w="849"/>
        <w:gridCol w:w="1274"/>
        <w:gridCol w:w="855"/>
        <w:gridCol w:w="568"/>
        <w:gridCol w:w="565"/>
        <w:gridCol w:w="565"/>
        <w:gridCol w:w="568"/>
        <w:gridCol w:w="568"/>
        <w:gridCol w:w="1130"/>
      </w:tblGrid>
      <w:tr>
        <w:trPr>
          <w:trHeight w:val="1016"/>
        </w:trPr>
        <w:tc>
          <w:tcPr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Виды работ  в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Открытие объекта/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завер-шение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капи-тального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строи-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тельства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работ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Профинан-сировано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на 01.01.23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тыс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ублей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615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62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7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jc w:val="both"/>
        <w:spacing w:line="14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04"/>
        <w:gridCol w:w="1134"/>
        <w:gridCol w:w="1417"/>
        <w:gridCol w:w="996"/>
        <w:gridCol w:w="988"/>
        <w:gridCol w:w="1426"/>
        <w:gridCol w:w="849"/>
        <w:gridCol w:w="1277"/>
        <w:gridCol w:w="852"/>
        <w:gridCol w:w="565"/>
        <w:gridCol w:w="565"/>
        <w:gridCol w:w="568"/>
        <w:gridCol w:w="565"/>
        <w:gridCol w:w="568"/>
        <w:gridCol w:w="1130"/>
      </w:tblGrid>
      <w:tr>
        <w:trPr>
          <w:trHeight w:val="586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ервомайская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д.6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2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5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47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5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1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48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спенский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ул.Советская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5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3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64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76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459,89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8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лубокое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д.37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100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04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4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327,57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20"/>
        </w:trPr>
        <w:tc>
          <w:tcPr>
            <w:gridSpan w:val="7"/>
            <w:tcW w:w="83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7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09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12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1 247,35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jc w:val="center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color w:val="000000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  <w:t xml:space="preserve">5</w:t>
      </w:r>
      <w:r>
        <w:rPr>
          <w:rFonts w:ascii="Arial" w:hAnsi="Arial" w:cs="Arial" w:eastAsia="Arial"/>
          <w:sz w:val="24"/>
          <w:szCs w:val="28"/>
        </w:rPr>
        <w:t xml:space="preserve">.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01.35. «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Замена и модернизация детских игровых площадок (Установка 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ДИП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)» </w:t>
      </w:r>
      <w:r>
        <w:rPr>
          <w:rFonts w:ascii="Arial" w:hAnsi="Arial" w:cs="Arial" w:eastAsia="Arial"/>
          <w:sz w:val="24"/>
          <w:szCs w:val="28"/>
        </w:rPr>
        <w:t xml:space="preserve">подпрограммы </w:t>
      </w:r>
      <w:r>
        <w:rPr>
          <w:rFonts w:ascii="Arial" w:hAnsi="Arial" w:cs="Arial" w:eastAsia="Arial"/>
          <w:sz w:val="24"/>
          <w:szCs w:val="28"/>
          <w:lang w:val="en-US"/>
        </w:rPr>
        <w:t xml:space="preserve">II</w:t>
      </w:r>
      <w:r>
        <w:rPr>
          <w:rFonts w:ascii="Arial" w:hAnsi="Arial" w:cs="Arial" w:eastAsia="Arial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jc w:val="center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938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1903"/>
        <w:gridCol w:w="1137"/>
        <w:gridCol w:w="1415"/>
        <w:gridCol w:w="993"/>
        <w:gridCol w:w="993"/>
        <w:gridCol w:w="1421"/>
        <w:gridCol w:w="849"/>
        <w:gridCol w:w="1274"/>
        <w:gridCol w:w="855"/>
        <w:gridCol w:w="568"/>
        <w:gridCol w:w="565"/>
        <w:gridCol w:w="565"/>
        <w:gridCol w:w="568"/>
        <w:gridCol w:w="568"/>
        <w:gridCol w:w="1130"/>
      </w:tblGrid>
      <w:tr>
        <w:trPr>
          <w:trHeight w:val="1016"/>
        </w:trPr>
        <w:tc>
          <w:tcPr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62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ность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тель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Виды работ  в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2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Открытие объекта/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завер-шение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6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капи-тального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строительст-ва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работ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7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Профинан-сировано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на 01.01.23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41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12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тыс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ублей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275"/>
        </w:trPr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62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7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7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4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370" w:type="pc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jc w:val="both"/>
        <w:spacing w:line="14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04"/>
        <w:gridCol w:w="1134"/>
        <w:gridCol w:w="1417"/>
        <w:gridCol w:w="996"/>
        <w:gridCol w:w="988"/>
        <w:gridCol w:w="1426"/>
        <w:gridCol w:w="849"/>
        <w:gridCol w:w="1277"/>
        <w:gridCol w:w="852"/>
        <w:gridCol w:w="565"/>
        <w:gridCol w:w="565"/>
        <w:gridCol w:w="568"/>
        <w:gridCol w:w="565"/>
        <w:gridCol w:w="568"/>
        <w:gridCol w:w="1130"/>
      </w:tblGrid>
      <w:tr>
        <w:trPr>
          <w:trHeight w:val="586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ервомайская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д.6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2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5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47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5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1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48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спенский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ул.Советская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5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3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64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76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4845,16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8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лубокое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д.37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0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04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4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3209,33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7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22"/>
        </w:trPr>
        <w:tc>
          <w:tcPr>
            <w:tcW w:w="4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0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2026 - 2027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30 014,00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30 014,00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68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90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397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41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30 014,00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529"/>
        </w:trPr>
        <w:tc>
          <w:tcPr>
            <w:tcW w:w="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90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  <w:color w:val="000000"/>
              </w:rPr>
            </w:pPr>
            <w:r>
              <w:rPr>
                <w:rFonts w:cs="Times New Roman" w:eastAsia="Arial"/>
                <w:color w:val="000000"/>
              </w:rPr>
            </w:r>
            <w:r/>
          </w:p>
        </w:tc>
        <w:tc>
          <w:tcP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1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9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98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tcW w:w="1426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Arial"/>
              </w:rPr>
            </w:pPr>
            <w:r>
              <w:rPr>
                <w:rFonts w:cs="Times New Roman" w:eastAsia="Arial"/>
              </w:rPr>
            </w:r>
            <w:r/>
          </w:p>
        </w:tc>
      </w:tr>
      <w:tr>
        <w:trPr>
          <w:trHeight w:val="20"/>
        </w:trPr>
        <w:tc>
          <w:tcPr>
            <w:gridSpan w:val="7"/>
            <w:tcW w:w="8337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12899,65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7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09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12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42 913,65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12899,65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14713,00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15301,00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1754"/>
        </w:trPr>
        <w:tc>
          <w:tcPr>
            <w:gridSpan w:val="7"/>
            <w:tcW w:w="833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7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3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jc w:val="both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  <w:t xml:space="preserve">6</w:t>
      </w:r>
      <w:r>
        <w:rPr>
          <w:rFonts w:ascii="Arial" w:hAnsi="Arial" w:cs="Arial" w:eastAsia="Arial"/>
          <w:sz w:val="24"/>
          <w:szCs w:val="28"/>
        </w:rPr>
        <w:t xml:space="preserve">.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01.39. 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«Модернизация детских игровых площадок, установленных ранее с привлечением средств бюджета Московской области (Установка 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ДИП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)»</w:t>
      </w:r>
      <w:r>
        <w:rPr>
          <w:rFonts w:ascii="Arial" w:hAnsi="Arial" w:cs="Arial" w:eastAsia="Arial"/>
          <w:iCs/>
          <w:color w:val="000000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подпрограммы </w:t>
      </w:r>
      <w:r>
        <w:rPr>
          <w:rFonts w:ascii="Arial" w:hAnsi="Arial" w:cs="Arial" w:eastAsia="Arial"/>
          <w:sz w:val="24"/>
          <w:szCs w:val="28"/>
          <w:lang w:val="en-US"/>
        </w:rPr>
        <w:t xml:space="preserve">II</w:t>
      </w:r>
      <w:r>
        <w:rPr>
          <w:rFonts w:ascii="Arial" w:hAnsi="Arial" w:cs="Arial" w:eastAsia="Arial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многоквартирных домах на территор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ии Московской области»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color w:val="000000"/>
          <w:sz w:val="24"/>
        </w:rPr>
      </w:pPr>
      <w:r>
        <w:rPr>
          <w:rFonts w:ascii="Arial" w:hAnsi="Arial" w:cs="Arial" w:eastAsia="Arial"/>
          <w:color w:val="000000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938"/>
        <w:tblW w:w="4975" w:type="pct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992"/>
        <w:gridCol w:w="1417"/>
        <w:gridCol w:w="992"/>
        <w:gridCol w:w="992"/>
        <w:gridCol w:w="1417"/>
        <w:gridCol w:w="850"/>
        <w:gridCol w:w="1276"/>
        <w:gridCol w:w="850"/>
        <w:gridCol w:w="567"/>
        <w:gridCol w:w="567"/>
        <w:gridCol w:w="567"/>
        <w:gridCol w:w="567"/>
        <w:gridCol w:w="567"/>
        <w:gridCol w:w="1137"/>
      </w:tblGrid>
      <w:tr>
        <w:trPr>
          <w:trHeight w:val="2770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 так дале</w:t>
            </w:r>
            <w:bookmarkStart w:id="0" w:name="_GoBack"/>
            <w:r>
              <w:rPr>
                <w:rFonts w:ascii="Arial" w:hAnsi="Arial" w:cs="Arial" w:eastAsia="Arial"/>
                <w:sz w:val="24"/>
              </w:rPr>
            </w:r>
            <w:bookmarkEnd w:id="0"/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Виды работ  в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Открытие объекта/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завер-шение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капи-тального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строи-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тельства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работ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Профинан-сировано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на 01.01.23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Источники фин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36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тыс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ублей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701"/>
        </w:trPr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37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</w:tr>
    </w:tbl>
    <w:p>
      <w:pPr>
        <w:jc w:val="both"/>
        <w:spacing w:line="14" w:lineRule="auto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7"/>
        <w:gridCol w:w="990"/>
        <w:gridCol w:w="1421"/>
        <w:gridCol w:w="990"/>
        <w:gridCol w:w="993"/>
        <w:gridCol w:w="1433"/>
        <w:gridCol w:w="831"/>
        <w:gridCol w:w="1299"/>
        <w:gridCol w:w="852"/>
        <w:gridCol w:w="565"/>
        <w:gridCol w:w="562"/>
        <w:gridCol w:w="565"/>
        <w:gridCol w:w="562"/>
        <w:gridCol w:w="565"/>
        <w:gridCol w:w="1127"/>
      </w:tblGrid>
      <w:tr>
        <w:trPr>
          <w:trHeight w:val="551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Северный, д.1а,2, 3,4,5,6                   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7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90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2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5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8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12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мкр.Южный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8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60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8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5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9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04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д.1,2,4,5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46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9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14661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,</w:t>
            </w:r>
            <w:r>
              <w:rPr>
                <w:rFonts w:ascii="Arial" w:hAnsi="Arial" w:cs="Arial" w:eastAsia="Arial"/>
                <w:sz w:val="24"/>
                <w:szCs w:val="28"/>
                <w:lang w:val="en-US"/>
              </w:rPr>
              <w:t xml:space="preserve">2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9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31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2026-202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93 314,64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93 314,64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5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93 314,64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46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1087"/>
        </w:trPr>
        <w:tc>
          <w:tcPr>
            <w:gridSpan w:val="7"/>
            <w:tcW w:w="83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137 298,50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43983,86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137 298,50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43983,86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45 742,47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47 572,17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7.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>
        <w:rPr>
          <w:rFonts w:ascii="Arial" w:hAnsi="Arial" w:cs="Arial" w:eastAsia="Arial"/>
          <w:iCs/>
          <w:color w:val="000000"/>
          <w:sz w:val="24"/>
          <w:szCs w:val="28"/>
          <w:lang w:eastAsia="ru-RU"/>
        </w:rPr>
        <w:t xml:space="preserve">01.40. «</w:t>
      </w:r>
      <w:r>
        <w:rPr>
          <w:rFonts w:ascii="Arial" w:hAnsi="Arial" w:cs="Arial" w:eastAsia="Arial"/>
          <w:iCs/>
          <w:sz w:val="24"/>
          <w:szCs w:val="28"/>
          <w:lang w:eastAsia="ru-RU"/>
        </w:rPr>
        <w:t xml:space="preserve">Модернизация детских игровых площадок, установленных ранее с привлечением средств бюджета Московской области (Демонтаж, освещение, видеонаблюдение)»</w:t>
      </w:r>
      <w:r>
        <w:rPr>
          <w:rFonts w:ascii="Arial" w:hAnsi="Arial" w:cs="Arial" w:eastAsia="Arial"/>
          <w:iCs/>
          <w:color w:val="000000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подпрограммы </w:t>
      </w:r>
      <w:r>
        <w:rPr>
          <w:rFonts w:ascii="Arial" w:hAnsi="Arial" w:cs="Arial" w:eastAsia="Arial"/>
          <w:sz w:val="24"/>
          <w:szCs w:val="28"/>
          <w:lang w:val="en-US"/>
        </w:rPr>
        <w:t xml:space="preserve">II</w:t>
      </w:r>
      <w:r>
        <w:rPr>
          <w:rFonts w:ascii="Arial" w:hAnsi="Arial" w:cs="Arial" w:eastAsia="Arial"/>
          <w:sz w:val="24"/>
          <w:szCs w:val="28"/>
        </w:rPr>
        <w:t xml:space="preserve"> 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«Создание условий для обеспечения комфортного проживания жителей, в том числе в многокварти</w:t>
      </w:r>
      <w:r>
        <w:rPr>
          <w:rFonts w:ascii="Arial" w:hAnsi="Arial" w:cs="Arial" w:eastAsia="Arial"/>
          <w:sz w:val="24"/>
          <w:szCs w:val="28"/>
          <w:lang w:eastAsia="ru-RU"/>
        </w:rPr>
        <w:t xml:space="preserve">рных домах на территории Московской области»</w:t>
      </w:r>
      <w:r>
        <w:rPr>
          <w:rFonts w:ascii="Arial" w:hAnsi="Arial" w:cs="Arial" w:eastAsia="Arial"/>
          <w:sz w:val="24"/>
        </w:rPr>
        <w:t xml:space="preserve"> изложить в новой редакции:</w:t>
      </w:r>
      <w:r>
        <w:rPr>
          <w:rFonts w:ascii="Arial" w:hAnsi="Arial" w:cs="Arial" w:eastAsia="Arial"/>
          <w:sz w:val="24"/>
        </w:rPr>
      </w:r>
      <w:r/>
    </w:p>
    <w:p>
      <w:pPr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Style w:val="938"/>
        <w:tblW w:w="4975" w:type="pct"/>
        <w:tblLayout w:type="fixed"/>
        <w:tblLook w:val="04A0" w:firstRow="1" w:lastRow="0" w:firstColumn="1" w:lastColumn="0" w:noHBand="0" w:noVBand="1"/>
      </w:tblPr>
      <w:tblGrid>
        <w:gridCol w:w="472"/>
        <w:gridCol w:w="2044"/>
        <w:gridCol w:w="1044"/>
        <w:gridCol w:w="1385"/>
        <w:gridCol w:w="993"/>
        <w:gridCol w:w="935"/>
        <w:gridCol w:w="1435"/>
        <w:gridCol w:w="841"/>
        <w:gridCol w:w="1284"/>
        <w:gridCol w:w="871"/>
        <w:gridCol w:w="567"/>
        <w:gridCol w:w="567"/>
        <w:gridCol w:w="567"/>
        <w:gridCol w:w="547"/>
        <w:gridCol w:w="596"/>
        <w:gridCol w:w="1128"/>
      </w:tblGrid>
      <w:tr>
        <w:trPr>
          <w:trHeight w:val="2218"/>
        </w:trPr>
        <w:tc>
          <w:tcPr>
            <w:tcW w:w="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Наименование муниципального образования Московской области/наименование объекта, адрес объекта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прирост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мощ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ности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объекта строи-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ства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(кв.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погон-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ный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метр, место, койко-место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 так далее)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3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Виды работ  в соответствии с классификатором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Сроки проведения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Открытие объекта/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завер-шение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работ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Предельная стоимость объекта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капи-тального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строи-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тельства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/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работ 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Профинан-сировано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 на 01.01.23  </w:t>
            </w: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14"/>
              </w:rPr>
              <w:t xml:space="preserve">Источники финансирования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gridSpan w:val="6"/>
            <w:tcW w:w="37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Финансирование, в том числе распределение субсидий из бюджета Московской области (тыс. руб.)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Остаток сметной стоимости до ввода в эксплуатацию объекта капитального строительства/до завершения работ (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тыс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ублей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2449"/>
        </w:trPr>
        <w:tc>
          <w:tcPr>
            <w:tcW w:w="473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20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0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3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9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4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8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12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  <w:tc>
          <w:tcPr>
            <w:tcW w:w="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всего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2023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2024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2025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2026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2027 год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128" w:type="dxa"/>
            <w:vMerge w:val="continue"/>
            <w:textDirection w:val="lrTb"/>
            <w:noWrap w:val="false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  <w:r/>
          </w:p>
        </w:tc>
      </w:tr>
    </w:tbl>
    <w:tbl>
      <w:tblPr>
        <w:tblW w:w="497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047"/>
        <w:gridCol w:w="990"/>
        <w:gridCol w:w="1421"/>
        <w:gridCol w:w="990"/>
        <w:gridCol w:w="989"/>
        <w:gridCol w:w="1417"/>
        <w:gridCol w:w="850"/>
        <w:gridCol w:w="1299"/>
        <w:gridCol w:w="852"/>
        <w:gridCol w:w="565"/>
        <w:gridCol w:w="562"/>
        <w:gridCol w:w="565"/>
        <w:gridCol w:w="562"/>
        <w:gridCol w:w="565"/>
        <w:gridCol w:w="1127"/>
      </w:tblGrid>
      <w:tr>
        <w:trPr>
          <w:trHeight w:val="551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Северный, д.1а,2, 3,4,5,6                      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67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90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2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5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89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12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            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.У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мкр.Южный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8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60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85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75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9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504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д.1,2,4,5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450 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кв.м</w:t>
            </w:r>
            <w:r>
              <w:rPr>
                <w:rFonts w:ascii="Arial" w:hAnsi="Arial" w:cs="Arial" w:eastAsia="Arial"/>
                <w:sz w:val="24"/>
                <w:szCs w:val="28"/>
              </w:rPr>
              <w:t xml:space="preserve">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01.05.2025-31.08.2025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01.09.2025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46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697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1 253,87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89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31"/>
        </w:trPr>
        <w:tc>
          <w:tcP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204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Муниципальный округ Серебряные Пруды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Работы по благоустройству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highlight w:val="white"/>
              </w:rPr>
              <w:t xml:space="preserve">2026-202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7 982,19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7 982,19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33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5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7 982,19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464"/>
        </w:trPr>
        <w:tc>
          <w:tcPr>
            <w:tcW w:w="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W w:w="2047" w:type="dxa"/>
            <w:vAlign w:val="bottom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9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ВСЕГО по мероприятию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Итого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11 743,82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3 761,63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Москов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11 743,82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3 761,63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3 912,84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4 069,35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trHeight w:val="322"/>
        </w:trPr>
        <w:tc>
          <w:tcPr>
            <w:gridSpan w:val="7"/>
            <w:tcW w:w="83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</w:rPr>
            </w:pPr>
            <w:r>
              <w:rPr>
                <w:rFonts w:cs="Times New Roman" w:eastAsia="Times New Roman"/>
              </w:rPr>
            </w:r>
            <w:r/>
          </w:p>
        </w:tc>
        <w:tc>
          <w:tcPr>
            <w:shd w:val="clear" w:color="ffffff" w:fill="ffffff"/>
            <w:tcW w:w="12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5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iCs/>
                <w:color w:val="000000"/>
                <w:sz w:val="24"/>
                <w:szCs w:val="28"/>
                <w:lang w:eastAsia="ru-RU"/>
              </w:rPr>
              <w:t xml:space="preserve">0,00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1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</w:rPr>
      </w:r>
      <w:r/>
    </w:p>
    <w:p>
      <w:pPr>
        <w:pStyle w:val="936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8"/>
        </w:rPr>
        <w:t xml:space="preserve">8. Адресный перечень дворовых территорий муниципального округа Серебряные Пруды Московской области, сформированный по результатам инвентаризации, для выполнения работ по комплексному</w:t>
      </w:r>
      <w:r>
        <w:rPr>
          <w:rFonts w:ascii="Arial" w:hAnsi="Arial" w:cs="Arial" w:eastAsia="Arial"/>
          <w:sz w:val="24"/>
        </w:rPr>
        <w:t xml:space="preserve"> </w:t>
      </w:r>
      <w:r>
        <w:rPr>
          <w:rFonts w:ascii="Arial" w:hAnsi="Arial" w:cs="Arial" w:eastAsia="Arial"/>
          <w:sz w:val="24"/>
          <w:szCs w:val="28"/>
        </w:rPr>
        <w:t xml:space="preserve">благоустройству дворовых территорий в 2023-2027 годах</w:t>
      </w:r>
      <w:r>
        <w:rPr>
          <w:rFonts w:ascii="Arial" w:hAnsi="Arial" w:cs="Arial" w:eastAsia="Arial"/>
          <w:sz w:val="24"/>
        </w:rPr>
        <w:t xml:space="preserve"> изложить в новой ре</w:t>
      </w:r>
      <w:r>
        <w:rPr>
          <w:rFonts w:ascii="Arial" w:hAnsi="Arial" w:cs="Arial" w:eastAsia="Arial"/>
          <w:sz w:val="24"/>
        </w:rPr>
        <w:t xml:space="preserve">дакции:</w:t>
      </w:r>
      <w:r>
        <w:rPr>
          <w:rFonts w:ascii="Arial" w:hAnsi="Arial" w:cs="Arial" w:eastAsia="Arial"/>
          <w:sz w:val="24"/>
        </w:rPr>
      </w:r>
      <w:r/>
    </w:p>
    <w:p>
      <w:pPr>
        <w:pStyle w:val="936"/>
        <w:ind w:firstLine="709"/>
        <w:jc w:val="both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</w:rPr>
      </w:r>
      <w:r>
        <w:rPr>
          <w:rFonts w:ascii="Arial" w:hAnsi="Arial" w:cs="Arial" w:eastAsia="Arial"/>
          <w:sz w:val="24"/>
        </w:rPr>
      </w:r>
      <w:r/>
    </w:p>
    <w:tbl>
      <w:tblPr>
        <w:tblW w:w="1517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830"/>
      </w:tblGrid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/п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Наименование муниципального образования адрес объекта (наименование объекта)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  <w:lang w:eastAsia="ru-RU"/>
              </w:rPr>
              <w:t xml:space="preserve">Год реализации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мкн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д.1,3,13,14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д.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Шеметово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д.9,10,12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Советская, д.13, ул. Луговая, д. 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Подхожее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Юбилейный, д.6, д.7, д.8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мкн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Северный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д.5а, 7а, 7, 10,11,12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Советская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50 лет Октября, д.3,5,7,9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8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 п. Успенский 50 лет Октября д. 8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Садовая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д.1а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Серебряные Пруды, ул. ПТУ, д.7Б, 7В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10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Новоклемово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 24,26,27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го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 Юбилейный, д.5,6,7,8,9,10,11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.К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рутое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д.7,15,19,22,25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рп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п. Успенский, ул.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Запрудная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д.7,12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14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мкн Южный, д.25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с.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Узуново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мкн Южный, д.32,33,34,35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16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д.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Шеметово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д.5,11,13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17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950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 w:eastAsia="Arial"/>
                <w:color w:val="000000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</w:rPr>
              <w:t xml:space="preserve">Муниципальный округ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 Серебряные Пруды,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с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.П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одхожее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мкр.Юбилейный</w:t>
            </w:r>
            <w:r>
              <w:rPr>
                <w:rFonts w:ascii="Arial" w:hAnsi="Arial" w:cs="Arial" w:eastAsia="Arial"/>
                <w:color w:val="000000"/>
                <w:sz w:val="24"/>
                <w:szCs w:val="28"/>
              </w:rPr>
              <w:t xml:space="preserve">, д.3,9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shd w:val="clear" w:color="ffffff" w:fill="ffffff"/>
            <w:tcW w:w="4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szCs w:val="28"/>
                <w:lang w:eastAsia="ru-RU"/>
              </w:rPr>
              <w:t xml:space="preserve">2025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contextualSpacing/>
        <w:jc w:val="right"/>
        <w:widowControl w:val="o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</w:r>
      <w:r/>
    </w:p>
    <w:sectPr>
      <w:footerReference w:type="default" r:id="rId10"/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 CYR">
    <w:panose1 w:val="020206030504050203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Lucida Grande CY">
    <w:panose1 w:val="020E05020303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ind w:left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2"/>
  </w:num>
  <w:num w:numId="4">
    <w:abstractNumId w:val="35"/>
  </w:num>
  <w:num w:numId="5">
    <w:abstractNumId w:val="15"/>
  </w:num>
  <w:num w:numId="6">
    <w:abstractNumId w:val="36"/>
  </w:num>
  <w:num w:numId="7">
    <w:abstractNumId w:val="23"/>
  </w:num>
  <w:num w:numId="8">
    <w:abstractNumId w:val="17"/>
  </w:num>
  <w:num w:numId="9">
    <w:abstractNumId w:val="30"/>
  </w:num>
  <w:num w:numId="10">
    <w:abstractNumId w:val="10"/>
  </w:num>
  <w:num w:numId="11">
    <w:abstractNumId w:val="9"/>
  </w:num>
  <w:num w:numId="12">
    <w:abstractNumId w:val="31"/>
  </w:num>
  <w:num w:numId="13">
    <w:abstractNumId w:val="14"/>
  </w:num>
  <w:num w:numId="14">
    <w:abstractNumId w:val="6"/>
  </w:num>
  <w:num w:numId="15">
    <w:abstractNumId w:val="26"/>
  </w:num>
  <w:num w:numId="16">
    <w:abstractNumId w:val="24"/>
  </w:num>
  <w:num w:numId="17">
    <w:abstractNumId w:val="16"/>
  </w:num>
  <w:num w:numId="18">
    <w:abstractNumId w:val="20"/>
  </w:num>
  <w:num w:numId="19">
    <w:abstractNumId w:val="33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21"/>
  </w:num>
  <w:num w:numId="33">
    <w:abstractNumId w:val="22"/>
  </w:num>
  <w:num w:numId="34">
    <w:abstractNumId w:val="7"/>
  </w:num>
  <w:num w:numId="35">
    <w:abstractNumId w:val="18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729">
    <w:name w:val="Heading 1"/>
    <w:basedOn w:val="728"/>
    <w:next w:val="728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30">
    <w:name w:val="Heading 2"/>
    <w:basedOn w:val="728"/>
    <w:next w:val="728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1">
    <w:name w:val="Heading 3"/>
    <w:basedOn w:val="728"/>
    <w:next w:val="72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2">
    <w:name w:val="Heading 4"/>
    <w:basedOn w:val="728"/>
    <w:next w:val="728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3">
    <w:name w:val="Heading 5"/>
    <w:basedOn w:val="728"/>
    <w:next w:val="728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34">
    <w:name w:val="Heading 6"/>
    <w:basedOn w:val="728"/>
    <w:next w:val="728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735">
    <w:name w:val="Heading 7"/>
    <w:basedOn w:val="728"/>
    <w:next w:val="728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736">
    <w:name w:val="Heading 8"/>
    <w:basedOn w:val="728"/>
    <w:next w:val="728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737">
    <w:name w:val="Heading 9"/>
    <w:basedOn w:val="728"/>
    <w:next w:val="728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table" w:styleId="741" w:customStyle="1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9" w:customStyle="1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0" w:customStyle="1">
    <w:name w:val="Heading 1 Char"/>
    <w:basedOn w:val="738"/>
    <w:uiPriority w:val="9"/>
    <w:rPr>
      <w:rFonts w:ascii="Arial" w:hAnsi="Arial" w:cs="Arial" w:eastAsia="Arial"/>
      <w:sz w:val="40"/>
      <w:szCs w:val="40"/>
    </w:rPr>
  </w:style>
  <w:style w:type="character" w:styleId="761" w:customStyle="1">
    <w:name w:val="Heading 2 Char"/>
    <w:basedOn w:val="738"/>
    <w:uiPriority w:val="9"/>
    <w:rPr>
      <w:rFonts w:ascii="Arial" w:hAnsi="Arial" w:cs="Arial" w:eastAsia="Arial"/>
      <w:sz w:val="34"/>
    </w:rPr>
  </w:style>
  <w:style w:type="character" w:styleId="762" w:customStyle="1">
    <w:name w:val="Heading 3 Char"/>
    <w:basedOn w:val="738"/>
    <w:uiPriority w:val="9"/>
    <w:rPr>
      <w:rFonts w:ascii="Arial" w:hAnsi="Arial" w:cs="Arial" w:eastAsia="Arial"/>
      <w:sz w:val="30"/>
      <w:szCs w:val="30"/>
    </w:rPr>
  </w:style>
  <w:style w:type="character" w:styleId="763" w:customStyle="1">
    <w:name w:val="Heading 4 Char"/>
    <w:basedOn w:val="738"/>
    <w:uiPriority w:val="9"/>
    <w:rPr>
      <w:rFonts w:ascii="Arial" w:hAnsi="Arial" w:cs="Arial" w:eastAsia="Arial"/>
      <w:b/>
      <w:bCs/>
      <w:sz w:val="26"/>
      <w:szCs w:val="26"/>
    </w:rPr>
  </w:style>
  <w:style w:type="character" w:styleId="764" w:customStyle="1">
    <w:name w:val="Heading 5 Char"/>
    <w:basedOn w:val="738"/>
    <w:uiPriority w:val="9"/>
    <w:rPr>
      <w:rFonts w:ascii="Arial" w:hAnsi="Arial" w:cs="Arial" w:eastAsia="Arial"/>
      <w:b/>
      <w:bCs/>
      <w:sz w:val="24"/>
      <w:szCs w:val="24"/>
    </w:rPr>
  </w:style>
  <w:style w:type="character" w:styleId="765" w:customStyle="1">
    <w:name w:val="Heading 6 Char"/>
    <w:basedOn w:val="738"/>
    <w:uiPriority w:val="9"/>
    <w:rPr>
      <w:rFonts w:ascii="Arial" w:hAnsi="Arial" w:cs="Arial" w:eastAsia="Arial"/>
      <w:b/>
      <w:bCs/>
      <w:sz w:val="22"/>
      <w:szCs w:val="22"/>
    </w:rPr>
  </w:style>
  <w:style w:type="character" w:styleId="766" w:customStyle="1">
    <w:name w:val="Heading 7 Char"/>
    <w:basedOn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7" w:customStyle="1">
    <w:name w:val="Heading 8 Char"/>
    <w:basedOn w:val="738"/>
    <w:uiPriority w:val="9"/>
    <w:rPr>
      <w:rFonts w:ascii="Arial" w:hAnsi="Arial" w:cs="Arial" w:eastAsia="Arial"/>
      <w:i/>
      <w:iCs/>
      <w:sz w:val="22"/>
      <w:szCs w:val="22"/>
    </w:rPr>
  </w:style>
  <w:style w:type="character" w:styleId="768" w:customStyle="1">
    <w:name w:val="Heading 9 Char"/>
    <w:basedOn w:val="738"/>
    <w:uiPriority w:val="9"/>
    <w:rPr>
      <w:rFonts w:ascii="Arial" w:hAnsi="Arial" w:cs="Arial" w:eastAsia="Arial"/>
      <w:i/>
      <w:iCs/>
      <w:sz w:val="21"/>
      <w:szCs w:val="21"/>
    </w:rPr>
  </w:style>
  <w:style w:type="character" w:styleId="769" w:customStyle="1">
    <w:name w:val="Title Char"/>
    <w:basedOn w:val="738"/>
    <w:uiPriority w:val="10"/>
    <w:rPr>
      <w:sz w:val="48"/>
      <w:szCs w:val="48"/>
    </w:rPr>
  </w:style>
  <w:style w:type="character" w:styleId="770" w:customStyle="1">
    <w:name w:val="Subtitle Char"/>
    <w:basedOn w:val="738"/>
    <w:uiPriority w:val="11"/>
    <w:rPr>
      <w:sz w:val="24"/>
      <w:szCs w:val="24"/>
    </w:rPr>
  </w:style>
  <w:style w:type="character" w:styleId="771" w:customStyle="1">
    <w:name w:val="Quote Char"/>
    <w:uiPriority w:val="29"/>
    <w:rPr>
      <w:i/>
    </w:rPr>
  </w:style>
  <w:style w:type="character" w:styleId="772" w:customStyle="1">
    <w:name w:val="Intense Quote Char"/>
    <w:uiPriority w:val="30"/>
    <w:rPr>
      <w:i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basedOn w:val="738"/>
    <w:link w:val="729"/>
    <w:uiPriority w:val="9"/>
    <w:rPr>
      <w:rFonts w:ascii="Arial" w:hAnsi="Arial" w:cs="Arial" w:eastAsia="Arial"/>
      <w:sz w:val="40"/>
      <w:szCs w:val="40"/>
    </w:rPr>
  </w:style>
  <w:style w:type="character" w:styleId="775" w:customStyle="1">
    <w:name w:val="Заголовок 2 Знак"/>
    <w:basedOn w:val="738"/>
    <w:link w:val="730"/>
    <w:uiPriority w:val="9"/>
    <w:rPr>
      <w:rFonts w:ascii="Arial" w:hAnsi="Arial" w:cs="Arial" w:eastAsia="Arial"/>
      <w:sz w:val="34"/>
    </w:rPr>
  </w:style>
  <w:style w:type="character" w:styleId="776" w:customStyle="1">
    <w:name w:val="Заголовок 3 Знак"/>
    <w:basedOn w:val="738"/>
    <w:link w:val="731"/>
    <w:uiPriority w:val="9"/>
    <w:rPr>
      <w:rFonts w:ascii="Arial" w:hAnsi="Arial" w:cs="Arial" w:eastAsia="Arial"/>
      <w:sz w:val="30"/>
      <w:szCs w:val="30"/>
    </w:rPr>
  </w:style>
  <w:style w:type="character" w:styleId="777" w:customStyle="1">
    <w:name w:val="Заголовок 4 Знак"/>
    <w:basedOn w:val="738"/>
    <w:link w:val="732"/>
    <w:uiPriority w:val="9"/>
    <w:rPr>
      <w:rFonts w:ascii="Arial" w:hAnsi="Arial" w:cs="Arial" w:eastAsia="Arial"/>
      <w:b/>
      <w:bCs/>
      <w:sz w:val="26"/>
      <w:szCs w:val="26"/>
    </w:rPr>
  </w:style>
  <w:style w:type="character" w:styleId="778" w:customStyle="1">
    <w:name w:val="Заголовок 5 Знак"/>
    <w:basedOn w:val="738"/>
    <w:link w:val="733"/>
    <w:uiPriority w:val="9"/>
    <w:rPr>
      <w:rFonts w:ascii="Arial" w:hAnsi="Arial" w:cs="Arial" w:eastAsia="Arial"/>
      <w:b/>
      <w:bCs/>
      <w:sz w:val="24"/>
      <w:szCs w:val="24"/>
    </w:rPr>
  </w:style>
  <w:style w:type="character" w:styleId="779" w:customStyle="1">
    <w:name w:val="Заголовок 6 Знак"/>
    <w:basedOn w:val="738"/>
    <w:link w:val="734"/>
    <w:uiPriority w:val="9"/>
    <w:rPr>
      <w:rFonts w:ascii="Arial" w:hAnsi="Arial" w:cs="Arial" w:eastAsia="Arial"/>
      <w:b/>
      <w:bCs/>
      <w:sz w:val="22"/>
      <w:szCs w:val="22"/>
    </w:rPr>
  </w:style>
  <w:style w:type="character" w:styleId="780" w:customStyle="1">
    <w:name w:val="Заголовок 7 Знак"/>
    <w:basedOn w:val="738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38"/>
    <w:link w:val="736"/>
    <w:uiPriority w:val="9"/>
    <w:rPr>
      <w:rFonts w:ascii="Arial" w:hAnsi="Arial" w:cs="Arial" w:eastAsia="Arial"/>
      <w:i/>
      <w:iCs/>
      <w:sz w:val="22"/>
      <w:szCs w:val="22"/>
    </w:rPr>
  </w:style>
  <w:style w:type="character" w:styleId="782" w:customStyle="1">
    <w:name w:val="Заголовок 9 Знак"/>
    <w:basedOn w:val="738"/>
    <w:link w:val="737"/>
    <w:uiPriority w:val="9"/>
    <w:rPr>
      <w:rFonts w:ascii="Arial" w:hAnsi="Arial" w:cs="Arial" w:eastAsia="Arial"/>
      <w:i/>
      <w:iCs/>
      <w:sz w:val="21"/>
      <w:szCs w:val="21"/>
    </w:rPr>
  </w:style>
  <w:style w:type="paragraph" w:styleId="783">
    <w:name w:val="No Spacing"/>
    <w:uiPriority w:val="1"/>
    <w:qFormat/>
    <w:pPr>
      <w:spacing w:after="0" w:line="240" w:lineRule="auto"/>
    </w:pPr>
  </w:style>
  <w:style w:type="paragraph" w:styleId="784">
    <w:name w:val="Title"/>
    <w:basedOn w:val="728"/>
    <w:next w:val="728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 w:customStyle="1">
    <w:name w:val="Название Знак"/>
    <w:basedOn w:val="738"/>
    <w:link w:val="784"/>
    <w:uiPriority w:val="10"/>
    <w:rPr>
      <w:sz w:val="48"/>
      <w:szCs w:val="48"/>
    </w:rPr>
  </w:style>
  <w:style w:type="paragraph" w:styleId="786">
    <w:name w:val="Subtitle"/>
    <w:basedOn w:val="728"/>
    <w:next w:val="728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 w:customStyle="1">
    <w:name w:val="Подзаголовок Знак"/>
    <w:basedOn w:val="738"/>
    <w:link w:val="786"/>
    <w:uiPriority w:val="11"/>
    <w:rPr>
      <w:sz w:val="24"/>
      <w:szCs w:val="24"/>
    </w:rPr>
  </w:style>
  <w:style w:type="paragraph" w:styleId="788">
    <w:name w:val="Quote"/>
    <w:basedOn w:val="728"/>
    <w:next w:val="728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rPr>
      <w:i/>
    </w:rPr>
  </w:style>
  <w:style w:type="paragraph" w:styleId="790">
    <w:name w:val="Intense Quote"/>
    <w:basedOn w:val="728"/>
    <w:next w:val="728"/>
    <w:link w:val="79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rPr>
      <w:i/>
    </w:rPr>
  </w:style>
  <w:style w:type="character" w:styleId="792" w:customStyle="1">
    <w:name w:val="Header Char"/>
    <w:basedOn w:val="738"/>
    <w:uiPriority w:val="99"/>
  </w:style>
  <w:style w:type="character" w:styleId="793" w:customStyle="1">
    <w:name w:val="Footer Char"/>
    <w:basedOn w:val="738"/>
    <w:uiPriority w:val="99"/>
  </w:style>
  <w:style w:type="paragraph" w:styleId="794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 w:customStyle="1">
    <w:name w:val="Caption Char"/>
    <w:uiPriority w:val="99"/>
  </w:style>
  <w:style w:type="table" w:styleId="796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 w:customStyle="1">
    <w:name w:val="Таблица простая 1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21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Таблица простая 3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 w:customStyle="1">
    <w:name w:val="Таблица простая 4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Таблица простая 5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1 светл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-сетка 2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3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Таблица-сетка 4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5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7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 w:customStyle="1">
    <w:name w:val="Таблица-сетка 5 тем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7" w:customStyle="1">
    <w:name w:val="Таблица-сетка 6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 w:customStyle="1">
    <w:name w:val="Таблица-сетка 7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Список-таблица 1 светлая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Список-таблица 2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5" w:customStyle="1">
    <w:name w:val="Список-таблица 3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Список-таблица 4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Список-таблица 5 тем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Список-таблица 6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9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0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1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2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3" w:customStyle="1">
    <w:name w:val="Список-таблица 7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1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02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03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04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05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906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907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8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09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0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1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2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913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914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7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8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9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0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1" w:customStyle="1">
    <w:name w:val="Footnote Text Char"/>
    <w:uiPriority w:val="99"/>
    <w:rPr>
      <w:sz w:val="18"/>
    </w:rPr>
  </w:style>
  <w:style w:type="paragraph" w:styleId="922">
    <w:name w:val="endnote text"/>
    <w:basedOn w:val="728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38"/>
    <w:uiPriority w:val="99"/>
    <w:semiHidden/>
    <w:unhideWhenUsed/>
    <w:rPr>
      <w:vertAlign w:val="superscript"/>
    </w:rPr>
  </w:style>
  <w:style w:type="paragraph" w:styleId="925">
    <w:name w:val="toc 1"/>
    <w:basedOn w:val="728"/>
    <w:next w:val="728"/>
    <w:uiPriority w:val="39"/>
    <w:unhideWhenUsed/>
    <w:pPr>
      <w:spacing w:after="57"/>
    </w:pPr>
  </w:style>
  <w:style w:type="paragraph" w:styleId="926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27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28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29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30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31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32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33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28"/>
    <w:next w:val="728"/>
    <w:uiPriority w:val="99"/>
    <w:unhideWhenUsed/>
  </w:style>
  <w:style w:type="paragraph" w:styleId="936" w:customStyle="1">
    <w:name w:val="ConsPlusNormal"/>
    <w:qFormat/>
    <w:pPr>
      <w:spacing w:after="0" w:line="240" w:lineRule="auto"/>
      <w:widowControl w:val="off"/>
    </w:pPr>
    <w:rPr>
      <w:rFonts w:eastAsia="Times New Roman"/>
      <w:sz w:val="20"/>
      <w:szCs w:val="20"/>
      <w:lang w:eastAsia="ru-RU"/>
    </w:rPr>
  </w:style>
  <w:style w:type="paragraph" w:styleId="937" w:customStyle="1">
    <w:name w:val="ConsPlusTitle"/>
    <w:pPr>
      <w:spacing w:after="0" w:line="240" w:lineRule="auto"/>
      <w:widowControl w:val="off"/>
    </w:pPr>
    <w:rPr>
      <w:rFonts w:eastAsia="Times New Roman"/>
      <w:b/>
      <w:sz w:val="20"/>
      <w:szCs w:val="20"/>
      <w:lang w:eastAsia="ru-RU"/>
    </w:rPr>
  </w:style>
  <w:style w:type="table" w:styleId="938">
    <w:name w:val="Table Grid"/>
    <w:basedOn w:val="7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footnote text"/>
    <w:basedOn w:val="728"/>
    <w:link w:val="940"/>
    <w:uiPriority w:val="99"/>
    <w:semiHidden/>
    <w:unhideWhenUsed/>
    <w:rPr>
      <w:sz w:val="20"/>
      <w:szCs w:val="20"/>
    </w:rPr>
  </w:style>
  <w:style w:type="character" w:styleId="940" w:customStyle="1">
    <w:name w:val="Текст сноски Знак"/>
    <w:basedOn w:val="738"/>
    <w:link w:val="939"/>
    <w:uiPriority w:val="99"/>
    <w:semiHidden/>
    <w:rPr>
      <w:rFonts w:ascii="Times New Roman" w:hAnsi="Times New Roman"/>
      <w:sz w:val="20"/>
      <w:szCs w:val="20"/>
    </w:rPr>
  </w:style>
  <w:style w:type="character" w:styleId="941">
    <w:name w:val="footnote reference"/>
    <w:basedOn w:val="738"/>
    <w:uiPriority w:val="99"/>
    <w:semiHidden/>
    <w:unhideWhenUsed/>
    <w:rPr>
      <w:vertAlign w:val="superscript"/>
    </w:rPr>
  </w:style>
  <w:style w:type="paragraph" w:styleId="942">
    <w:name w:val="Header"/>
    <w:basedOn w:val="728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Верхний колонтитул Знак"/>
    <w:basedOn w:val="738"/>
    <w:link w:val="942"/>
    <w:uiPriority w:val="99"/>
    <w:rPr>
      <w:rFonts w:ascii="Times New Roman" w:hAnsi="Times New Roman"/>
      <w:sz w:val="28"/>
    </w:rPr>
  </w:style>
  <w:style w:type="paragraph" w:styleId="944">
    <w:name w:val="Footer"/>
    <w:basedOn w:val="728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 w:customStyle="1">
    <w:name w:val="Нижний колонтитул Знак"/>
    <w:basedOn w:val="738"/>
    <w:link w:val="944"/>
    <w:uiPriority w:val="99"/>
    <w:rPr>
      <w:rFonts w:ascii="Times New Roman" w:hAnsi="Times New Roman"/>
      <w:sz w:val="28"/>
    </w:rPr>
  </w:style>
  <w:style w:type="paragraph" w:styleId="946">
    <w:name w:val="List Paragraph"/>
    <w:basedOn w:val="728"/>
    <w:uiPriority w:val="34"/>
    <w:qFormat/>
    <w:pPr>
      <w:contextualSpacing/>
      <w:ind w:left="720"/>
    </w:pPr>
  </w:style>
  <w:style w:type="character" w:styleId="947">
    <w:name w:val="annotation reference"/>
    <w:basedOn w:val="738"/>
    <w:uiPriority w:val="99"/>
    <w:semiHidden/>
    <w:unhideWhenUsed/>
    <w:qFormat/>
    <w:rPr>
      <w:sz w:val="16"/>
      <w:szCs w:val="16"/>
    </w:rPr>
  </w:style>
  <w:style w:type="character" w:styleId="948" w:customStyle="1">
    <w:name w:val="Текст выноски Знак"/>
    <w:basedOn w:val="738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949">
    <w:name w:val="annotation text"/>
    <w:basedOn w:val="728"/>
    <w:link w:val="950"/>
    <w:uiPriority w:val="99"/>
    <w:semiHidden/>
    <w:unhideWhenUsed/>
    <w:rPr>
      <w:sz w:val="20"/>
      <w:szCs w:val="20"/>
    </w:rPr>
  </w:style>
  <w:style w:type="character" w:styleId="950" w:customStyle="1">
    <w:name w:val="Текст примечания Знак"/>
    <w:basedOn w:val="738"/>
    <w:link w:val="949"/>
    <w:uiPriority w:val="99"/>
    <w:semiHidden/>
    <w:rPr>
      <w:rFonts w:ascii="Times New Roman" w:hAnsi="Times New Roman"/>
      <w:sz w:val="20"/>
      <w:szCs w:val="20"/>
    </w:rPr>
  </w:style>
  <w:style w:type="paragraph" w:styleId="951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2" w:customStyle="1">
    <w:name w:val="Тема примечания Знак"/>
    <w:basedOn w:val="950"/>
    <w:link w:val="951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953">
    <w:name w:val="Balloon Text"/>
    <w:basedOn w:val="728"/>
    <w:link w:val="9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1"/>
    <w:basedOn w:val="738"/>
    <w:link w:val="953"/>
    <w:uiPriority w:val="99"/>
    <w:semiHidden/>
    <w:rPr>
      <w:rFonts w:ascii="Segoe UI" w:hAnsi="Segoe UI" w:cs="Segoe UI"/>
      <w:sz w:val="18"/>
      <w:szCs w:val="18"/>
    </w:rPr>
  </w:style>
  <w:style w:type="character" w:styleId="955" w:customStyle="1">
    <w:name w:val="Абзац списка Знак"/>
    <w:uiPriority w:val="34"/>
    <w:qFormat/>
    <w:rPr>
      <w:rFonts w:ascii="Calibri" w:hAnsi="Calibri" w:cs="Times New Roman" w:eastAsia="Times New Roman"/>
    </w:rPr>
  </w:style>
  <w:style w:type="paragraph" w:styleId="956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styleId="95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958">
    <w:name w:val="Hyperlink"/>
    <w:basedOn w:val="738"/>
    <w:uiPriority w:val="99"/>
    <w:unhideWhenUsed/>
    <w:rPr>
      <w:color w:val="0000FF" w:themeColor="hyperlink"/>
      <w:u w:val="single"/>
    </w:rPr>
  </w:style>
  <w:style w:type="paragraph" w:styleId="959" w:customStyle="1">
    <w:name w:val="xl63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0" w:customStyle="1">
    <w:name w:val="xl64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1" w:customStyle="1">
    <w:name w:val="xl65"/>
    <w:basedOn w:val="728"/>
    <w:pPr>
      <w:jc w:val="center"/>
      <w:spacing w:before="100" w:beforeAutospacing="1" w:after="100" w:afterAutospacing="1"/>
    </w:pPr>
    <w:rPr>
      <w:rFonts w:cs="Times New Roman" w:eastAsia="Times New Roman"/>
      <w:sz w:val="24"/>
      <w:szCs w:val="24"/>
      <w:lang w:eastAsia="ru-RU"/>
    </w:rPr>
  </w:style>
  <w:style w:type="paragraph" w:styleId="962" w:customStyle="1">
    <w:name w:val="xl66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3" w:customStyle="1">
    <w:name w:val="xl67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4" w:customStyle="1">
    <w:name w:val="xl68"/>
    <w:basedOn w:val="728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5" w:customStyle="1">
    <w:name w:val="xl69"/>
    <w:basedOn w:val="728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6" w:customStyle="1">
    <w:name w:val="xl70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7" w:customStyle="1">
    <w:name w:val="xl71"/>
    <w:basedOn w:val="728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8" w:customStyle="1">
    <w:name w:val="xl72"/>
    <w:basedOn w:val="728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9" w:customStyle="1">
    <w:name w:val="xl73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70" w:customStyle="1">
    <w:name w:val="xl74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1" w:customStyle="1">
    <w:name w:val="xl75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2" w:customStyle="1">
    <w:name w:val="xl76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3" w:customStyle="1">
    <w:name w:val="xl77"/>
    <w:basedOn w:val="728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4" w:customStyle="1">
    <w:name w:val="xl78"/>
    <w:basedOn w:val="728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5" w:customStyle="1">
    <w:name w:val="xl79"/>
    <w:basedOn w:val="728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6" w:customStyle="1">
    <w:name w:val="xl80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7" w:customStyle="1">
    <w:name w:val="xl81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8" w:customStyle="1">
    <w:name w:val="xl82"/>
    <w:basedOn w:val="728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9" w:customStyle="1">
    <w:name w:val="xl83"/>
    <w:basedOn w:val="728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0" w:customStyle="1">
    <w:name w:val="xl84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1" w:customStyle="1">
    <w:name w:val="xl85"/>
    <w:basedOn w:val="728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2" w:customStyle="1">
    <w:name w:val="xl86"/>
    <w:basedOn w:val="728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3" w:customStyle="1">
    <w:name w:val="xl87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4" w:customStyle="1">
    <w:name w:val="xl88"/>
    <w:basedOn w:val="728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5" w:customStyle="1">
    <w:name w:val="xl89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6" w:customStyle="1">
    <w:name w:val="xl90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7" w:customStyle="1">
    <w:name w:val="xl91"/>
    <w:basedOn w:val="728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8" w:customStyle="1">
    <w:name w:val="xl92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character" w:styleId="989">
    <w:name w:val="FollowedHyperlink"/>
    <w:basedOn w:val="738"/>
    <w:uiPriority w:val="99"/>
    <w:semiHidden/>
    <w:unhideWhenUsed/>
    <w:rPr>
      <w:color w:val="800080"/>
      <w:u w:val="single"/>
    </w:rPr>
  </w:style>
  <w:style w:type="paragraph" w:styleId="990" w:customStyle="1">
    <w:name w:val="xl93"/>
    <w:basedOn w:val="728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1" w:customStyle="1">
    <w:name w:val="xl94"/>
    <w:basedOn w:val="728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92" w:customStyle="1">
    <w:name w:val="xl95"/>
    <w:basedOn w:val="728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93" w:customStyle="1">
    <w:name w:val="xl96"/>
    <w:basedOn w:val="728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94" w:customStyle="1">
    <w:name w:val="xl97"/>
    <w:basedOn w:val="728"/>
    <w:pPr>
      <w:jc w:val="center"/>
      <w:spacing w:before="100" w:beforeAutospacing="1" w:after="100" w:afterAutospacing="1"/>
      <w:shd w:val="clear" w:color="a9f9c2" w:fill="a9f9c2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5" w:customStyle="1">
    <w:name w:val="xl98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6" w:customStyle="1">
    <w:name w:val="xl99"/>
    <w:basedOn w:val="728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7" w:customStyle="1">
    <w:name w:val="xl100"/>
    <w:basedOn w:val="728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8" w:customStyle="1">
    <w:name w:val="xl101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9" w:customStyle="1">
    <w:name w:val="xl102"/>
    <w:basedOn w:val="728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1000" w:customStyle="1">
    <w:name w:val="xl103"/>
    <w:basedOn w:val="728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1001" w:customStyle="1">
    <w:name w:val="xl104"/>
    <w:basedOn w:val="728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1002" w:customStyle="1">
    <w:name w:val="xl105"/>
    <w:basedOn w:val="728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1003" w:customStyle="1">
    <w:name w:val="Нормальный (таблица)"/>
    <w:uiPriority w:val="99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table" w:styleId="1004" w:customStyle="1">
    <w:name w:val="Сетка таблицы11"/>
    <w:next w:val="938"/>
    <w:uiPriority w:val="5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1005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06" w:customStyle="1">
    <w:name w:val="Сетка таблицы1"/>
    <w:basedOn w:val="739"/>
    <w:next w:val="9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7" w:customStyle="1">
    <w:name w:val="message-time"/>
    <w:basedOn w:val="738"/>
  </w:style>
  <w:style w:type="table" w:styleId="1008" w:customStyle="1">
    <w:name w:val="Сетка таблицы2"/>
    <w:basedOn w:val="739"/>
    <w:next w:val="9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09" w:customStyle="1">
    <w:name w:val="Сетка таблицы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1010" w:customStyle="1">
    <w:name w:val="Сетка таблицы3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revision>94</cp:revision>
  <dcterms:created xsi:type="dcterms:W3CDTF">2025-01-14T16:51:00Z</dcterms:created>
  <dcterms:modified xsi:type="dcterms:W3CDTF">2025-02-03T06:27:56Z</dcterms:modified>
</cp:coreProperties>
</file>