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5F" w:rsidRDefault="00092825" w:rsidP="00092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1B39" w:rsidRPr="001F1B39" w:rsidRDefault="001F1B39" w:rsidP="001F1B39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 w:rsidRPr="001F1B39"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АДМИНИСТРАЦИЯ</w:t>
      </w:r>
    </w:p>
    <w:p w:rsidR="001F1B39" w:rsidRPr="001F1B39" w:rsidRDefault="001F1B39" w:rsidP="001F1B39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 w:rsidRPr="001F1B39"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ГОРОДСКОГО ОКРУГА СЕРЕБРЯНЫЕ ПРУДЫ</w:t>
      </w:r>
    </w:p>
    <w:p w:rsidR="001F1B39" w:rsidRPr="001F1B39" w:rsidRDefault="001F1B39" w:rsidP="001F1B39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</w:pPr>
      <w:r w:rsidRPr="001F1B39">
        <w:rPr>
          <w:rFonts w:ascii="Times New Roman" w:eastAsia="Calibri" w:hAnsi="Times New Roman" w:cs="Tahoma"/>
          <w:color w:val="000000"/>
          <w:sz w:val="32"/>
          <w:szCs w:val="32"/>
          <w:lang w:eastAsia="zh-CN"/>
        </w:rPr>
        <w:t>МОСКОВСКОЙ ОБЛАСТИ</w:t>
      </w:r>
    </w:p>
    <w:p w:rsidR="001F1B39" w:rsidRPr="001F1B39" w:rsidRDefault="001F1B39" w:rsidP="001F1B39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8"/>
          <w:szCs w:val="28"/>
          <w:lang w:eastAsia="zh-CN"/>
        </w:rPr>
      </w:pPr>
    </w:p>
    <w:p w:rsidR="001F1B39" w:rsidRPr="001F1B39" w:rsidRDefault="001F1B39" w:rsidP="001F1B39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</w:pPr>
      <w:proofErr w:type="gramStart"/>
      <w:r w:rsidRPr="001F1B39"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  <w:t>П</w:t>
      </w:r>
      <w:proofErr w:type="gramEnd"/>
      <w:r w:rsidRPr="001F1B39"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  <w:t xml:space="preserve"> О С Т А Н О В Л Е Н И Е</w:t>
      </w:r>
    </w:p>
    <w:p w:rsidR="001F1B39" w:rsidRPr="001F1B39" w:rsidRDefault="001F1B39" w:rsidP="001F1B39">
      <w:pPr>
        <w:suppressAutoHyphens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eastAsia="zh-CN"/>
        </w:rPr>
      </w:pPr>
    </w:p>
    <w:p w:rsidR="00A81DFC" w:rsidRPr="00092825" w:rsidRDefault="00092825" w:rsidP="001F1B39">
      <w:pPr>
        <w:suppressAutoHyphens/>
        <w:spacing w:after="0"/>
        <w:jc w:val="center"/>
        <w:rPr>
          <w:rFonts w:ascii="Times New Roman" w:eastAsia="Calibri" w:hAnsi="Times New Roman" w:cs="Tahoma"/>
          <w:color w:val="00000A"/>
          <w:sz w:val="28"/>
          <w:szCs w:val="28"/>
          <w:lang w:eastAsia="zh-CN"/>
        </w:rPr>
      </w:pPr>
      <w:r w:rsidRPr="00092825">
        <w:rPr>
          <w:rFonts w:ascii="Times New Roman" w:eastAsia="Calibri" w:hAnsi="Times New Roman" w:cs="Tahoma"/>
          <w:color w:val="00000A"/>
          <w:sz w:val="28"/>
          <w:szCs w:val="28"/>
          <w:lang w:eastAsia="zh-CN"/>
        </w:rPr>
        <w:t>____________№____________</w:t>
      </w:r>
    </w:p>
    <w:p w:rsidR="00B76B48" w:rsidRDefault="00B76B48" w:rsidP="00E4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5F" w:rsidRDefault="00E4255F" w:rsidP="00E4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изменений  в  Положение</w:t>
      </w:r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</w:t>
      </w:r>
      <w:proofErr w:type="gramStart"/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 муниципальных учреждений культуры  городского округа</w:t>
      </w:r>
      <w:proofErr w:type="gramEnd"/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Серебряные Пруды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255F" w:rsidRDefault="00E4255F" w:rsidP="00E4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FC" w:rsidRPr="00924F85" w:rsidRDefault="00A81DFC" w:rsidP="00E4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5F" w:rsidRPr="00924F85" w:rsidRDefault="00E4255F" w:rsidP="00E42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Уставом городского округа Серебряные Пруды Московской области,</w:t>
      </w:r>
    </w:p>
    <w:p w:rsidR="00E4255F" w:rsidRPr="00924F85" w:rsidRDefault="00E4255F" w:rsidP="00E425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A0933" w:rsidRDefault="00BA0933" w:rsidP="00BA0933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92039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нести</w:t>
      </w:r>
      <w:r w:rsidR="00A920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255F" w:rsidRPr="0099775D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 об оплате </w:t>
      </w:r>
      <w:proofErr w:type="gramStart"/>
      <w:r w:rsidR="00E4255F" w:rsidRPr="0099775D">
        <w:rPr>
          <w:rFonts w:ascii="Times New Roman" w:eastAsia="Calibri" w:hAnsi="Times New Roman" w:cs="Times New Roman"/>
          <w:bCs/>
          <w:sz w:val="28"/>
          <w:szCs w:val="28"/>
        </w:rPr>
        <w:t>труда работников муниципальных учреждений культуры городского округа</w:t>
      </w:r>
      <w:proofErr w:type="gramEnd"/>
      <w:r w:rsidR="00E4255F" w:rsidRPr="0099775D">
        <w:rPr>
          <w:rFonts w:ascii="Times New Roman" w:eastAsia="Calibri" w:hAnsi="Times New Roman" w:cs="Times New Roman"/>
          <w:bCs/>
          <w:sz w:val="28"/>
          <w:szCs w:val="28"/>
        </w:rPr>
        <w:t xml:space="preserve"> Серебряные Пруды Московской области</w:t>
      </w:r>
      <w:r w:rsidR="00A92039">
        <w:rPr>
          <w:rFonts w:ascii="Times New Roman" w:eastAsia="Calibri" w:hAnsi="Times New Roman" w:cs="Times New Roman"/>
          <w:bCs/>
          <w:sz w:val="28"/>
          <w:szCs w:val="28"/>
        </w:rPr>
        <w:t>, утвержденное Постановлением администрации городского округа Серебряные Пруды Московской области от 25.12.2023 года № 2592</w:t>
      </w:r>
      <w:r w:rsidR="000928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2825" w:rsidRPr="00092825">
        <w:rPr>
          <w:rFonts w:ascii="Times New Roman" w:eastAsia="Calibri" w:hAnsi="Times New Roman" w:cs="Times New Roman"/>
          <w:bCs/>
          <w:sz w:val="28"/>
          <w:szCs w:val="28"/>
        </w:rPr>
        <w:t>(с изменен</w:t>
      </w:r>
      <w:r w:rsidR="00092825">
        <w:rPr>
          <w:rFonts w:ascii="Times New Roman" w:eastAsia="Calibri" w:hAnsi="Times New Roman" w:cs="Times New Roman"/>
          <w:bCs/>
          <w:sz w:val="28"/>
          <w:szCs w:val="28"/>
        </w:rPr>
        <w:t>иями, внесенными постановлением</w:t>
      </w:r>
      <w:r w:rsidR="00092825" w:rsidRPr="0009282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округа Серебряные Пруд</w:t>
      </w:r>
      <w:r w:rsidR="00092825">
        <w:rPr>
          <w:rFonts w:ascii="Times New Roman" w:eastAsia="Calibri" w:hAnsi="Times New Roman" w:cs="Times New Roman"/>
          <w:bCs/>
          <w:sz w:val="28"/>
          <w:szCs w:val="28"/>
        </w:rPr>
        <w:t>ы Московской области от 15.04.2024 № 444</w:t>
      </w:r>
      <w:r w:rsidR="004C7CF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4255F" w:rsidRPr="009977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710CB1" w:rsidRDefault="00092825" w:rsidP="00710CB1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13</w:t>
      </w:r>
      <w:r w:rsidR="00710CB1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A92039" w:rsidRPr="00A92039" w:rsidRDefault="00092825" w:rsidP="00A92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203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406C4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7B601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92039" w:rsidRPr="00A92039">
        <w:rPr>
          <w:rFonts w:ascii="Times New Roman" w:eastAsia="Calibri" w:hAnsi="Times New Roman" w:cs="Times New Roman"/>
          <w:bCs/>
          <w:sz w:val="28"/>
          <w:szCs w:val="28"/>
        </w:rPr>
        <w:t xml:space="preserve">Водителям транспортных средств учреждения устанавливают следующие размеры выплат и надбавок </w:t>
      </w:r>
      <w:r w:rsidR="00EA654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A92039" w:rsidRPr="00A92039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должностным окладам (тарифным </w:t>
      </w:r>
      <w:r w:rsidR="00A92039" w:rsidRPr="00092825">
        <w:rPr>
          <w:rFonts w:ascii="Times New Roman" w:eastAsia="Calibri" w:hAnsi="Times New Roman" w:cs="Times New Roman"/>
          <w:bCs/>
          <w:sz w:val="28"/>
          <w:szCs w:val="28"/>
        </w:rPr>
        <w:t>ставкам) в процентах от до</w:t>
      </w:r>
      <w:r w:rsidR="00EA654A" w:rsidRPr="00092825">
        <w:rPr>
          <w:rFonts w:ascii="Times New Roman" w:eastAsia="Calibri" w:hAnsi="Times New Roman" w:cs="Times New Roman"/>
          <w:bCs/>
          <w:sz w:val="28"/>
          <w:szCs w:val="28"/>
        </w:rPr>
        <w:t>лжностного</w:t>
      </w:r>
      <w:r w:rsidR="00A92039" w:rsidRPr="00092825">
        <w:rPr>
          <w:rFonts w:ascii="Times New Roman" w:eastAsia="Calibri" w:hAnsi="Times New Roman" w:cs="Times New Roman"/>
          <w:bCs/>
          <w:sz w:val="28"/>
          <w:szCs w:val="28"/>
        </w:rPr>
        <w:t xml:space="preserve"> оклада (тарифной ставки)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ежемесячно</w:t>
      </w:r>
      <w:r w:rsidR="00A92039" w:rsidRPr="0009282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2039" w:rsidRPr="00A92039" w:rsidRDefault="00A92039" w:rsidP="00A92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039">
        <w:rPr>
          <w:rFonts w:ascii="Times New Roman" w:eastAsia="Calibri" w:hAnsi="Times New Roman" w:cs="Times New Roman"/>
          <w:bCs/>
          <w:sz w:val="28"/>
          <w:szCs w:val="28"/>
        </w:rPr>
        <w:t>-надбавка за напряженность, сложность и специальный режим работы до 150%;</w:t>
      </w:r>
    </w:p>
    <w:p w:rsidR="00A92039" w:rsidRPr="00A92039" w:rsidRDefault="00A92039" w:rsidP="00A92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039">
        <w:rPr>
          <w:rFonts w:ascii="Times New Roman" w:eastAsia="Calibri" w:hAnsi="Times New Roman" w:cs="Times New Roman"/>
          <w:bCs/>
          <w:sz w:val="28"/>
          <w:szCs w:val="28"/>
        </w:rPr>
        <w:t>- надбавка за ненормированный рабочий день до 150%;</w:t>
      </w:r>
    </w:p>
    <w:p w:rsidR="00A92039" w:rsidRPr="00A92039" w:rsidRDefault="00360330" w:rsidP="00A92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-выплата за работу</w:t>
      </w:r>
      <w:bookmarkStart w:id="0" w:name="_GoBack"/>
      <w:bookmarkEnd w:id="0"/>
      <w:r w:rsidR="00A92039" w:rsidRPr="00A92039">
        <w:rPr>
          <w:rFonts w:ascii="Times New Roman" w:eastAsia="Calibri" w:hAnsi="Times New Roman" w:cs="Times New Roman"/>
          <w:bCs/>
          <w:sz w:val="28"/>
          <w:szCs w:val="28"/>
        </w:rPr>
        <w:t xml:space="preserve"> без аварий до 100%.</w:t>
      </w:r>
    </w:p>
    <w:p w:rsidR="00A92039" w:rsidRPr="00A92039" w:rsidRDefault="00A92039" w:rsidP="00A92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039">
        <w:rPr>
          <w:rFonts w:ascii="Times New Roman" w:eastAsia="Calibri" w:hAnsi="Times New Roman" w:cs="Times New Roman"/>
          <w:bCs/>
          <w:sz w:val="28"/>
          <w:szCs w:val="28"/>
        </w:rPr>
        <w:t xml:space="preserve"> На период ремонта автомашины, не превышающий 1-го рабочего дня в месяц, за водителем сохраняется сто процентов оплаты труда.</w:t>
      </w:r>
    </w:p>
    <w:p w:rsidR="00A92039" w:rsidRPr="00A92039" w:rsidRDefault="00A92039" w:rsidP="00A92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039">
        <w:rPr>
          <w:rFonts w:ascii="Times New Roman" w:eastAsia="Calibri" w:hAnsi="Times New Roman" w:cs="Times New Roman"/>
          <w:bCs/>
          <w:sz w:val="28"/>
          <w:szCs w:val="28"/>
        </w:rPr>
        <w:t>На период ремонта автомашины длительностью бо</w:t>
      </w:r>
      <w:r w:rsidR="004C7CF9">
        <w:rPr>
          <w:rFonts w:ascii="Times New Roman" w:eastAsia="Calibri" w:hAnsi="Times New Roman" w:cs="Times New Roman"/>
          <w:bCs/>
          <w:sz w:val="28"/>
          <w:szCs w:val="28"/>
        </w:rPr>
        <w:t xml:space="preserve">лее 1-го рабочего дня в месяц, </w:t>
      </w:r>
      <w:r w:rsidRPr="00A92039">
        <w:rPr>
          <w:rFonts w:ascii="Times New Roman" w:eastAsia="Calibri" w:hAnsi="Times New Roman" w:cs="Times New Roman"/>
          <w:bCs/>
          <w:sz w:val="28"/>
          <w:szCs w:val="28"/>
        </w:rPr>
        <w:t>водителю за это время не оплачивается выплаты за ненормированный рабочий день, и выплаты за работу без аварий.</w:t>
      </w:r>
    </w:p>
    <w:p w:rsidR="007B601D" w:rsidRDefault="00A92039" w:rsidP="00115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039">
        <w:rPr>
          <w:rFonts w:ascii="Times New Roman" w:eastAsia="Calibri" w:hAnsi="Times New Roman" w:cs="Times New Roman"/>
          <w:bCs/>
          <w:sz w:val="28"/>
          <w:szCs w:val="28"/>
        </w:rPr>
        <w:t>Водителям ежемесячное денежное поощрение выплачивается в размере до 100 процентов должностного оклада».</w:t>
      </w:r>
    </w:p>
    <w:p w:rsidR="007B601D" w:rsidRDefault="007B601D" w:rsidP="007B601D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BA093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E4255F" w:rsidRPr="00924F85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«Серебряно-Прудский вестник», в официальном сетевом издании Новости Подмосковья и Московской области, доменное имя сайта в информационно-коммуникационной сети интернет news-sp.ru и на официальном сайте администрации городского округа Серебряные Пруды Московской области.</w:t>
      </w:r>
    </w:p>
    <w:p w:rsidR="007B601D" w:rsidRDefault="007B601D" w:rsidP="001151E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3.</w:t>
      </w:r>
      <w:r w:rsidR="00E4255F" w:rsidRPr="00924F85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092825">
        <w:rPr>
          <w:rFonts w:ascii="Times New Roman" w:eastAsia="Calibri" w:hAnsi="Times New Roman" w:cs="Times New Roman"/>
          <w:bCs/>
          <w:sz w:val="28"/>
          <w:szCs w:val="28"/>
        </w:rPr>
        <w:t>со дня его опубликования</w:t>
      </w:r>
      <w:r w:rsidR="00E4255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4255F" w:rsidRPr="00FC2BAF" w:rsidRDefault="007B601D" w:rsidP="007B6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proofErr w:type="gramStart"/>
      <w:r w:rsidR="00E4255F" w:rsidRPr="00924F85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E4255F" w:rsidRPr="00924F8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B76B48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заместителя главы </w:t>
      </w:r>
      <w:r w:rsidR="00E4255F" w:rsidRPr="00924F85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– начальника финансового управления Н.Ф. Демченко.</w:t>
      </w:r>
    </w:p>
    <w:p w:rsidR="00E4255F" w:rsidRDefault="00E4255F" w:rsidP="00E42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1D" w:rsidRDefault="007B601D" w:rsidP="00E42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1D" w:rsidRDefault="007B601D" w:rsidP="00E42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1D" w:rsidRDefault="007B601D" w:rsidP="00E42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1D" w:rsidRDefault="007B601D" w:rsidP="00E42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1D" w:rsidRPr="00924F85" w:rsidRDefault="007B601D" w:rsidP="00E42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5F" w:rsidRDefault="00E4255F" w:rsidP="00E42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55F" w:rsidRDefault="00E4255F" w:rsidP="00E42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4F85"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Pr="00924F85">
        <w:rPr>
          <w:rFonts w:ascii="Times New Roman" w:eastAsia="Calibri" w:hAnsi="Times New Roman" w:cs="Times New Roman"/>
          <w:sz w:val="28"/>
          <w:szCs w:val="28"/>
        </w:rPr>
        <w:tab/>
      </w:r>
      <w:r w:rsidRPr="00924F85">
        <w:rPr>
          <w:rFonts w:ascii="Times New Roman" w:eastAsia="Calibri" w:hAnsi="Times New Roman" w:cs="Times New Roman"/>
          <w:sz w:val="28"/>
          <w:szCs w:val="28"/>
        </w:rPr>
        <w:tab/>
      </w:r>
      <w:r w:rsidRPr="00924F85">
        <w:rPr>
          <w:rFonts w:ascii="Times New Roman" w:eastAsia="Calibri" w:hAnsi="Times New Roman" w:cs="Times New Roman"/>
          <w:sz w:val="28"/>
          <w:szCs w:val="28"/>
        </w:rPr>
        <w:tab/>
      </w:r>
      <w:r w:rsidRPr="00924F85">
        <w:rPr>
          <w:rFonts w:ascii="Times New Roman" w:eastAsia="Calibri" w:hAnsi="Times New Roman" w:cs="Times New Roman"/>
          <w:sz w:val="28"/>
          <w:szCs w:val="28"/>
        </w:rPr>
        <w:tab/>
        <w:t>О.В. Павлихин</w:t>
      </w:r>
    </w:p>
    <w:p w:rsidR="00E4255F" w:rsidRDefault="00E4255F" w:rsidP="00E42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55F" w:rsidRDefault="00E4255F" w:rsidP="00E42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55F" w:rsidRDefault="00E4255F" w:rsidP="00E42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55F" w:rsidRDefault="00E4255F" w:rsidP="00E42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4255F" w:rsidSect="00A81D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4CF8"/>
    <w:multiLevelType w:val="hybridMultilevel"/>
    <w:tmpl w:val="4A62E32C"/>
    <w:lvl w:ilvl="0" w:tplc="A568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3A"/>
    <w:rsid w:val="00092825"/>
    <w:rsid w:val="001151E6"/>
    <w:rsid w:val="001F1B39"/>
    <w:rsid w:val="00360330"/>
    <w:rsid w:val="004C7CF9"/>
    <w:rsid w:val="006C2881"/>
    <w:rsid w:val="00710CB1"/>
    <w:rsid w:val="007B601D"/>
    <w:rsid w:val="007F7798"/>
    <w:rsid w:val="00A81DFC"/>
    <w:rsid w:val="00A92039"/>
    <w:rsid w:val="00B76B48"/>
    <w:rsid w:val="00BA0933"/>
    <w:rsid w:val="00D406C4"/>
    <w:rsid w:val="00E4255F"/>
    <w:rsid w:val="00EA654A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2024-06-06T08:42:00Z</cp:lastPrinted>
  <dcterms:created xsi:type="dcterms:W3CDTF">2024-04-08T12:36:00Z</dcterms:created>
  <dcterms:modified xsi:type="dcterms:W3CDTF">2024-06-06T08:43:00Z</dcterms:modified>
</cp:coreProperties>
</file>