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rPr>
          <w:rFonts w:ascii="Times New Roman" w:hAnsi="Times New Roman" w:cs="Times New Roman"/>
          <w:sz w:val="28"/>
          <w:szCs w:val="28"/>
        </w:rPr>
      </w:pPr>
      <w:r>
        <w:rPr>
          <w:rFonts w:ascii="Times New Roman" w:hAnsi="Times New Roman" w:cs="Times New Roman"/>
          <w:sz w:val="28"/>
          <w:szCs w:val="28"/>
        </w:rPr>
      </w:r>
      <w:r/>
    </w:p>
    <w:p>
      <w:pPr>
        <w:ind w:firstLine="0"/>
        <w:jc w:val="center"/>
        <w:rPr>
          <w:rFonts w:ascii="Times New Roman" w:hAnsi="Times New Roman" w:cs="Times New Roman"/>
          <w:sz w:val="28"/>
          <w:szCs w:val="28"/>
        </w:rPr>
      </w:pPr>
      <w:r>
        <w:rPr>
          <w:rFonts w:ascii="Times New Roman" w:hAnsi="Times New Roman" w:cs="Times New Roman"/>
          <w:sz w:val="28"/>
          <w:szCs w:val="28"/>
        </w:rPr>
        <w:t xml:space="preserve">РОССИЙСКАЯ ФЕДЕРАЦИЯ</w:t>
      </w:r>
      <w:r/>
    </w:p>
    <w:p>
      <w:pPr>
        <w:ind w:firstLine="0"/>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w:t>
      </w:r>
      <w:r/>
    </w:p>
    <w:p>
      <w:pPr>
        <w:ind w:firstLine="0"/>
        <w:jc w:val="center"/>
        <w:rPr>
          <w:rFonts w:ascii="Times New Roman" w:hAnsi="Times New Roman" w:cs="Times New Roman"/>
          <w:sz w:val="28"/>
          <w:szCs w:val="28"/>
        </w:rPr>
      </w:pPr>
      <w:r>
        <w:rPr>
          <w:rFonts w:ascii="Times New Roman" w:hAnsi="Times New Roman" w:cs="Times New Roman"/>
          <w:sz w:val="28"/>
          <w:szCs w:val="28"/>
        </w:rPr>
        <w:t xml:space="preserve">ГОРОДСКОГО ОКРУГА СЕРЕБРЯНЫЕ ПРУДЫ</w:t>
      </w:r>
      <w:r/>
    </w:p>
    <w:p>
      <w:pPr>
        <w:ind w:firstLine="0"/>
        <w:jc w:val="center"/>
        <w:rPr>
          <w:rFonts w:ascii="Times New Roman" w:hAnsi="Times New Roman" w:cs="Times New Roman"/>
          <w:sz w:val="28"/>
          <w:szCs w:val="28"/>
        </w:rPr>
      </w:pPr>
      <w:r>
        <w:rPr>
          <w:rFonts w:ascii="Times New Roman" w:hAnsi="Times New Roman" w:cs="Times New Roman"/>
          <w:sz w:val="28"/>
          <w:szCs w:val="28"/>
        </w:rPr>
        <w:t xml:space="preserve">МОСКОВСКОЙ ОБЛАСТИ</w:t>
      </w:r>
      <w:r/>
    </w:p>
    <w:p>
      <w:pPr>
        <w:ind w:firstLine="0"/>
        <w:jc w:val="center"/>
        <w:rPr>
          <w:rFonts w:ascii="Times New Roman" w:hAnsi="Times New Roman" w:cs="Times New Roman"/>
          <w:sz w:val="28"/>
          <w:szCs w:val="28"/>
        </w:rPr>
      </w:pPr>
      <w:r>
        <w:rPr>
          <w:rFonts w:ascii="Times New Roman" w:hAnsi="Times New Roman" w:cs="Times New Roman"/>
          <w:sz w:val="28"/>
          <w:szCs w:val="28"/>
        </w:rPr>
      </w:r>
      <w:r/>
    </w:p>
    <w:p>
      <w:pPr>
        <w:ind w:firstLine="0"/>
        <w:jc w:val="center"/>
        <w:rPr>
          <w:rFonts w:ascii="Times New Roman" w:hAnsi="Times New Roman" w:cs="Times New Roman"/>
          <w:sz w:val="28"/>
          <w:szCs w:val="28"/>
          <w:highlight w:val="none"/>
        </w:rPr>
      </w:pPr>
      <w:r>
        <w:rPr>
          <w:rFonts w:ascii="Times New Roman" w:hAnsi="Times New Roman" w:cs="Times New Roman"/>
          <w:sz w:val="28"/>
          <w:szCs w:val="28"/>
        </w:rPr>
        <w:t xml:space="preserve">РЕШЕНИЕ</w:t>
      </w:r>
      <w:r/>
    </w:p>
    <w:p>
      <w:pPr>
        <w:ind w:firstLine="0"/>
        <w:jc w:val="center"/>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0"/>
        <w:jc w:val="center"/>
        <w:rPr>
          <w:rFonts w:ascii="Times New Roman" w:hAnsi="Times New Roman" w:cs="Times New Roman"/>
          <w:sz w:val="28"/>
          <w:szCs w:val="28"/>
        </w:rPr>
      </w:pPr>
      <w:r>
        <w:rPr>
          <w:rFonts w:ascii="Times New Roman" w:hAnsi="Times New Roman" w:cs="Times New Roman"/>
          <w:sz w:val="28"/>
          <w:szCs w:val="28"/>
        </w:rPr>
        <w:t xml:space="preserve">от 24.12.2024                                                                          № 253/39</w:t>
      </w:r>
      <w:r/>
    </w:p>
    <w:p>
      <w:pPr>
        <w:ind w:firstLine="0"/>
        <w:jc w:val="center"/>
        <w:rPr>
          <w:rFonts w:ascii="Times New Roman" w:hAnsi="Times New Roman" w:cs="Times New Roman"/>
          <w:sz w:val="28"/>
          <w:szCs w:val="28"/>
        </w:rPr>
      </w:pPr>
      <w:r>
        <w:rPr>
          <w:rFonts w:ascii="Times New Roman" w:hAnsi="Times New Roman" w:cs="Times New Roman"/>
          <w:sz w:val="28"/>
          <w:szCs w:val="28"/>
        </w:rPr>
      </w:r>
      <w:r/>
    </w:p>
    <w:p>
      <w:pPr>
        <w:ind w:firstLine="0"/>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регламента Совета депутатов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ind w:firstLine="0"/>
        <w:jc w:val="center"/>
        <w:rPr>
          <w:rFonts w:ascii="Times New Roman" w:hAnsi="Times New Roman" w:cs="Times New Roman"/>
          <w:sz w:val="28"/>
          <w:szCs w:val="28"/>
        </w:rPr>
      </w:pPr>
      <w:r/>
      <w:bookmarkStart w:id="0" w:name="_GoBack"/>
      <w:r/>
      <w:r/>
    </w:p>
    <w:p>
      <w:pPr>
        <w:rPr>
          <w:rFonts w:ascii="Times New Roman" w:hAnsi="Times New Roman" w:cs="Times New Roman"/>
          <w:sz w:val="28"/>
          <w:szCs w:val="28"/>
        </w:rPr>
      </w:pPr>
      <w:r>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hyperlink r:id="rId9" w:tooltip="garantF1://86367.0" w:history="1">
        <w:r>
          <w:rPr>
            <w:rStyle w:val="604"/>
            <w:rFonts w:ascii="Times New Roman" w:hAnsi="Times New Roman" w:cs="Times New Roman"/>
            <w:color w:val="auto"/>
            <w:sz w:val="28"/>
            <w:szCs w:val="28"/>
          </w:rPr>
          <w:t xml:space="preserve">Федеральным</w:t>
        </w:r>
        <w:r>
          <w:rPr>
            <w:rStyle w:val="604"/>
            <w:rFonts w:ascii="Times New Roman" w:hAnsi="Times New Roman" w:cs="Times New Roman"/>
            <w:color w:val="auto"/>
            <w:sz w:val="28"/>
            <w:szCs w:val="28"/>
          </w:rPr>
          <w:t xml:space="preserve"> законом</w:t>
        </w:r>
      </w:hyperlink>
      <w:r>
        <w:rPr>
          <w:rFonts w:ascii="Times New Roman" w:hAnsi="Times New Roman" w:cs="Times New Roman"/>
          <w:sz w:val="28"/>
          <w:szCs w:val="28"/>
        </w:rPr>
        <w:t xml:space="preserve"> от 6 октября 2003 года № 131-ФЗ </w:t>
      </w:r>
      <w:bookmarkEnd w:id="0"/>
      <w:r>
        <w:rPr>
          <w:rFonts w:ascii="Times New Roman" w:hAnsi="Times New Roman" w:cs="Times New Roman"/>
          <w:sz w:val="28"/>
          <w:szCs w:val="28"/>
        </w:rPr>
        <w:t xml:space="preserve">«Об общих принципах организации местного самоуправления в Российской Федерации», </w:t>
      </w:r>
      <w:bookmarkStart w:id="1" w:name="sub_1"/>
      <w:r/>
      <w:r/>
    </w:p>
    <w:p>
      <w:pPr>
        <w:rPr>
          <w:rFonts w:ascii="Times New Roman" w:hAnsi="Times New Roman" w:cs="Times New Roman"/>
          <w:sz w:val="28"/>
          <w:szCs w:val="28"/>
        </w:rPr>
      </w:pPr>
      <w:r>
        <w:rPr>
          <w:rFonts w:ascii="Times New Roman" w:hAnsi="Times New Roman" w:cs="Times New Roman"/>
          <w:sz w:val="28"/>
          <w:szCs w:val="28"/>
        </w:rPr>
      </w:r>
      <w:r/>
    </w:p>
    <w:p>
      <w:pPr>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 ГОРОДСКОГО ОКРУГА РЕШИЛ:</w:t>
      </w:r>
      <w:r/>
    </w:p>
    <w:p>
      <w:pPr>
        <w:jc w:val="cente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t xml:space="preserve">1. Утвердить Регламент Совета депутатов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w:t>
      </w:r>
      <w:hyperlink w:tooltip="#sub_1000" w:anchor="sub_1000" w:history="1">
        <w:r>
          <w:rPr>
            <w:rStyle w:val="604"/>
            <w:rFonts w:ascii="Times New Roman" w:hAnsi="Times New Roman" w:cs="Times New Roman"/>
            <w:color w:val="auto"/>
            <w:sz w:val="28"/>
            <w:szCs w:val="28"/>
          </w:rPr>
          <w:t xml:space="preserve">приложение</w:t>
        </w:r>
      </w:hyperlink>
      <w:r>
        <w:rPr>
          <w:rFonts w:ascii="Times New Roman" w:hAnsi="Times New Roman" w:cs="Times New Roman"/>
          <w:sz w:val="28"/>
          <w:szCs w:val="28"/>
        </w:rPr>
        <w:t xml:space="preserve">).</w:t>
      </w:r>
      <w:r/>
    </w:p>
    <w:p>
      <w:pPr>
        <w:ind w:firstLine="0"/>
        <w:rPr>
          <w:rFonts w:ascii="Times New Roman" w:hAnsi="Times New Roman" w:cs="Times New Roman"/>
          <w:sz w:val="28"/>
          <w:szCs w:val="28"/>
        </w:rPr>
      </w:pPr>
      <w:r/>
      <w:bookmarkStart w:id="2" w:name="sub_2"/>
      <w:r/>
      <w:bookmarkEnd w:id="1"/>
      <w:r>
        <w:rPr>
          <w:rFonts w:ascii="Times New Roman" w:hAnsi="Times New Roman" w:cs="Times New Roman"/>
          <w:sz w:val="28"/>
          <w:szCs w:val="28"/>
        </w:rPr>
        <w:tab/>
        <w:t xml:space="preserve">2. Признать утратившим силу </w:t>
      </w:r>
      <w:hyperlink r:id="rId10" w:tooltip="garantF1://28854492.0" w:history="1">
        <w:r>
          <w:rPr>
            <w:rStyle w:val="604"/>
            <w:rFonts w:ascii="Times New Roman" w:hAnsi="Times New Roman" w:cs="Times New Roman"/>
            <w:color w:val="auto"/>
            <w:sz w:val="28"/>
            <w:szCs w:val="28"/>
          </w:rPr>
          <w:t xml:space="preserve">решение</w:t>
        </w:r>
      </w:hyperlink>
      <w:r>
        <w:rPr>
          <w:rFonts w:ascii="Times New Roman" w:hAnsi="Times New Roman" w:cs="Times New Roman"/>
          <w:sz w:val="28"/>
          <w:szCs w:val="28"/>
        </w:rPr>
        <w:t xml:space="preserve"> Совета депутатов городского округа Серебряные Пруды Московской области от </w:t>
      </w:r>
      <w:r>
        <w:rPr>
          <w:rFonts w:ascii="Times New Roman" w:hAnsi="Times New Roman" w:cs="Times New Roman"/>
          <w:sz w:val="28"/>
          <w:szCs w:val="28"/>
        </w:rPr>
        <w:t xml:space="preserve">22.09.2017</w:t>
      </w:r>
      <w:r>
        <w:rPr>
          <w:rFonts w:ascii="Times New Roman" w:hAnsi="Times New Roman" w:cs="Times New Roman"/>
          <w:sz w:val="28"/>
          <w:szCs w:val="28"/>
        </w:rPr>
        <w:t xml:space="preserve"> № </w:t>
      </w:r>
      <w:r>
        <w:rPr>
          <w:rFonts w:ascii="Times New Roman" w:hAnsi="Times New Roman" w:cs="Times New Roman"/>
          <w:sz w:val="28"/>
          <w:szCs w:val="28"/>
        </w:rPr>
        <w:t xml:space="preserve">2/1</w:t>
      </w:r>
      <w:r>
        <w:rPr>
          <w:rFonts w:ascii="Times New Roman" w:hAnsi="Times New Roman" w:cs="Times New Roman"/>
          <w:sz w:val="28"/>
          <w:szCs w:val="28"/>
        </w:rPr>
        <w:t xml:space="preserve"> «Об   утверждении регламента Совета депутатов городского округа Серебряные Пруды Московской области».</w:t>
      </w:r>
      <w:r/>
    </w:p>
    <w:p>
      <w:pPr>
        <w:pStyle w:val="605"/>
        <w:ind w:left="0" w:right="-141" w:firstLine="720"/>
        <w:jc w:val="both"/>
        <w:spacing w:after="0"/>
        <w:rPr>
          <w:rFonts w:ascii="Times New Roman" w:hAnsi="Times New Roman"/>
          <w:sz w:val="28"/>
          <w:szCs w:val="28"/>
        </w:rPr>
      </w:pPr>
      <w:r/>
      <w:bookmarkStart w:id="3" w:name="sub_3"/>
      <w:r/>
      <w:bookmarkEnd w:id="2"/>
      <w:r>
        <w:rPr>
          <w:rFonts w:ascii="Times New Roman" w:hAnsi="Times New Roman"/>
          <w:sz w:val="28"/>
          <w:szCs w:val="28"/>
        </w:rPr>
        <w:t xml:space="preserve">3. </w:t>
      </w:r>
      <w:bookmarkStart w:id="4" w:name="sub_4"/>
      <w:r/>
      <w:bookmarkEnd w:id="3"/>
      <w:r>
        <w:rPr>
          <w:rFonts w:ascii="Times New Roman" w:hAnsi="Times New Roman"/>
          <w:color w:val="000000"/>
          <w:sz w:val="28"/>
          <w:szCs w:val="28"/>
        </w:rPr>
        <w:t xml:space="preserve">Разместить настоящее </w:t>
      </w:r>
      <w:r>
        <w:rPr>
          <w:rFonts w:ascii="Times New Roman" w:hAnsi="Times New Roman"/>
          <w:color w:val="000000"/>
          <w:sz w:val="28"/>
          <w:szCs w:val="28"/>
        </w:rPr>
        <w:t xml:space="preserve">решение</w:t>
      </w:r>
      <w:r>
        <w:rPr>
          <w:rFonts w:ascii="Times New Roman" w:hAnsi="Times New Roman"/>
          <w:color w:val="000000"/>
          <w:sz w:val="28"/>
          <w:szCs w:val="28"/>
        </w:rPr>
        <w:t xml:space="preserve"> в сетевом издании «Городской округ Серебряные Пруды», доменное имя сайта в информационно-коммуникационной сети Интернет </w:t>
      </w:r>
      <w:r>
        <w:rPr>
          <w:rFonts w:ascii="Times New Roman" w:hAnsi="Times New Roman"/>
          <w:color w:val="000000"/>
          <w:sz w:val="28"/>
          <w:szCs w:val="28"/>
          <w:lang w:val="en-US"/>
        </w:rPr>
        <w:t xml:space="preserve">http</w:t>
      </w:r>
      <w:r>
        <w:rPr>
          <w:rFonts w:ascii="Times New Roman" w:hAnsi="Times New Roman"/>
          <w:color w:val="000000"/>
          <w:sz w:val="28"/>
          <w:szCs w:val="28"/>
        </w:rPr>
        <w:t xml:space="preserve">://</w:t>
      </w:r>
      <w:r>
        <w:rPr>
          <w:rFonts w:ascii="Times New Roman" w:hAnsi="Times New Roman"/>
          <w:color w:val="000000"/>
          <w:sz w:val="28"/>
          <w:szCs w:val="28"/>
          <w:lang w:val="en-US"/>
        </w:rPr>
        <w:t xml:space="preserve">spadm</w:t>
      </w:r>
      <w:r>
        <w:rPr>
          <w:rFonts w:ascii="Times New Roman" w:hAnsi="Times New Roman"/>
          <w:color w:val="000000"/>
          <w:sz w:val="28"/>
          <w:szCs w:val="28"/>
        </w:rPr>
        <w:t xml:space="preserve">.</w:t>
      </w:r>
      <w:r>
        <w:rPr>
          <w:rFonts w:ascii="Times New Roman" w:hAnsi="Times New Roman"/>
          <w:color w:val="000000"/>
          <w:sz w:val="28"/>
          <w:szCs w:val="28"/>
          <w:lang w:val="en-US"/>
        </w:rPr>
        <w:t xml:space="preserve">ru</w:t>
      </w:r>
      <w:r>
        <w:rPr>
          <w:rFonts w:ascii="Times New Roman" w:hAnsi="Times New Roman"/>
          <w:color w:val="000000"/>
          <w:sz w:val="28"/>
          <w:szCs w:val="28"/>
        </w:rPr>
        <w:t xml:space="preserve">. </w:t>
      </w:r>
      <w:r/>
    </w:p>
    <w:p>
      <w:pPr>
        <w:rPr>
          <w:rFonts w:ascii="Times New Roman" w:hAnsi="Times New Roman" w:cs="Times New Roman"/>
          <w:sz w:val="28"/>
          <w:szCs w:val="28"/>
        </w:rPr>
      </w:pPr>
      <w:r>
        <w:rPr>
          <w:rFonts w:ascii="Times New Roman" w:hAnsi="Times New Roman" w:cs="Times New Roman"/>
          <w:sz w:val="28"/>
          <w:szCs w:val="28"/>
        </w:rPr>
        <w:t xml:space="preserve">4. Настоящее решение вступает в силу с </w:t>
      </w:r>
      <w:r>
        <w:rPr>
          <w:rFonts w:ascii="Times New Roman" w:hAnsi="Times New Roman" w:cs="Times New Roman"/>
          <w:sz w:val="28"/>
          <w:szCs w:val="28"/>
        </w:rPr>
        <w:t xml:space="preserve">01.01.2025</w:t>
      </w:r>
      <w:r>
        <w:rPr>
          <w:rFonts w:ascii="Times New Roman" w:hAnsi="Times New Roman" w:cs="Times New Roman"/>
          <w:sz w:val="28"/>
          <w:szCs w:val="28"/>
        </w:rPr>
        <w:t xml:space="preserve"> года.</w:t>
      </w:r>
      <w:bookmarkEnd w:id="4"/>
      <w:r/>
    </w:p>
    <w:p>
      <w:pPr>
        <w:rPr>
          <w:rFonts w:ascii="Times New Roman" w:hAnsi="Times New Roman" w:cs="Times New Roman"/>
          <w:sz w:val="28"/>
          <w:szCs w:val="28"/>
        </w:rPr>
      </w:pPr>
      <w:r>
        <w:rPr>
          <w:rFonts w:ascii="Times New Roman" w:hAnsi="Times New Roman" w:cs="Times New Roman"/>
          <w:sz w:val="28"/>
          <w:szCs w:val="28"/>
        </w:rPr>
      </w:r>
      <w:r/>
    </w:p>
    <w:p>
      <w:pPr>
        <w:ind w:firstLine="0"/>
        <w:rPr>
          <w:rFonts w:ascii="Times New Roman" w:hAnsi="Times New Roman" w:cs="Times New Roman"/>
          <w:sz w:val="28"/>
          <w:szCs w:val="28"/>
        </w:rPr>
      </w:pPr>
      <w:r>
        <w:rPr>
          <w:rFonts w:ascii="Times New Roman" w:hAnsi="Times New Roman" w:cs="Times New Roman"/>
          <w:sz w:val="28"/>
          <w:szCs w:val="28"/>
        </w:rPr>
      </w:r>
      <w:r/>
    </w:p>
    <w:p>
      <w:pPr>
        <w:pStyle w:val="605"/>
        <w:ind w:left="0"/>
        <w:spacing w:after="0" w:line="240" w:lineRule="auto"/>
        <w:rPr>
          <w:rFonts w:ascii="Times New Roman" w:hAnsi="Times New Roman"/>
          <w:sz w:val="28"/>
          <w:szCs w:val="28"/>
        </w:rPr>
      </w:pPr>
      <w:r>
        <w:rPr>
          <w:rFonts w:ascii="Times New Roman" w:hAnsi="Times New Roman"/>
          <w:sz w:val="28"/>
          <w:szCs w:val="28"/>
        </w:rPr>
        <w:t xml:space="preserve">Председатель Совета депутатов</w:t>
      </w:r>
      <w:r/>
    </w:p>
    <w:p>
      <w:pPr>
        <w:pStyle w:val="605"/>
        <w:ind w:left="0"/>
        <w:spacing w:after="0" w:line="240" w:lineRule="auto"/>
        <w:rPr>
          <w:rFonts w:ascii="Times New Roman" w:hAnsi="Times New Roman"/>
          <w:sz w:val="28"/>
          <w:szCs w:val="28"/>
        </w:rPr>
      </w:pPr>
      <w:r>
        <w:rPr>
          <w:rFonts w:ascii="Times New Roman" w:hAnsi="Times New Roman"/>
          <w:sz w:val="28"/>
          <w:szCs w:val="28"/>
        </w:rPr>
        <w:t xml:space="preserve">городского округа                 </w:t>
      </w:r>
      <w:r>
        <w:rPr>
          <w:rFonts w:ascii="Times New Roman" w:hAnsi="Times New Roman"/>
          <w:sz w:val="28"/>
          <w:szCs w:val="28"/>
        </w:rPr>
        <w:t xml:space="preserve">                                                           </w:t>
      </w:r>
      <w:r>
        <w:rPr>
          <w:rFonts w:ascii="Times New Roman" w:hAnsi="Times New Roman"/>
          <w:sz w:val="28"/>
          <w:szCs w:val="28"/>
        </w:rPr>
        <w:t xml:space="preserve">В.В.Растегаев</w:t>
      </w:r>
      <w:r>
        <w:rPr>
          <w:rFonts w:ascii="Times New Roman" w:hAnsi="Times New Roman"/>
          <w:sz w:val="28"/>
          <w:szCs w:val="28"/>
        </w:rPr>
        <w:t xml:space="preserve">                                                </w:t>
      </w:r>
      <w:r/>
    </w:p>
    <w:p>
      <w:pPr>
        <w:ind w:firstLine="0"/>
        <w:rPr>
          <w:rFonts w:ascii="Times New Roman" w:hAnsi="Times New Roman" w:cs="Times New Roman"/>
          <w:sz w:val="28"/>
          <w:szCs w:val="28"/>
        </w:rPr>
      </w:pPr>
      <w:r>
        <w:rPr>
          <w:rFonts w:ascii="Times New Roman" w:hAnsi="Times New Roman" w:cs="Times New Roman"/>
          <w:sz w:val="28"/>
          <w:szCs w:val="28"/>
        </w:rPr>
      </w:r>
      <w:r/>
    </w:p>
    <w:p>
      <w:pPr>
        <w:ind w:firstLine="0"/>
        <w:rPr>
          <w:rFonts w:ascii="Times New Roman" w:hAnsi="Times New Roman" w:cs="Times New Roman"/>
          <w:sz w:val="28"/>
          <w:szCs w:val="28"/>
        </w:rPr>
      </w:pPr>
      <w:r>
        <w:rPr>
          <w:rFonts w:ascii="Times New Roman" w:hAnsi="Times New Roman" w:cs="Times New Roman"/>
          <w:sz w:val="28"/>
          <w:szCs w:val="28"/>
        </w:rPr>
      </w:r>
      <w:r/>
    </w:p>
    <w:p>
      <w:pPr>
        <w:ind w:firstLine="0"/>
        <w:rPr>
          <w:rFonts w:ascii="Times New Roman" w:hAnsi="Times New Roman" w:cs="Times New Roman"/>
          <w:sz w:val="28"/>
          <w:szCs w:val="28"/>
        </w:rPr>
      </w:pPr>
      <w:r>
        <w:rPr>
          <w:rFonts w:ascii="Times New Roman" w:hAnsi="Times New Roman" w:cs="Times New Roman"/>
          <w:sz w:val="28"/>
          <w:szCs w:val="28"/>
        </w:rPr>
      </w:r>
      <w:r/>
    </w:p>
    <w:p>
      <w:pPr>
        <w:ind w:firstLine="0"/>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О.В.Павлихин</w:t>
      </w:r>
      <w:r/>
    </w:p>
    <w:p>
      <w:pPr>
        <w:ind w:firstLine="698"/>
        <w:jc w:val="right"/>
        <w:rPr>
          <w:rStyle w:val="606"/>
          <w:rFonts w:ascii="Times New Roman" w:hAnsi="Times New Roman" w:cs="Times New Roman"/>
          <w:b w:val="0"/>
          <w:bCs/>
          <w:sz w:val="28"/>
          <w:szCs w:val="28"/>
        </w:rPr>
      </w:pPr>
      <w:r/>
      <w:bookmarkStart w:id="5" w:name="sub_1100"/>
      <w:r/>
      <w:r/>
    </w:p>
    <w:p>
      <w:pPr>
        <w:ind w:firstLine="698"/>
        <w:jc w:val="right"/>
        <w:rPr>
          <w:rStyle w:val="606"/>
          <w:rFonts w:ascii="Times New Roman" w:hAnsi="Times New Roman" w:cs="Times New Roman"/>
          <w:b w:val="0"/>
          <w:bCs/>
          <w:sz w:val="28"/>
          <w:szCs w:val="28"/>
        </w:rPr>
      </w:pPr>
      <w:r>
        <w:rPr>
          <w:rFonts w:ascii="Times New Roman" w:hAnsi="Times New Roman" w:cs="Times New Roman"/>
          <w:b w:val="0"/>
          <w:bCs/>
          <w:sz w:val="28"/>
          <w:szCs w:val="28"/>
        </w:rPr>
      </w:r>
      <w:r/>
    </w:p>
    <w:p>
      <w:pPr>
        <w:ind w:firstLine="698"/>
        <w:jc w:val="right"/>
        <w:rPr>
          <w:rStyle w:val="606"/>
          <w:rFonts w:ascii="Times New Roman" w:hAnsi="Times New Roman" w:cs="Times New Roman"/>
          <w:b w:val="0"/>
          <w:bCs/>
          <w:sz w:val="28"/>
          <w:szCs w:val="28"/>
        </w:rPr>
      </w:pPr>
      <w:r>
        <w:rPr>
          <w:rFonts w:ascii="Times New Roman" w:hAnsi="Times New Roman" w:cs="Times New Roman"/>
          <w:b w:val="0"/>
          <w:bCs/>
          <w:sz w:val="28"/>
          <w:szCs w:val="28"/>
        </w:rPr>
      </w:r>
      <w:r/>
    </w:p>
    <w:p>
      <w:pPr>
        <w:ind w:firstLine="698"/>
        <w:jc w:val="right"/>
        <w:rPr>
          <w:rStyle w:val="606"/>
          <w:rFonts w:ascii="Times New Roman" w:hAnsi="Times New Roman" w:cs="Times New Roman"/>
          <w:b w:val="0"/>
          <w:bCs/>
          <w:sz w:val="28"/>
          <w:szCs w:val="28"/>
        </w:rPr>
      </w:pPr>
      <w:r>
        <w:rPr>
          <w:rFonts w:ascii="Times New Roman" w:hAnsi="Times New Roman" w:cs="Times New Roman"/>
          <w:b w:val="0"/>
          <w:bCs/>
          <w:sz w:val="28"/>
          <w:szCs w:val="28"/>
        </w:rPr>
      </w:r>
      <w:r/>
    </w:p>
    <w:p>
      <w:pPr>
        <w:ind w:firstLine="698"/>
        <w:jc w:val="right"/>
        <w:rPr>
          <w:rStyle w:val="606"/>
          <w:rFonts w:ascii="Times New Roman" w:hAnsi="Times New Roman" w:cs="Times New Roman"/>
          <w:b w:val="0"/>
          <w:bCs/>
          <w:sz w:val="28"/>
          <w:szCs w:val="28"/>
        </w:rPr>
      </w:pPr>
      <w:r>
        <w:rPr>
          <w:rFonts w:ascii="Times New Roman" w:hAnsi="Times New Roman" w:cs="Times New Roman"/>
          <w:b w:val="0"/>
          <w:bCs/>
          <w:sz w:val="28"/>
          <w:szCs w:val="28"/>
        </w:rPr>
      </w:r>
      <w:r/>
    </w:p>
    <w:p>
      <w:pPr>
        <w:ind w:firstLine="698"/>
        <w:jc w:val="right"/>
        <w:rPr>
          <w:rStyle w:val="606"/>
          <w:rFonts w:ascii="Times New Roman" w:hAnsi="Times New Roman" w:cs="Times New Roman"/>
          <w:b w:val="0"/>
          <w:bCs/>
          <w:sz w:val="28"/>
          <w:szCs w:val="28"/>
        </w:rPr>
      </w:pPr>
      <w:r>
        <w:rPr>
          <w:rFonts w:ascii="Times New Roman" w:hAnsi="Times New Roman" w:cs="Times New Roman"/>
          <w:b w:val="0"/>
          <w:bCs/>
          <w:sz w:val="28"/>
          <w:szCs w:val="28"/>
        </w:rPr>
      </w:r>
      <w:r/>
    </w:p>
    <w:p>
      <w:pPr>
        <w:ind w:firstLine="698"/>
        <w:jc w:val="right"/>
        <w:rPr>
          <w:rStyle w:val="606"/>
          <w:rFonts w:ascii="Times New Roman" w:hAnsi="Times New Roman" w:cs="Times New Roman"/>
          <w:b w:val="0"/>
          <w:bCs/>
          <w:sz w:val="28"/>
          <w:szCs w:val="28"/>
        </w:rPr>
      </w:pPr>
      <w:r>
        <w:rPr>
          <w:rFonts w:ascii="Times New Roman" w:hAnsi="Times New Roman" w:cs="Times New Roman"/>
          <w:b w:val="0"/>
          <w:bCs/>
          <w:sz w:val="28"/>
          <w:szCs w:val="28"/>
        </w:rPr>
      </w:r>
      <w:r/>
    </w:p>
    <w:p>
      <w:pPr>
        <w:ind w:firstLine="698"/>
        <w:jc w:val="right"/>
        <w:rPr>
          <w:rStyle w:val="606"/>
          <w:rFonts w:ascii="Times New Roman" w:hAnsi="Times New Roman" w:cs="Times New Roman"/>
          <w:b w:val="0"/>
          <w:bCs/>
          <w:sz w:val="28"/>
          <w:szCs w:val="28"/>
        </w:rPr>
      </w:pPr>
      <w:r>
        <w:rPr>
          <w:rStyle w:val="606"/>
          <w:rFonts w:ascii="Times New Roman" w:hAnsi="Times New Roman" w:cs="Times New Roman"/>
          <w:b w:val="0"/>
          <w:bCs/>
          <w:sz w:val="28"/>
          <w:szCs w:val="28"/>
        </w:rPr>
        <w:t xml:space="preserve">УТВЕРЖДЕН</w:t>
      </w:r>
      <w:r/>
    </w:p>
    <w:p>
      <w:pPr>
        <w:ind w:firstLine="698"/>
        <w:jc w:val="right"/>
        <w:rPr>
          <w:rStyle w:val="606"/>
          <w:rFonts w:ascii="Times New Roman" w:hAnsi="Times New Roman" w:cs="Times New Roman"/>
          <w:b w:val="0"/>
          <w:bCs/>
          <w:sz w:val="28"/>
          <w:szCs w:val="28"/>
        </w:rPr>
      </w:pPr>
      <w:r>
        <w:rPr>
          <w:rStyle w:val="606"/>
          <w:rFonts w:ascii="Times New Roman" w:hAnsi="Times New Roman" w:cs="Times New Roman"/>
          <w:b w:val="0"/>
          <w:bCs/>
          <w:sz w:val="28"/>
          <w:szCs w:val="28"/>
        </w:rPr>
        <w:t xml:space="preserve">решением Совета депутатов</w:t>
      </w:r>
      <w:r/>
    </w:p>
    <w:p>
      <w:pPr>
        <w:ind w:firstLine="698"/>
        <w:jc w:val="right"/>
        <w:rPr>
          <w:rStyle w:val="606"/>
          <w:rFonts w:ascii="Times New Roman" w:hAnsi="Times New Roman" w:cs="Times New Roman"/>
          <w:b w:val="0"/>
          <w:bCs/>
          <w:sz w:val="28"/>
          <w:szCs w:val="28"/>
        </w:rPr>
      </w:pPr>
      <w:r>
        <w:rPr>
          <w:rStyle w:val="606"/>
          <w:rFonts w:ascii="Times New Roman" w:hAnsi="Times New Roman" w:cs="Times New Roman"/>
          <w:b w:val="0"/>
          <w:bCs/>
          <w:sz w:val="28"/>
          <w:szCs w:val="28"/>
        </w:rPr>
        <w:t xml:space="preserve">городского округа</w:t>
      </w:r>
      <w:r/>
    </w:p>
    <w:p>
      <w:pPr>
        <w:jc w:val="right"/>
        <w:rPr>
          <w:rFonts w:ascii="Times New Roman" w:hAnsi="Times New Roman" w:cs="Times New Roman"/>
          <w:sz w:val="28"/>
          <w:szCs w:val="28"/>
        </w:rPr>
      </w:pPr>
      <w:r>
        <w:rPr>
          <w:rStyle w:val="606"/>
          <w:rFonts w:ascii="Times New Roman" w:hAnsi="Times New Roman" w:cs="Times New Roman"/>
          <w:b w:val="0"/>
          <w:bCs/>
          <w:sz w:val="28"/>
          <w:szCs w:val="28"/>
        </w:rPr>
        <w:t xml:space="preserve">от</w:t>
      </w:r>
      <w:r>
        <w:rPr>
          <w:rStyle w:val="606"/>
          <w:rFonts w:ascii="Times New Roman" w:hAnsi="Times New Roman" w:cs="Times New Roman"/>
          <w:b w:val="0"/>
          <w:bCs/>
          <w:sz w:val="28"/>
          <w:szCs w:val="28"/>
        </w:rPr>
        <w:t xml:space="preserve"> </w:t>
      </w:r>
      <w:r>
        <w:rPr>
          <w:rStyle w:val="606"/>
          <w:rFonts w:ascii="Times New Roman" w:hAnsi="Times New Roman" w:cs="Times New Roman"/>
          <w:b w:val="0"/>
          <w:bCs/>
          <w:sz w:val="28"/>
          <w:szCs w:val="28"/>
        </w:rPr>
        <w:t xml:space="preserve">24.12.2024</w:t>
      </w:r>
      <w:r>
        <w:rPr>
          <w:rStyle w:val="606"/>
          <w:rFonts w:ascii="Times New Roman" w:hAnsi="Times New Roman" w:cs="Times New Roman"/>
          <w:b w:val="0"/>
          <w:bCs/>
          <w:sz w:val="28"/>
          <w:szCs w:val="28"/>
        </w:rPr>
        <w:t xml:space="preserve"> №</w:t>
      </w:r>
      <w:r>
        <w:rPr>
          <w:rStyle w:val="606"/>
          <w:rFonts w:ascii="Times New Roman" w:hAnsi="Times New Roman" w:cs="Times New Roman"/>
          <w:b w:val="0"/>
          <w:bCs/>
          <w:sz w:val="28"/>
          <w:szCs w:val="28"/>
        </w:rPr>
        <w:t xml:space="preserve"> 253/39</w:t>
      </w:r>
      <w:r/>
    </w:p>
    <w:p>
      <w:pPr>
        <w:pStyle w:val="599"/>
        <w:spacing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Регламент</w:t>
      </w:r>
      <w:r>
        <w:rPr>
          <w:rFonts w:ascii="Times New Roman" w:hAnsi="Times New Roman" w:cs="Times New Roman"/>
          <w:b w:val="0"/>
          <w:color w:val="auto"/>
          <w:sz w:val="28"/>
          <w:szCs w:val="28"/>
        </w:rPr>
        <w:br/>
        <w:t xml:space="preserve">Совета депутатов </w:t>
      </w:r>
      <w:r>
        <w:rPr>
          <w:rFonts w:ascii="Times New Roman" w:hAnsi="Times New Roman" w:cs="Times New Roman"/>
          <w:b w:val="0"/>
          <w:sz w:val="28"/>
          <w:szCs w:val="28"/>
        </w:rPr>
        <w:t xml:space="preserve">муниципального</w:t>
      </w:r>
      <w:r>
        <w:rPr>
          <w:rFonts w:ascii="Times New Roman" w:hAnsi="Times New Roman" w:cs="Times New Roman"/>
          <w:b w:val="0"/>
          <w:color w:val="auto"/>
          <w:sz w:val="28"/>
          <w:szCs w:val="28"/>
        </w:rPr>
        <w:t xml:space="preserve"> округа Серебряные Пруды Московской области городского округа Серебряные Пруды Московской области</w:t>
      </w:r>
      <w:r/>
    </w:p>
    <w:p>
      <w:pPr>
        <w:pStyle w:val="608"/>
        <w:jc w:val="center"/>
        <w:rPr>
          <w:rFonts w:ascii="Times New Roman" w:hAnsi="Times New Roman" w:cs="Times New Roman"/>
          <w:sz w:val="28"/>
          <w:szCs w:val="28"/>
        </w:rPr>
        <w:outlineLvl w:val="1"/>
      </w:pPr>
      <w:r/>
      <w:bookmarkStart w:id="6" w:name="sub_1022"/>
      <w:r/>
      <w:bookmarkEnd w:id="5"/>
      <w:r>
        <w:rPr>
          <w:rFonts w:ascii="Times New Roman" w:hAnsi="Times New Roman" w:cs="Times New Roman"/>
          <w:sz w:val="28"/>
          <w:szCs w:val="28"/>
        </w:rPr>
        <w:t xml:space="preserve">I. Общие положения</w:t>
      </w:r>
      <w:r/>
    </w:p>
    <w:p>
      <w:pPr>
        <w:pStyle w:val="608"/>
        <w:ind w:firstLine="540"/>
        <w:jc w:val="center"/>
        <w:rPr>
          <w:rFonts w:ascii="Times New Roman" w:hAnsi="Times New Roman" w:cs="Times New Roman"/>
          <w:sz w:val="28"/>
          <w:szCs w:val="28"/>
        </w:rPr>
        <w:outlineLvl w:val="2"/>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1. Совет депутатов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1.Совет депутатов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(далее - Совет депутатов) является представительным органом местного самоуправления муниципального образования </w:t>
      </w:r>
      <w:r>
        <w:rPr>
          <w:rFonts w:ascii="Times New Roman" w:hAnsi="Times New Roman" w:cs="Times New Roman"/>
          <w:sz w:val="28"/>
          <w:szCs w:val="28"/>
        </w:rPr>
        <w:t xml:space="preserve">муниципальный</w:t>
      </w:r>
      <w:r>
        <w:rPr>
          <w:rFonts w:ascii="Times New Roman" w:hAnsi="Times New Roman" w:cs="Times New Roman"/>
          <w:sz w:val="28"/>
          <w:szCs w:val="28"/>
        </w:rPr>
        <w:t xml:space="preserve"> округ Серебряные Пруды Московской области, наделенным собственными полномочиями по решению вопросов местного значения городского округа Серебряные Пруды Московской области </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2.Совет депутатов может осуществлять свои полномочия после избрания не менее двух третей от установленной численности депутатов.</w:t>
      </w:r>
      <w:r/>
    </w:p>
    <w:p>
      <w:pPr>
        <w:ind w:firstLine="540"/>
        <w:rPr>
          <w:rFonts w:ascii="Times New Roman" w:hAnsi="Times New Roman" w:cs="Times New Roman"/>
          <w:sz w:val="28"/>
          <w:szCs w:val="28"/>
        </w:rPr>
      </w:pPr>
      <w:r>
        <w:rPr>
          <w:rFonts w:ascii="Times New Roman" w:hAnsi="Times New Roman" w:cs="Times New Roman"/>
          <w:sz w:val="28"/>
          <w:szCs w:val="28"/>
        </w:rPr>
        <w:t xml:space="preserve">3.Совет депутатов обладает правами юридического лица, является муниципальным казенным учреждением, имеет гербовую печать. Расходы на обеспечение деятельности Совета депутатов предусматриваются в бюджете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w:t>
      </w:r>
      <w:r>
        <w:rPr>
          <w:rFonts w:ascii="Times New Roman" w:hAnsi="Times New Roman" w:cs="Times New Roman"/>
          <w:sz w:val="28"/>
          <w:szCs w:val="28"/>
        </w:rPr>
        <w:t xml:space="preserve">бряные Пруды Московской области</w:t>
      </w:r>
      <w:r>
        <w:rPr>
          <w:rFonts w:ascii="Times New Roman" w:hAnsi="Times New Roman" w:cs="Times New Roman"/>
          <w:sz w:val="28"/>
          <w:szCs w:val="28"/>
        </w:rPr>
        <w:t xml:space="preserve">.</w:t>
      </w:r>
      <w:r/>
    </w:p>
    <w:p>
      <w:pPr>
        <w:pStyle w:val="608"/>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 Принципы деятельности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самостоятельно решает вопросы, относящиеся к его компетенции, в соответствии с федеральным законодательством, законодательством Московской области, а также Уставом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(далее - Устав) и настоящим регламентом.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2.Деятельность Совета депутатов осуществляется на основе принципов местного самоуправления, а именно: соблюдения прав и свобод человека и гражданина, государственных гарантий осуществления местного самоупра</w:t>
      </w:r>
      <w:r>
        <w:rPr>
          <w:rFonts w:ascii="Times New Roman" w:hAnsi="Times New Roman" w:cs="Times New Roman"/>
          <w:sz w:val="28"/>
          <w:szCs w:val="28"/>
        </w:rPr>
        <w:t xml:space="preserve">вления, законности, гласности, самостоятельности местного самоуправления в решении вопросов местного значения, выборности органов и должностных лиц местного самоуправления, ответственности органов и должностных лиц местного самоуправления перед населением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3.Совет депутатов коллегиально и свободно обсуждает и решает круг вопросов, входящих в его компетенцию.</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4.Работа Совета депутатов организуется на основе утвержденного на его заседании плана.</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5.Заседания Совета депутатов являются, как правило, открытыми. По решению Совета заседания могут быть закрытыми, если за это проголосовали не менее половины от числа присутствующих на заседании депутатов.</w:t>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 Компетенция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Компетенция Совета депутатов определяется Уставом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федеральными законами и законами Московской области.</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4. Работа депутата в Совете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1.Права и обязанности депутата Совета депутатов устанавливаются законодательством Российской Федерации, законодательством Московской области, Уставом и настоящим регламентом. </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Взаимодействие депутатов строится на основе равноправия и взаимоуважения.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5. Структура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1.Структуру Совета депутатов составляют: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председатель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Заместитель председателя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Постоянные комиссии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2.К работе Совета депутатов и его органов на договорной основе могут привлекаться эксперты и консультанты, которые вправе принимать участие в заседаниях Совета депутатов и его рабочих органов.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3.Функции по правовому, организационному, документационному, кадровому и информационному обеспечению деятельности Совета депутатов осуществляет администрация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rPr>
          <w:rFonts w:ascii="Times New Roman" w:hAnsi="Times New Roman" w:cs="Times New Roman"/>
          <w:sz w:val="28"/>
          <w:szCs w:val="28"/>
        </w:rPr>
        <w:t xml:space="preserve">.</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4.Решениями Совета депутатов могут быть созданы временные органы. Задачи, объем полномочий и срок деятельности временных органов определяются решением Совета депутатов при создании соответствующего временного органа.   </w:t>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6. Формы работы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1.Формами работы Совета депутатов являются: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заседания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заседания комиссий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 депутатские запросы;</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4) другие формы работы, предусмотренные действующим законодательством.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2.Заседания проводятся, как правило, в рабочие дни. </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3.Совет депутатов, по мере необходимости, проводит внеочередные заседания. Инициаторами созыва заседаний Совета депутатов могут являться глава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rPr>
          <w:rFonts w:ascii="Times New Roman" w:hAnsi="Times New Roman" w:cs="Times New Roman"/>
          <w:sz w:val="28"/>
          <w:szCs w:val="28"/>
        </w:rPr>
        <w:t xml:space="preserve">, председатель Совета депутатов, группы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7. Полномочия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может осуществлять свои полномочия в случае избрания не менее двух третей от установленной численности депутатов.</w:t>
      </w:r>
      <w:r/>
    </w:p>
    <w:p>
      <w:pPr>
        <w:pStyle w:val="610"/>
        <w:jc w:val="both"/>
        <w:spacing w:before="0" w:beforeAutospacing="0" w:after="0" w:afterAutospacing="0"/>
        <w:rPr>
          <w:sz w:val="28"/>
          <w:szCs w:val="28"/>
        </w:rPr>
      </w:pPr>
      <w:r>
        <w:rPr>
          <w:sz w:val="28"/>
          <w:szCs w:val="28"/>
        </w:rPr>
        <w:tab/>
      </w:r>
      <w:r>
        <w:rPr>
          <w:sz w:val="28"/>
          <w:szCs w:val="28"/>
        </w:rPr>
        <w:t xml:space="preserve">2. </w:t>
      </w:r>
      <w:r>
        <w:rPr>
          <w:sz w:val="28"/>
          <w:szCs w:val="28"/>
        </w:rPr>
        <w:t xml:space="preserve">В исключительной компетенции Совета депутатов городского округа находятся:</w:t>
      </w:r>
      <w:r/>
    </w:p>
    <w:p>
      <w:pPr>
        <w:pStyle w:val="610"/>
        <w:jc w:val="both"/>
        <w:spacing w:before="0" w:beforeAutospacing="0" w:after="0" w:afterAutospacing="0"/>
        <w:rPr>
          <w:sz w:val="28"/>
          <w:szCs w:val="28"/>
        </w:rPr>
      </w:pPr>
      <w:r>
        <w:rPr>
          <w:sz w:val="28"/>
          <w:szCs w:val="28"/>
        </w:rPr>
        <w:t xml:space="preserve">1) принятие Устава </w:t>
      </w:r>
      <w:r>
        <w:rPr>
          <w:sz w:val="28"/>
          <w:szCs w:val="28"/>
        </w:rPr>
        <w:t xml:space="preserve">муниципального</w:t>
      </w:r>
      <w:r>
        <w:rPr>
          <w:sz w:val="28"/>
          <w:szCs w:val="28"/>
        </w:rPr>
        <w:t xml:space="preserve"> округа и внесение в него изменений и дополнений;</w:t>
      </w:r>
      <w:r/>
    </w:p>
    <w:p>
      <w:pPr>
        <w:pStyle w:val="610"/>
        <w:jc w:val="both"/>
        <w:spacing w:before="0" w:beforeAutospacing="0" w:after="0" w:afterAutospacing="0"/>
        <w:rPr>
          <w:sz w:val="28"/>
          <w:szCs w:val="28"/>
        </w:rPr>
      </w:pPr>
      <w:r>
        <w:rPr>
          <w:sz w:val="28"/>
          <w:szCs w:val="28"/>
        </w:rPr>
        <w:t xml:space="preserve">2) утверждение местного бюджета и отчета об его исполнении;</w:t>
      </w:r>
      <w:r/>
    </w:p>
    <w:p>
      <w:pPr>
        <w:pStyle w:val="610"/>
        <w:jc w:val="both"/>
        <w:spacing w:before="0" w:beforeAutospacing="0" w:after="0" w:afterAutospacing="0"/>
        <w:rPr>
          <w:sz w:val="28"/>
          <w:szCs w:val="28"/>
        </w:rPr>
      </w:pPr>
      <w:r>
        <w:rPr>
          <w:sz w:val="28"/>
          <w:szCs w:val="28"/>
        </w:rPr>
        <w:t xml:space="preserve">3) установление, изменение и отмена местных налогов и сборов в соответствии с законодательством Российской Федерации о налогах и сборах;</w:t>
      </w:r>
      <w:r/>
    </w:p>
    <w:p>
      <w:pPr>
        <w:pStyle w:val="610"/>
        <w:jc w:val="both"/>
        <w:spacing w:before="0" w:beforeAutospacing="0" w:after="0" w:afterAutospacing="0"/>
        <w:rPr>
          <w:sz w:val="28"/>
          <w:szCs w:val="28"/>
        </w:rPr>
      </w:pPr>
      <w:r>
        <w:rPr>
          <w:sz w:val="28"/>
          <w:szCs w:val="28"/>
        </w:rPr>
        <w:t xml:space="preserve">4) принятие планов и программ развития </w:t>
      </w:r>
      <w:r>
        <w:rPr>
          <w:sz w:val="28"/>
          <w:szCs w:val="28"/>
        </w:rPr>
        <w:t xml:space="preserve">муниципального</w:t>
      </w:r>
      <w:r>
        <w:rPr>
          <w:sz w:val="28"/>
          <w:szCs w:val="28"/>
        </w:rPr>
        <w:t xml:space="preserve"> округа, утверждение отчетов об их исполнении;</w:t>
      </w:r>
      <w:r/>
    </w:p>
    <w:p>
      <w:pPr>
        <w:pStyle w:val="610"/>
        <w:jc w:val="both"/>
        <w:spacing w:before="0" w:beforeAutospacing="0" w:after="0" w:afterAutospacing="0"/>
        <w:rPr>
          <w:sz w:val="28"/>
          <w:szCs w:val="28"/>
        </w:rPr>
      </w:pPr>
      <w:r>
        <w:rPr>
          <w:sz w:val="28"/>
          <w:szCs w:val="28"/>
        </w:rPr>
        <w:t xml:space="preserve">5) определение порядка управления и распоряжения имуществом, находящимся в муниципальной собственности;</w:t>
      </w:r>
      <w:r/>
    </w:p>
    <w:p>
      <w:pPr>
        <w:pStyle w:val="610"/>
        <w:jc w:val="both"/>
        <w:spacing w:before="0" w:beforeAutospacing="0" w:after="0" w:afterAutospacing="0"/>
        <w:rPr>
          <w:sz w:val="28"/>
          <w:szCs w:val="28"/>
        </w:rPr>
      </w:pPr>
      <w:r>
        <w:rPr>
          <w:sz w:val="28"/>
          <w:szCs w:val="28"/>
        </w:rPr>
        <w:t xml:space="preserve">6) определение порядка материально-технического и организационного обеспечения деятельности органов местного самоуправления;</w:t>
      </w:r>
      <w:r/>
    </w:p>
    <w:p>
      <w:pPr>
        <w:pStyle w:val="610"/>
        <w:jc w:val="both"/>
        <w:spacing w:before="0" w:beforeAutospacing="0" w:after="0" w:afterAutospacing="0"/>
        <w:rPr>
          <w:sz w:val="28"/>
          <w:szCs w:val="28"/>
        </w:rPr>
      </w:pPr>
      <w:r>
        <w:rPr>
          <w:sz w:val="28"/>
          <w:szCs w:val="28"/>
        </w:rPr>
        <w:t xml:space="preserve">7) определен</w:t>
      </w:r>
      <w:r>
        <w:rPr>
          <w:sz w:val="28"/>
          <w:szCs w:val="28"/>
        </w:rPr>
        <w:t xml:space="preserve">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p>
    <w:p>
      <w:pPr>
        <w:pStyle w:val="610"/>
        <w:jc w:val="both"/>
        <w:spacing w:before="0" w:beforeAutospacing="0" w:after="0" w:afterAutospacing="0"/>
        <w:rPr>
          <w:sz w:val="28"/>
          <w:szCs w:val="28"/>
        </w:rPr>
      </w:pPr>
      <w:r>
        <w:rPr>
          <w:sz w:val="28"/>
          <w:szCs w:val="28"/>
        </w:rPr>
        <w:t xml:space="preserve">8) определение порядка участия </w:t>
      </w:r>
      <w:r>
        <w:rPr>
          <w:sz w:val="28"/>
          <w:szCs w:val="28"/>
        </w:rPr>
        <w:t xml:space="preserve">муниципального</w:t>
      </w:r>
      <w:r>
        <w:rPr>
          <w:sz w:val="28"/>
          <w:szCs w:val="28"/>
        </w:rPr>
        <w:t xml:space="preserve"> округа в организациях межмуниципального сотрудничества;</w:t>
      </w:r>
      <w:r/>
    </w:p>
    <w:p>
      <w:pPr>
        <w:pStyle w:val="610"/>
        <w:jc w:val="both"/>
        <w:spacing w:before="0" w:beforeAutospacing="0" w:after="0" w:afterAutospacing="0"/>
        <w:rPr>
          <w:sz w:val="28"/>
          <w:szCs w:val="28"/>
        </w:rPr>
      </w:pPr>
      <w:r>
        <w:rPr>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p>
    <w:p>
      <w:pPr>
        <w:pStyle w:val="610"/>
        <w:jc w:val="both"/>
        <w:spacing w:before="0" w:beforeAutospacing="0" w:after="0" w:afterAutospacing="0"/>
        <w:rPr>
          <w:sz w:val="28"/>
          <w:szCs w:val="28"/>
        </w:rPr>
      </w:pPr>
      <w:r>
        <w:rPr>
          <w:sz w:val="28"/>
          <w:szCs w:val="28"/>
        </w:rPr>
        <w:t xml:space="preserve">10) принятие решения об удалении главы </w:t>
      </w:r>
      <w:r>
        <w:rPr>
          <w:sz w:val="28"/>
          <w:szCs w:val="28"/>
        </w:rPr>
        <w:t xml:space="preserve">муниципального</w:t>
      </w:r>
      <w:r>
        <w:rPr>
          <w:sz w:val="28"/>
          <w:szCs w:val="28"/>
        </w:rPr>
        <w:t xml:space="preserve"> округа в отставку.</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3.Иные полномочия Совета депутатов определяются федеральными законами, Уставом Московской области, законами Московской области, Уставом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8. Ответственность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1.Совет депутатов несет ответственность перед населением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государством, физическими и юридическими лицами в соответствии с действующим законодательством.</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9. Прекращение полномочий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Совета депутатов действующего созыва прекращаются со дня начала работы Совета депутатов нового созыва, за исключением случаев, предусмотренных федеральным законодательством, законодательством Московской области и Уставом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Полномочия Совета депутатов могут быть прекращены досрочно:</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вступления в силу закона Московской области о роспуске Совета депутатов, принятого в соответствии со статьей 73 Федерального закона «Об общих принципах организации местного самоуправления в Российской Федерации»;</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принятия указанным органом решения о самороспуске. При этом решение о самороспуске принимается большинством не менее двух третей голосов от установленного числа депутатов;</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в случае преобразования городского округа, осуществляемого в соответствии со статьёй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в случае увеличения численности избирателей </w:t>
      </w:r>
      <w:r>
        <w:rPr>
          <w:rFonts w:ascii="Times New Roman" w:hAnsi="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более чем на двадцать пять процентов, произошедшего вследствие изменения границ </w:t>
      </w:r>
      <w:r>
        <w:rPr>
          <w:rFonts w:ascii="Times New Roman" w:hAnsi="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или объединения поселения с </w:t>
      </w:r>
      <w:r>
        <w:rPr>
          <w:rFonts w:ascii="Times New Roman" w:hAnsi="Times New Roman" w:cs="Times New Roman"/>
          <w:sz w:val="28"/>
          <w:szCs w:val="28"/>
        </w:rPr>
        <w:t xml:space="preserve">муниципальным</w:t>
      </w:r>
      <w:r>
        <w:rPr>
          <w:rFonts w:ascii="Times New Roman" w:hAnsi="Times New Roman" w:eastAsia="Times New Roman" w:cs="Times New Roman"/>
          <w:sz w:val="28"/>
          <w:szCs w:val="28"/>
        </w:rPr>
        <w:t xml:space="preserve"> округом.</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ab/>
        <w:t xml:space="preserve">3</w:t>
      </w:r>
      <w:r>
        <w:rPr>
          <w:rFonts w:ascii="Times New Roman" w:hAnsi="Times New Roman" w:eastAsia="Times New Roman" w:cs="Times New Roman"/>
          <w:sz w:val="28"/>
          <w:szCs w:val="28"/>
        </w:rPr>
        <w:t xml:space="preserve">. Досрочное прекращение полномочий Совета депутатов влечет досрочное прекращение полномочий его депутатов.</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ab/>
        <w:t xml:space="preserve">4</w:t>
      </w:r>
      <w:r>
        <w:rPr>
          <w:rFonts w:ascii="Times New Roman" w:hAnsi="Times New Roman" w:eastAsia="Times New Roman" w:cs="Times New Roman"/>
          <w:sz w:val="28"/>
          <w:szCs w:val="28"/>
        </w:rPr>
        <w:t xml:space="preserve">. В случае досрочного прекращения полномочий Совета депутатов досрочные выборы проводятся в сроки, установленные федеральным законом.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center"/>
        <w:rPr>
          <w:rFonts w:ascii="Times New Roman" w:hAnsi="Times New Roman" w:cs="Times New Roman"/>
          <w:sz w:val="28"/>
          <w:szCs w:val="28"/>
        </w:rPr>
        <w:outlineLvl w:val="1"/>
      </w:pPr>
      <w:r/>
      <w:bookmarkStart w:id="7" w:name="sub_1300"/>
      <w:r/>
      <w:bookmarkEnd w:id="6"/>
      <w:r>
        <w:rPr>
          <w:rFonts w:ascii="Times New Roman" w:hAnsi="Times New Roman" w:cs="Times New Roman"/>
          <w:sz w:val="28"/>
          <w:szCs w:val="28"/>
        </w:rPr>
        <w:t xml:space="preserve">II. Порядок формирования и полномочия</w:t>
      </w:r>
      <w:r/>
    </w:p>
    <w:p>
      <w:pPr>
        <w:pStyle w:val="608"/>
        <w:jc w:val="center"/>
        <w:rPr>
          <w:rFonts w:ascii="Times New Roman" w:hAnsi="Times New Roman" w:cs="Times New Roman"/>
          <w:sz w:val="28"/>
          <w:szCs w:val="28"/>
        </w:rPr>
      </w:pPr>
      <w:r>
        <w:rPr>
          <w:rFonts w:ascii="Times New Roman" w:hAnsi="Times New Roman" w:cs="Times New Roman"/>
          <w:sz w:val="28"/>
          <w:szCs w:val="28"/>
        </w:rPr>
        <w:t xml:space="preserve">рабочих органов Совета депутатов</w:t>
      </w:r>
      <w:r/>
    </w:p>
    <w:p>
      <w:pPr>
        <w:pStyle w:val="599"/>
        <w:spacing w:after="0"/>
        <w:rPr>
          <w:rFonts w:ascii="Times New Roman" w:hAnsi="Times New Roman" w:cs="Times New Roman"/>
          <w:b w:val="0"/>
          <w:color w:val="auto"/>
          <w:sz w:val="28"/>
          <w:szCs w:val="28"/>
        </w:rPr>
      </w:pPr>
      <w:r>
        <w:rPr>
          <w:rFonts w:ascii="Times New Roman" w:hAnsi="Times New Roman" w:cs="Times New Roman"/>
          <w:b w:val="0"/>
          <w:color w:val="auto"/>
          <w:sz w:val="28"/>
          <w:szCs w:val="28"/>
        </w:rPr>
      </w:r>
      <w:r/>
    </w:p>
    <w:p>
      <w:pPr>
        <w:pStyle w:val="599"/>
        <w:spacing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Статья 10. Председатель Совета депутатов</w:t>
      </w:r>
      <w:bookmarkEnd w:id="7"/>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bookmarkStart w:id="8" w:name="sub_1031"/>
      <w:r>
        <w:rPr>
          <w:rFonts w:ascii="Times New Roman" w:hAnsi="Times New Roman" w:cs="Times New Roman"/>
          <w:sz w:val="28"/>
          <w:szCs w:val="28"/>
        </w:rPr>
        <w:t xml:space="preserve">1. Председатель Совета депутатов (далее - председатель Совета или председатель) избирается из числа депутатов </w:t>
      </w:r>
      <w:r>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на срок полномочий Совета депутатов на его первом заседании.</w:t>
      </w:r>
      <w:r/>
    </w:p>
    <w:p>
      <w:pPr>
        <w:rPr>
          <w:rFonts w:ascii="Times New Roman" w:hAnsi="Times New Roman" w:cs="Times New Roman"/>
          <w:sz w:val="28"/>
          <w:szCs w:val="28"/>
        </w:rPr>
      </w:pPr>
      <w:r/>
      <w:bookmarkStart w:id="9" w:name="sub_1032"/>
      <w:r/>
      <w:bookmarkEnd w:id="8"/>
      <w:r>
        <w:rPr>
          <w:rFonts w:ascii="Times New Roman" w:hAnsi="Times New Roman" w:cs="Times New Roman"/>
          <w:sz w:val="28"/>
          <w:szCs w:val="28"/>
        </w:rPr>
        <w:t xml:space="preserve">2. Кандидатуры для избрания председателя Совета выдвигаются объединениями (фракциями) депутатов, депутатами, а также в порядке самовыдвижения.</w:t>
      </w:r>
      <w:r/>
    </w:p>
    <w:p>
      <w:pPr>
        <w:rPr>
          <w:rFonts w:ascii="Times New Roman" w:hAnsi="Times New Roman" w:cs="Times New Roman"/>
          <w:sz w:val="28"/>
          <w:szCs w:val="28"/>
        </w:rPr>
      </w:pPr>
      <w:r/>
      <w:bookmarkStart w:id="10" w:name="sub_1033"/>
      <w:r/>
      <w:bookmarkEnd w:id="9"/>
      <w:r>
        <w:rPr>
          <w:rFonts w:ascii="Times New Roman" w:hAnsi="Times New Roman" w:cs="Times New Roman"/>
          <w:sz w:val="28"/>
          <w:szCs w:val="28"/>
        </w:rPr>
        <w:t xml:space="preserve">3. Председатель Совета избирается открытым голосованием. После избрания председателя Совета он ведет заседания Совета депутатов.</w:t>
      </w:r>
      <w:r/>
    </w:p>
    <w:p>
      <w:pPr>
        <w:rPr>
          <w:rFonts w:ascii="Times New Roman" w:hAnsi="Times New Roman" w:cs="Times New Roman"/>
          <w:sz w:val="28"/>
          <w:szCs w:val="28"/>
        </w:rPr>
      </w:pPr>
      <w:r/>
      <w:bookmarkStart w:id="11" w:name="sub_1034"/>
      <w:r/>
      <w:bookmarkEnd w:id="10"/>
      <w:r>
        <w:rPr>
          <w:rFonts w:ascii="Times New Roman" w:hAnsi="Times New Roman" w:cs="Times New Roman"/>
          <w:sz w:val="28"/>
          <w:szCs w:val="28"/>
        </w:rPr>
        <w:t xml:space="preserve">4. Кандидатуры, выдвинутые для избрания председателем Совета, вносятся председательствующим на заседании в список выдвинутых кандидатур в алфавитном порядке.</w:t>
      </w:r>
      <w:r/>
    </w:p>
    <w:p>
      <w:pPr>
        <w:rPr>
          <w:rFonts w:ascii="Times New Roman" w:hAnsi="Times New Roman" w:cs="Times New Roman"/>
          <w:sz w:val="28"/>
          <w:szCs w:val="28"/>
        </w:rPr>
      </w:pPr>
      <w:r/>
      <w:bookmarkStart w:id="12" w:name="sub_1035"/>
      <w:r/>
      <w:bookmarkEnd w:id="11"/>
      <w:r>
        <w:rPr>
          <w:rFonts w:ascii="Times New Roman" w:hAnsi="Times New Roman" w:cs="Times New Roman"/>
          <w:sz w:val="28"/>
          <w:szCs w:val="28"/>
        </w:rPr>
        <w:t xml:space="preserve">5. После начала обсуждения выдвижение новых кандидатур не допускается. Каждому кандидату при выдвижении предоставляется возможность выступить, ответить на вопросы депутатов, а после завершения обсуждения кандидатур - выступить с заключительным словом.</w:t>
      </w:r>
      <w:r/>
    </w:p>
    <w:p>
      <w:pPr>
        <w:rPr>
          <w:rFonts w:ascii="Times New Roman" w:hAnsi="Times New Roman" w:cs="Times New Roman"/>
          <w:sz w:val="28"/>
          <w:szCs w:val="28"/>
        </w:rPr>
      </w:pPr>
      <w:r/>
      <w:bookmarkStart w:id="13" w:name="sub_1036"/>
      <w:r/>
      <w:bookmarkEnd w:id="12"/>
      <w:r>
        <w:rPr>
          <w:rFonts w:ascii="Times New Roman" w:hAnsi="Times New Roman" w:cs="Times New Roman"/>
          <w:sz w:val="28"/>
          <w:szCs w:val="28"/>
        </w:rPr>
        <w:t xml:space="preserve">6. Депутат </w:t>
      </w:r>
      <w:r>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от своего имени или оглашая решение объединения (фракции) депутатов имеет право на выступление в поддержку или против кандидата на выборную должность (не более одного раза по каждому кандидату).</w:t>
      </w:r>
      <w:r/>
    </w:p>
    <w:p>
      <w:pPr>
        <w:rPr>
          <w:rFonts w:ascii="Times New Roman" w:hAnsi="Times New Roman" w:cs="Times New Roman"/>
          <w:sz w:val="28"/>
          <w:szCs w:val="28"/>
        </w:rPr>
      </w:pPr>
      <w:r/>
      <w:bookmarkStart w:id="14" w:name="sub_1037"/>
      <w:r/>
      <w:bookmarkEnd w:id="13"/>
      <w:r>
        <w:rPr>
          <w:rFonts w:ascii="Times New Roman" w:hAnsi="Times New Roman" w:cs="Times New Roman"/>
          <w:sz w:val="28"/>
          <w:szCs w:val="28"/>
        </w:rPr>
        <w:t xml:space="preserve">7. Избранным считается кандидат, набравший большинство голосов от установленного числа депутатов</w:t>
      </w:r>
      <w:r>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w:t>
      </w:r>
      <w:r>
        <w:rPr>
          <w:rFonts w:ascii="Times New Roman" w:hAnsi="Times New Roman" w:cs="Times New Roman"/>
          <w:sz w:val="28"/>
          <w:szCs w:val="28"/>
        </w:rPr>
        <w:t xml:space="preserve">.</w:t>
      </w:r>
      <w:bookmarkStart w:id="15" w:name="sub_1038"/>
      <w:r/>
      <w:bookmarkEnd w:id="14"/>
      <w:r/>
      <w:r/>
    </w:p>
    <w:p>
      <w:pPr>
        <w:rPr>
          <w:rFonts w:ascii="Times New Roman" w:hAnsi="Times New Roman" w:cs="Times New Roman"/>
          <w:sz w:val="28"/>
          <w:szCs w:val="28"/>
        </w:rPr>
      </w:pPr>
      <w:r>
        <w:rPr>
          <w:rFonts w:ascii="Times New Roman" w:hAnsi="Times New Roman" w:cs="Times New Roman"/>
          <w:sz w:val="28"/>
          <w:szCs w:val="28"/>
        </w:rPr>
        <w:t xml:space="preserve">8. Если при голосовании по кандидатурам ни один из них не набрал большинство голосов, проводится повторное голосование по двум кандидатам, набравшим наибольшее число голосов.</w:t>
      </w:r>
      <w:r/>
    </w:p>
    <w:p>
      <w:pPr>
        <w:rPr>
          <w:rFonts w:ascii="Times New Roman" w:hAnsi="Times New Roman" w:cs="Times New Roman"/>
          <w:sz w:val="28"/>
          <w:szCs w:val="28"/>
        </w:rPr>
      </w:pPr>
      <w:r/>
      <w:bookmarkStart w:id="16" w:name="sub_1039"/>
      <w:r/>
      <w:bookmarkEnd w:id="15"/>
      <w:r>
        <w:rPr>
          <w:rFonts w:ascii="Times New Roman" w:hAnsi="Times New Roman" w:cs="Times New Roman"/>
          <w:sz w:val="28"/>
          <w:szCs w:val="28"/>
        </w:rPr>
        <w:t xml:space="preserve">9. Председатель Совета вступает в должность после избрания на нее и прекращает свои полномочия с момента прекращения своих депутатских полномочий, либо досрочно в случае смещения или отставки.</w:t>
      </w:r>
      <w:r/>
    </w:p>
    <w:p>
      <w:pPr>
        <w:rPr>
          <w:rFonts w:ascii="Times New Roman" w:hAnsi="Times New Roman" w:cs="Times New Roman"/>
          <w:sz w:val="28"/>
          <w:szCs w:val="28"/>
        </w:rPr>
      </w:pPr>
      <w:r/>
      <w:bookmarkStart w:id="17" w:name="sub_10310"/>
      <w:r/>
      <w:bookmarkEnd w:id="16"/>
      <w:r>
        <w:rPr>
          <w:rFonts w:ascii="Times New Roman" w:hAnsi="Times New Roman" w:cs="Times New Roman"/>
          <w:sz w:val="28"/>
          <w:szCs w:val="28"/>
        </w:rPr>
        <w:t xml:space="preserve">1</w:t>
      </w:r>
      <w:r>
        <w:rPr>
          <w:rFonts w:ascii="Times New Roman" w:hAnsi="Times New Roman" w:cs="Times New Roman"/>
          <w:sz w:val="28"/>
          <w:szCs w:val="28"/>
        </w:rPr>
        <w:t xml:space="preserve">0. Предложение о смещении председателя Совета вносится 2/3 (двумя третями) голосов от установленной численности депутатов Совета депутатов на основании установленного невыполнения или ненадлежащего выполнения председателем Совета своих обязанностей. Основа</w:t>
      </w:r>
      <w:r>
        <w:rPr>
          <w:rFonts w:ascii="Times New Roman" w:hAnsi="Times New Roman" w:cs="Times New Roman"/>
          <w:sz w:val="28"/>
          <w:szCs w:val="28"/>
        </w:rPr>
        <w:t xml:space="preserve">ния для вынесения предложения о смещении председателя Совета должны быть установлены заключением временной депутатской комиссии, специально образованной для рассмотрения данного вопроса. При обсуждении вопроса о смещении председателя Совета заседание ведет</w:t>
      </w:r>
      <w:r>
        <w:rPr>
          <w:rFonts w:ascii="Times New Roman" w:hAnsi="Times New Roman" w:cs="Times New Roman"/>
          <w:sz w:val="28"/>
          <w:szCs w:val="28"/>
        </w:rPr>
        <w:t xml:space="preserve"> председатель временной депутатской комиссии</w:t>
      </w:r>
      <w:r>
        <w:rPr>
          <w:rFonts w:ascii="Times New Roman" w:hAnsi="Times New Roman" w:cs="Times New Roman"/>
          <w:sz w:val="28"/>
          <w:szCs w:val="28"/>
        </w:rPr>
        <w:t xml:space="preserve">.</w:t>
      </w:r>
      <w:r/>
    </w:p>
    <w:p>
      <w:pPr>
        <w:rPr>
          <w:rFonts w:ascii="Times New Roman" w:hAnsi="Times New Roman" w:cs="Times New Roman"/>
          <w:sz w:val="28"/>
          <w:szCs w:val="28"/>
        </w:rPr>
      </w:pPr>
      <w:r/>
      <w:bookmarkStart w:id="18" w:name="sub_10311"/>
      <w:r/>
      <w:bookmarkEnd w:id="17"/>
      <w:r>
        <w:rPr>
          <w:rFonts w:ascii="Times New Roman" w:hAnsi="Times New Roman" w:cs="Times New Roman"/>
          <w:sz w:val="28"/>
          <w:szCs w:val="28"/>
        </w:rPr>
        <w:t xml:space="preserve">11. По предло</w:t>
      </w:r>
      <w:r>
        <w:rPr>
          <w:rFonts w:ascii="Times New Roman" w:hAnsi="Times New Roman" w:cs="Times New Roman"/>
          <w:sz w:val="28"/>
          <w:szCs w:val="28"/>
        </w:rPr>
        <w:t xml:space="preserve">жению о смещении Председателя Совета проводится открытое голосование на заседании, на котором временная комиссия вынесла на обсуждение этот вопрос. Решение о смещении принимается большинством голосов от установленной численности депутатов Совета депутатов.</w:t>
      </w:r>
      <w:r/>
    </w:p>
    <w:p>
      <w:pPr>
        <w:rPr>
          <w:rFonts w:ascii="Times New Roman" w:hAnsi="Times New Roman" w:cs="Times New Roman"/>
          <w:sz w:val="28"/>
          <w:szCs w:val="28"/>
        </w:rPr>
      </w:pPr>
      <w:r/>
      <w:bookmarkStart w:id="19" w:name="sub_10312"/>
      <w:r/>
      <w:bookmarkEnd w:id="18"/>
      <w:r>
        <w:rPr>
          <w:rFonts w:ascii="Times New Roman" w:hAnsi="Times New Roman" w:cs="Times New Roman"/>
          <w:sz w:val="28"/>
          <w:szCs w:val="28"/>
        </w:rPr>
        <w:t xml:space="preserve">12. Председатель Совета вправе добровольно уйти в отставку на основании своего письменного заявления, оглашенного на очередном заседании Совета депутатов.</w:t>
      </w:r>
      <w:r/>
    </w:p>
    <w:p>
      <w:pPr>
        <w:rPr>
          <w:rFonts w:ascii="Times New Roman" w:hAnsi="Times New Roman" w:cs="Times New Roman"/>
          <w:sz w:val="28"/>
          <w:szCs w:val="28"/>
        </w:rPr>
      </w:pPr>
      <w:r/>
      <w:bookmarkStart w:id="20" w:name="sub_10313"/>
      <w:r/>
      <w:bookmarkEnd w:id="19"/>
      <w:r>
        <w:rPr>
          <w:rFonts w:ascii="Times New Roman" w:hAnsi="Times New Roman" w:cs="Times New Roman"/>
          <w:sz w:val="28"/>
          <w:szCs w:val="28"/>
        </w:rPr>
        <w:t xml:space="preserve">13. Председатель Совета:</w:t>
      </w:r>
      <w:bookmarkEnd w:id="20"/>
      <w:r/>
    </w:p>
    <w:p>
      <w:pPr>
        <w:rPr>
          <w:rFonts w:ascii="Times New Roman" w:hAnsi="Times New Roman" w:cs="Times New Roman"/>
          <w:sz w:val="28"/>
          <w:szCs w:val="28"/>
        </w:rPr>
      </w:pPr>
      <w:r>
        <w:rPr>
          <w:rFonts w:ascii="Times New Roman" w:hAnsi="Times New Roman" w:cs="Times New Roman"/>
          <w:sz w:val="28"/>
          <w:szCs w:val="28"/>
        </w:rPr>
        <w:t xml:space="preserve">- организует работу Совета депутатов, представляет его в отношениях с жителями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органами и должностными лицами органов государственной власти и местного самоуправления, иными организациями;</w:t>
      </w:r>
      <w:r/>
    </w:p>
    <w:p>
      <w:pPr>
        <w:rPr>
          <w:rFonts w:ascii="Times New Roman" w:hAnsi="Times New Roman" w:cs="Times New Roman"/>
          <w:sz w:val="28"/>
          <w:szCs w:val="28"/>
        </w:rPr>
      </w:pPr>
      <w:r>
        <w:rPr>
          <w:rFonts w:ascii="Times New Roman" w:hAnsi="Times New Roman" w:cs="Times New Roman"/>
          <w:sz w:val="28"/>
          <w:szCs w:val="28"/>
        </w:rPr>
        <w:t xml:space="preserve">- проводит заседания Совета депутатов, в том числе открывает и закрывает заседания, объявляет перерывы в заседаниях Совета депутатов;</w:t>
      </w:r>
      <w:r/>
    </w:p>
    <w:p>
      <w:pPr>
        <w:rPr>
          <w:rFonts w:ascii="Times New Roman" w:hAnsi="Times New Roman" w:cs="Times New Roman"/>
          <w:sz w:val="28"/>
          <w:szCs w:val="28"/>
        </w:rPr>
      </w:pPr>
      <w:r>
        <w:rPr>
          <w:rFonts w:ascii="Times New Roman" w:hAnsi="Times New Roman" w:cs="Times New Roman"/>
          <w:sz w:val="28"/>
          <w:szCs w:val="28"/>
        </w:rPr>
        <w:t xml:space="preserve">- ставит на обсуждение вопросы утвержденной повестки дня заседания Совета депутатов;</w:t>
      </w:r>
      <w:r/>
    </w:p>
    <w:p>
      <w:pPr>
        <w:rPr>
          <w:rFonts w:ascii="Times New Roman" w:hAnsi="Times New Roman" w:cs="Times New Roman"/>
          <w:sz w:val="28"/>
          <w:szCs w:val="28"/>
        </w:rPr>
      </w:pPr>
      <w:r>
        <w:rPr>
          <w:rFonts w:ascii="Times New Roman" w:hAnsi="Times New Roman" w:cs="Times New Roman"/>
          <w:sz w:val="28"/>
          <w:szCs w:val="28"/>
        </w:rPr>
        <w:t xml:space="preserve">- оглашает справки, заявления, предложения и вопросы, поступившие к нему в письменном виде;</w:t>
      </w:r>
      <w:r/>
    </w:p>
    <w:p>
      <w:pPr>
        <w:rPr>
          <w:rFonts w:ascii="Times New Roman" w:hAnsi="Times New Roman" w:cs="Times New Roman"/>
          <w:sz w:val="28"/>
          <w:szCs w:val="28"/>
        </w:rPr>
      </w:pPr>
      <w:r>
        <w:rPr>
          <w:rFonts w:ascii="Times New Roman" w:hAnsi="Times New Roman" w:cs="Times New Roman"/>
          <w:sz w:val="28"/>
          <w:szCs w:val="28"/>
        </w:rPr>
        <w:t xml:space="preserve">- организует прения, после их окончания обобщает и оглашает предложения, поступившие по обсуждаемому вопросу;</w:t>
      </w:r>
      <w:r/>
    </w:p>
    <w:p>
      <w:pPr>
        <w:rPr>
          <w:rFonts w:ascii="Times New Roman" w:hAnsi="Times New Roman" w:cs="Times New Roman"/>
          <w:sz w:val="28"/>
          <w:szCs w:val="28"/>
        </w:rPr>
      </w:pPr>
      <w:r>
        <w:rPr>
          <w:rFonts w:ascii="Times New Roman" w:hAnsi="Times New Roman" w:cs="Times New Roman"/>
          <w:sz w:val="28"/>
          <w:szCs w:val="28"/>
        </w:rPr>
        <w:t xml:space="preserve">- ставит на голосование вопросы, требующие принятия решения;</w:t>
      </w:r>
      <w:r/>
    </w:p>
    <w:p>
      <w:pPr>
        <w:rPr>
          <w:rFonts w:ascii="Times New Roman" w:hAnsi="Times New Roman" w:cs="Times New Roman"/>
          <w:sz w:val="28"/>
          <w:szCs w:val="28"/>
        </w:rPr>
      </w:pPr>
      <w:r>
        <w:rPr>
          <w:rFonts w:ascii="Times New Roman" w:hAnsi="Times New Roman" w:cs="Times New Roman"/>
          <w:sz w:val="28"/>
          <w:szCs w:val="28"/>
        </w:rPr>
        <w:t xml:space="preserve">- объявляет (оглашает) результаты голосования;</w:t>
      </w:r>
      <w:r/>
    </w:p>
    <w:p>
      <w:pPr>
        <w:rPr>
          <w:rFonts w:ascii="Times New Roman" w:hAnsi="Times New Roman" w:cs="Times New Roman"/>
          <w:sz w:val="28"/>
          <w:szCs w:val="28"/>
        </w:rPr>
      </w:pPr>
      <w:r>
        <w:rPr>
          <w:rFonts w:ascii="Times New Roman" w:hAnsi="Times New Roman" w:cs="Times New Roman"/>
          <w:sz w:val="28"/>
          <w:szCs w:val="28"/>
        </w:rPr>
        <w:t xml:space="preserve">- подписывает решения Совета депутатов;</w:t>
      </w:r>
      <w:r/>
    </w:p>
    <w:p>
      <w:pPr>
        <w:rPr>
          <w:rFonts w:ascii="Times New Roman" w:hAnsi="Times New Roman" w:cs="Times New Roman"/>
          <w:sz w:val="28"/>
          <w:szCs w:val="28"/>
        </w:rPr>
      </w:pPr>
      <w:r>
        <w:rPr>
          <w:rFonts w:ascii="Times New Roman" w:hAnsi="Times New Roman" w:cs="Times New Roman"/>
          <w:sz w:val="28"/>
          <w:szCs w:val="28"/>
        </w:rPr>
        <w:t xml:space="preserve">- принимает меры по обеспечению гласности и учета общественного мнения в работе Совета депутатов;</w:t>
      </w:r>
      <w:r/>
    </w:p>
    <w:p>
      <w:pPr>
        <w:rPr>
          <w:rFonts w:ascii="Times New Roman" w:hAnsi="Times New Roman" w:cs="Times New Roman"/>
          <w:sz w:val="28"/>
          <w:szCs w:val="28"/>
        </w:rPr>
      </w:pPr>
      <w:r>
        <w:rPr>
          <w:rFonts w:ascii="Times New Roman" w:hAnsi="Times New Roman" w:cs="Times New Roman"/>
          <w:sz w:val="28"/>
          <w:szCs w:val="28"/>
        </w:rPr>
        <w:t xml:space="preserve">- подписывает заявления, постановления, распоряжения и обращения Совета депутатов;</w:t>
      </w:r>
      <w:r/>
    </w:p>
    <w:p>
      <w:pPr>
        <w:rPr>
          <w:rFonts w:ascii="Times New Roman" w:hAnsi="Times New Roman" w:cs="Times New Roman"/>
          <w:sz w:val="28"/>
          <w:szCs w:val="28"/>
        </w:rPr>
      </w:pPr>
      <w:r>
        <w:rPr>
          <w:rFonts w:ascii="Times New Roman" w:hAnsi="Times New Roman" w:cs="Times New Roman"/>
          <w:sz w:val="28"/>
          <w:szCs w:val="28"/>
        </w:rPr>
        <w:t xml:space="preserve">- вправе задавать вопросы выступающему для уточнения формулировки внесенного им предложения;</w:t>
      </w:r>
      <w:r/>
    </w:p>
    <w:p>
      <w:pPr>
        <w:rPr>
          <w:rFonts w:ascii="Times New Roman" w:hAnsi="Times New Roman" w:cs="Times New Roman"/>
          <w:sz w:val="28"/>
          <w:szCs w:val="28"/>
        </w:rPr>
      </w:pPr>
      <w:r>
        <w:rPr>
          <w:rFonts w:ascii="Times New Roman" w:hAnsi="Times New Roman" w:cs="Times New Roman"/>
          <w:sz w:val="28"/>
          <w:szCs w:val="28"/>
        </w:rPr>
        <w:t xml:space="preserve">- вправе вносить собственные предложения или компромиссные формулировки, не снимая с голосования ни одного из предложений депутатов без их согласия;</w:t>
      </w:r>
      <w:r/>
    </w:p>
    <w:p>
      <w:pPr>
        <w:rPr>
          <w:rFonts w:ascii="Times New Roman" w:hAnsi="Times New Roman" w:cs="Times New Roman"/>
          <w:sz w:val="28"/>
          <w:szCs w:val="28"/>
        </w:rPr>
      </w:pPr>
      <w:r>
        <w:rPr>
          <w:rFonts w:ascii="Times New Roman" w:hAnsi="Times New Roman" w:cs="Times New Roman"/>
          <w:sz w:val="28"/>
          <w:szCs w:val="28"/>
        </w:rPr>
        <w:t xml:space="preserve">- направляет решения, принятые Советом депутатов, на подписание Главе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rPr>
          <w:rFonts w:ascii="Times New Roman" w:hAnsi="Times New Roman" w:cs="Times New Roman"/>
          <w:sz w:val="28"/>
          <w:szCs w:val="28"/>
        </w:rPr>
      </w:pPr>
      <w:r>
        <w:rPr>
          <w:rFonts w:ascii="Times New Roman" w:hAnsi="Times New Roman" w:cs="Times New Roman"/>
          <w:sz w:val="28"/>
          <w:szCs w:val="28"/>
        </w:rPr>
        <w:t xml:space="preserve">- координирует деятельность постоянных депутатских комиссий Совета депутатов, дает им поручения;</w:t>
      </w:r>
      <w:r/>
    </w:p>
    <w:p>
      <w:pPr>
        <w:rPr>
          <w:rFonts w:ascii="Times New Roman" w:hAnsi="Times New Roman" w:cs="Times New Roman"/>
          <w:sz w:val="28"/>
          <w:szCs w:val="28"/>
        </w:rPr>
      </w:pPr>
      <w:r>
        <w:rPr>
          <w:rFonts w:ascii="Times New Roman" w:hAnsi="Times New Roman" w:cs="Times New Roman"/>
          <w:sz w:val="28"/>
          <w:szCs w:val="28"/>
        </w:rPr>
        <w:t xml:space="preserve">- организует в Совете депутатов прием граждан и рассмотрение их обращений.</w:t>
      </w:r>
      <w:r/>
    </w:p>
    <w:p>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не вправе:</w:t>
      </w:r>
      <w:r/>
    </w:p>
    <w:p>
      <w:pPr>
        <w:rPr>
          <w:rFonts w:ascii="Times New Roman" w:hAnsi="Times New Roman" w:cs="Times New Roman"/>
          <w:sz w:val="28"/>
          <w:szCs w:val="28"/>
        </w:rPr>
      </w:pPr>
      <w:r>
        <w:rPr>
          <w:rFonts w:ascii="Times New Roman" w:hAnsi="Times New Roman" w:cs="Times New Roman"/>
          <w:sz w:val="28"/>
          <w:szCs w:val="28"/>
        </w:rPr>
        <w:t xml:space="preserve">- высказываться по существу обсуждаемого вопроса во время выступления других лиц;</w:t>
      </w:r>
      <w:r/>
    </w:p>
    <w:p>
      <w:pPr>
        <w:rPr>
          <w:rFonts w:ascii="Times New Roman" w:hAnsi="Times New Roman" w:cs="Times New Roman"/>
          <w:sz w:val="28"/>
          <w:szCs w:val="28"/>
        </w:rPr>
      </w:pPr>
      <w:r>
        <w:rPr>
          <w:rFonts w:ascii="Times New Roman" w:hAnsi="Times New Roman" w:cs="Times New Roman"/>
          <w:sz w:val="28"/>
          <w:szCs w:val="28"/>
        </w:rPr>
        <w:t xml:space="preserve">- прерывать выступление участника заседания, если тот не выходит за рамки отведенного времени и не нарушает настоящий Регламент.</w:t>
      </w:r>
      <w:r/>
    </w:p>
    <w:p>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обязан соблюдать ограничения и запреты и исполнять обязанности, которые установлены </w:t>
      </w:r>
      <w:hyperlink r:id="rId11" w:tooltip="garantF1://12064203.0" w:history="1">
        <w:r>
          <w:rPr>
            <w:rStyle w:val="604"/>
            <w:rFonts w:ascii="Times New Roman" w:hAnsi="Times New Roman" w:cs="Times New Roman"/>
            <w:color w:val="auto"/>
            <w:sz w:val="28"/>
            <w:szCs w:val="28"/>
          </w:rPr>
          <w:t xml:space="preserve">Федеральным законом</w:t>
        </w:r>
      </w:hyperlink>
      <w:r>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r/>
    </w:p>
    <w:p>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в своей работе подотчетен и подконтролен Совету депутатов.</w:t>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pStyle w:val="599"/>
        <w:spacing w:after="0"/>
        <w:rPr>
          <w:rFonts w:ascii="Times New Roman" w:hAnsi="Times New Roman" w:cs="Times New Roman"/>
          <w:b w:val="0"/>
          <w:color w:val="auto"/>
          <w:sz w:val="28"/>
          <w:szCs w:val="28"/>
        </w:rPr>
      </w:pPr>
      <w:r/>
      <w:bookmarkStart w:id="21" w:name="sub_1500"/>
      <w:r>
        <w:rPr>
          <w:rFonts w:ascii="Times New Roman" w:hAnsi="Times New Roman" w:cs="Times New Roman"/>
          <w:b w:val="0"/>
          <w:color w:val="auto"/>
          <w:sz w:val="28"/>
          <w:szCs w:val="28"/>
        </w:rPr>
        <w:t xml:space="preserve">Статья 11. Постоянные комиссии Совета депутатов</w:t>
      </w:r>
      <w:bookmarkEnd w:id="21"/>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t xml:space="preserve">1.Количество и наименование постоянных комиссий определяются решением Совета депутатов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Постоянная комиссия не может состоять менее чем из трех депутатов.</w:t>
      </w:r>
      <w:r/>
    </w:p>
    <w:p>
      <w:pPr>
        <w:rPr>
          <w:rFonts w:ascii="Times New Roman" w:hAnsi="Times New Roman" w:cs="Times New Roman"/>
          <w:sz w:val="28"/>
          <w:szCs w:val="28"/>
        </w:rPr>
      </w:pPr>
      <w:r/>
      <w:bookmarkStart w:id="22" w:name="sub_10092"/>
      <w:r>
        <w:rPr>
          <w:rFonts w:ascii="Times New Roman" w:hAnsi="Times New Roman" w:cs="Times New Roman"/>
          <w:sz w:val="28"/>
          <w:szCs w:val="28"/>
        </w:rPr>
        <w:t xml:space="preserve">2. При формировании постоянных комиссий голосование проводится по кандидатуре председателя, а затем в целом по составу комиссии. Персональный состав постоянных комиссий утверждается решением Совета депутатов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p>
    <w:p>
      <w:pPr>
        <w:rPr>
          <w:rFonts w:ascii="Times New Roman" w:hAnsi="Times New Roman" w:cs="Times New Roman"/>
          <w:sz w:val="28"/>
          <w:szCs w:val="28"/>
        </w:rPr>
      </w:pPr>
      <w:r/>
      <w:bookmarkStart w:id="23" w:name="sub_10093"/>
      <w:r/>
      <w:bookmarkEnd w:id="22"/>
      <w:r>
        <w:rPr>
          <w:rFonts w:ascii="Times New Roman" w:hAnsi="Times New Roman" w:cs="Times New Roman"/>
          <w:sz w:val="28"/>
          <w:szCs w:val="28"/>
        </w:rPr>
        <w:t xml:space="preserve">3. Заседание постоянной комиссии правомочно, если на нем прису</w:t>
      </w:r>
      <w:r>
        <w:rPr>
          <w:rFonts w:ascii="Times New Roman" w:hAnsi="Times New Roman" w:cs="Times New Roman"/>
          <w:sz w:val="28"/>
          <w:szCs w:val="28"/>
        </w:rPr>
        <w:t xml:space="preserve">тствует более половины от общего числа членов комиссии. Заседания постоянных комиссий проводятся по мере необходимости. В заседаниях постоянных комиссий могут принимать участие депутаты, не являющиеся членом данной комиссии, с правом совещательного голоса.</w:t>
      </w:r>
      <w:r/>
    </w:p>
    <w:p>
      <w:pPr>
        <w:rPr>
          <w:rFonts w:ascii="Times New Roman" w:hAnsi="Times New Roman" w:cs="Times New Roman"/>
          <w:sz w:val="28"/>
          <w:szCs w:val="28"/>
        </w:rPr>
      </w:pPr>
      <w:r/>
      <w:bookmarkStart w:id="24" w:name="sub_10094"/>
      <w:r/>
      <w:bookmarkEnd w:id="23"/>
      <w:r>
        <w:rPr>
          <w:rFonts w:ascii="Times New Roman" w:hAnsi="Times New Roman" w:cs="Times New Roman"/>
          <w:sz w:val="28"/>
          <w:szCs w:val="28"/>
        </w:rPr>
        <w:t xml:space="preserve">4. Постоянные комиссии вправе проводить совместные заседания.</w:t>
      </w:r>
      <w:r/>
    </w:p>
    <w:p>
      <w:pPr>
        <w:rPr>
          <w:rFonts w:ascii="Times New Roman" w:hAnsi="Times New Roman" w:cs="Times New Roman"/>
          <w:sz w:val="28"/>
          <w:szCs w:val="28"/>
        </w:rPr>
      </w:pPr>
      <w:r/>
      <w:bookmarkStart w:id="25" w:name="sub_10095"/>
      <w:r/>
      <w:bookmarkEnd w:id="24"/>
      <w:r>
        <w:rPr>
          <w:rFonts w:ascii="Times New Roman" w:hAnsi="Times New Roman" w:cs="Times New Roman"/>
          <w:sz w:val="28"/>
          <w:szCs w:val="28"/>
        </w:rPr>
        <w:t xml:space="preserve">5. Постоянные комиссии имеют право запрашивать документы и материалы, необходимые для их деятельности, а также приглашать на их заседания должностных лиц администрации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общественных объединений, предприятий и учреждений</w:t>
      </w:r>
      <w:r>
        <w:rPr>
          <w:rFonts w:ascii="Times New Roman" w:hAnsi="Times New Roman" w:cs="Times New Roman"/>
          <w:sz w:val="28"/>
          <w:szCs w:val="28"/>
        </w:rPr>
        <w:t xml:space="preserve">.</w:t>
      </w:r>
      <w:bookmarkEnd w:id="25"/>
      <w:r/>
    </w:p>
    <w:p>
      <w:pPr>
        <w:pStyle w:val="599"/>
        <w:spacing w:after="0"/>
        <w:rPr>
          <w:rFonts w:ascii="Times New Roman" w:hAnsi="Times New Roman" w:cs="Times New Roman"/>
          <w:b w:val="0"/>
          <w:color w:val="auto"/>
          <w:sz w:val="28"/>
          <w:szCs w:val="28"/>
        </w:rPr>
      </w:pPr>
      <w:r>
        <w:rPr>
          <w:rFonts w:ascii="Times New Roman" w:hAnsi="Times New Roman" w:cs="Times New Roman"/>
          <w:b w:val="0"/>
          <w:color w:val="auto"/>
          <w:sz w:val="28"/>
          <w:szCs w:val="28"/>
        </w:rPr>
      </w:r>
      <w:r/>
    </w:p>
    <w:p>
      <w:pPr>
        <w:pStyle w:val="607"/>
        <w:jc w:val="center"/>
        <w:rPr>
          <w:rFonts w:ascii="Times New Roman" w:hAnsi="Times New Roman" w:cs="Times New Roman"/>
          <w:sz w:val="28"/>
          <w:szCs w:val="28"/>
        </w:rPr>
      </w:pPr>
      <w:r/>
      <w:bookmarkStart w:id="26" w:name="sub_1010"/>
      <w:r>
        <w:rPr>
          <w:rFonts w:ascii="Times New Roman" w:hAnsi="Times New Roman" w:cs="Times New Roman"/>
          <w:sz w:val="28"/>
          <w:szCs w:val="28"/>
        </w:rPr>
        <w:t xml:space="preserve">Статья 12. </w:t>
      </w:r>
      <w:r>
        <w:rPr>
          <w:rStyle w:val="606"/>
          <w:rFonts w:ascii="Times New Roman" w:hAnsi="Times New Roman" w:cs="Times New Roman"/>
          <w:b w:val="0"/>
          <w:bCs/>
          <w:sz w:val="28"/>
          <w:szCs w:val="28"/>
        </w:rPr>
        <w:t xml:space="preserve"> </w:t>
      </w:r>
      <w:r>
        <w:rPr>
          <w:rFonts w:ascii="Times New Roman" w:hAnsi="Times New Roman" w:cs="Times New Roman"/>
          <w:sz w:val="28"/>
          <w:szCs w:val="28"/>
        </w:rPr>
        <w:t xml:space="preserve">Временные органы Совета депутатов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p>
    <w:p>
      <w:pPr>
        <w:rPr>
          <w:rFonts w:ascii="Times New Roman" w:hAnsi="Times New Roman" w:cs="Times New Roman"/>
          <w:sz w:val="28"/>
          <w:szCs w:val="28"/>
        </w:rPr>
      </w:pPr>
      <w:r>
        <w:rPr>
          <w:rFonts w:ascii="Times New Roman" w:hAnsi="Times New Roman" w:cs="Times New Roman"/>
          <w:sz w:val="28"/>
          <w:szCs w:val="28"/>
        </w:rPr>
      </w:r>
      <w:bookmarkEnd w:id="26"/>
      <w:r/>
    </w:p>
    <w:p>
      <w:pPr>
        <w:rPr>
          <w:rFonts w:ascii="Times New Roman" w:hAnsi="Times New Roman" w:cs="Times New Roman"/>
          <w:sz w:val="28"/>
          <w:szCs w:val="28"/>
        </w:rPr>
      </w:pPr>
      <w:r>
        <w:rPr>
          <w:rFonts w:ascii="Times New Roman" w:hAnsi="Times New Roman" w:cs="Times New Roman"/>
          <w:sz w:val="28"/>
          <w:szCs w:val="28"/>
        </w:rPr>
        <w:t xml:space="preserve">1. Временными органами Совета депутатов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являются согласительные, редакционные и иные комитеты или комиссии.</w:t>
      </w:r>
      <w:r/>
    </w:p>
    <w:p>
      <w:pPr>
        <w:rPr>
          <w:rFonts w:ascii="Times New Roman" w:hAnsi="Times New Roman" w:cs="Times New Roman"/>
          <w:sz w:val="28"/>
          <w:szCs w:val="28"/>
        </w:rPr>
      </w:pPr>
      <w:r>
        <w:rPr>
          <w:rFonts w:ascii="Times New Roman" w:hAnsi="Times New Roman" w:cs="Times New Roman"/>
          <w:sz w:val="28"/>
          <w:szCs w:val="28"/>
        </w:rPr>
        <w:t xml:space="preserve">2. Временные органы образуются решением Совета депутатов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в котором устанавливаются персональный состав, цели и задачи, полномочия соответствующего временного органа.</w:t>
      </w:r>
      <w:r/>
    </w:p>
    <w:p>
      <w:pPr>
        <w:rPr>
          <w:rFonts w:ascii="Times New Roman" w:hAnsi="Times New Roman" w:cs="Times New Roman"/>
          <w:sz w:val="28"/>
          <w:szCs w:val="28"/>
        </w:rPr>
      </w:pPr>
      <w:r>
        <w:rPr>
          <w:rFonts w:ascii="Times New Roman" w:hAnsi="Times New Roman" w:cs="Times New Roman"/>
          <w:sz w:val="28"/>
          <w:szCs w:val="28"/>
        </w:rPr>
        <w:t xml:space="preserve">3. В состав временных органов при необходимости включаются представители </w:t>
      </w:r>
      <w:r>
        <w:rPr>
          <w:rFonts w:ascii="Times New Roman" w:hAnsi="Times New Roman" w:cs="Times New Roman"/>
          <w:bCs/>
          <w:sz w:val="28"/>
          <w:szCs w:val="28"/>
        </w:rPr>
        <w:t xml:space="preserve">органов территориального общественного самоуправления и населения, а также независимые эксперты</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r>
      <w:r/>
    </w:p>
    <w:p>
      <w:pPr>
        <w:pStyle w:val="599"/>
        <w:spacing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Статья 13.</w:t>
      </w:r>
      <w:r>
        <w:rPr>
          <w:rFonts w:ascii="Times New Roman" w:hAnsi="Times New Roman" w:cs="Times New Roman"/>
          <w:b w:val="0"/>
          <w:color w:val="auto"/>
          <w:sz w:val="28"/>
          <w:szCs w:val="28"/>
        </w:rPr>
        <w:t xml:space="preserve"> </w:t>
      </w:r>
      <w:r>
        <w:rPr>
          <w:rStyle w:val="606"/>
          <w:rFonts w:ascii="Times New Roman" w:hAnsi="Times New Roman" w:cs="Times New Roman"/>
          <w:bCs w:val="0"/>
          <w:color w:val="auto"/>
          <w:sz w:val="28"/>
          <w:szCs w:val="28"/>
        </w:rPr>
        <w:t xml:space="preserve"> </w:t>
      </w:r>
      <w:r>
        <w:rPr>
          <w:rFonts w:ascii="Times New Roman" w:hAnsi="Times New Roman" w:cs="Times New Roman"/>
          <w:b w:val="0"/>
          <w:color w:val="auto"/>
          <w:sz w:val="28"/>
          <w:szCs w:val="28"/>
        </w:rPr>
        <w:t xml:space="preserve">Объединения (Фракции) Совета депутатов</w:t>
      </w:r>
      <w:r/>
    </w:p>
    <w:p>
      <w:pPr>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1. Депутаты Совета депут</w:t>
      </w:r>
      <w:r>
        <w:rPr>
          <w:rFonts w:ascii="Times New Roman" w:hAnsi="Times New Roman" w:cs="Times New Roman"/>
          <w:sz w:val="28"/>
          <w:szCs w:val="28"/>
        </w:rPr>
        <w:t xml:space="preserve">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2" w:tooltip="consultantplus://offline/ref=4EFCBDE7865B2CA0E821149356042F04A854C0E7157BA691EC4AE57CF4367CE14E7D1AEB16895FC5F0Q6P" w:history="1">
        <w:r>
          <w:rPr>
            <w:rFonts w:ascii="Times New Roman" w:hAnsi="Times New Roman" w:cs="Times New Roman"/>
            <w:sz w:val="28"/>
            <w:szCs w:val="28"/>
          </w:rPr>
          <w:t xml:space="preserve">частью 3</w:t>
        </w:r>
      </w:hyperlink>
      <w:r>
        <w:rPr>
          <w:rFonts w:ascii="Times New Roman" w:hAnsi="Times New Roman" w:cs="Times New Roman"/>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w:t>
      </w:r>
      <w:r>
        <w:rPr>
          <w:rFonts w:ascii="Times New Roman" w:hAnsi="Times New Roman" w:cs="Times New Roman"/>
          <w:sz w:val="28"/>
          <w:szCs w:val="28"/>
        </w:rPr>
        <w:t xml:space="preserve">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w:t>
      </w:r>
      <w:r/>
    </w:p>
    <w:p>
      <w:pPr>
        <w:rPr>
          <w:rFonts w:ascii="Times New Roman" w:hAnsi="Times New Roman" w:cs="Times New Roman"/>
          <w:sz w:val="28"/>
          <w:szCs w:val="28"/>
        </w:rPr>
      </w:pPr>
      <w:r>
        <w:rPr>
          <w:rFonts w:ascii="Times New Roman" w:hAnsi="Times New Roman" w:cs="Times New Roman"/>
          <w:sz w:val="28"/>
          <w:szCs w:val="28"/>
        </w:rPr>
        <w:t xml:space="preserve">2. Основной задачей объединений (фракций) депутатов является учет в работе Совета депутатов интересов различных социальных и политических групп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повышение эффективности работы Совета депутатов.</w:t>
      </w:r>
      <w:r/>
    </w:p>
    <w:p>
      <w:pPr>
        <w:rPr>
          <w:rFonts w:ascii="Times New Roman" w:hAnsi="Times New Roman" w:cs="Times New Roman"/>
          <w:sz w:val="28"/>
          <w:szCs w:val="28"/>
        </w:rPr>
      </w:pPr>
      <w:r>
        <w:rPr>
          <w:rFonts w:ascii="Times New Roman" w:hAnsi="Times New Roman" w:cs="Times New Roman"/>
          <w:sz w:val="28"/>
          <w:szCs w:val="28"/>
        </w:rPr>
        <w:t xml:space="preserve">3. В случае прекращения деятель</w:t>
      </w:r>
      <w:r>
        <w:rPr>
          <w:rFonts w:ascii="Times New Roman" w:hAnsi="Times New Roman" w:cs="Times New Roman"/>
          <w:sz w:val="28"/>
          <w:szCs w:val="28"/>
        </w:rPr>
        <w:t xml:space="preserve">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4. Депутат, избранный в составе списка кандидатов, выдвинутого</w:t>
      </w:r>
      <w:r>
        <w:rPr>
          <w:rFonts w:ascii="Times New Roman" w:hAnsi="Times New Roman" w:cs="Times New Roman"/>
          <w:sz w:val="28"/>
          <w:szCs w:val="28"/>
        </w:rPr>
        <w:t xml:space="preserve">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5. Депутат, избранный </w:t>
      </w:r>
      <w:r>
        <w:rPr>
          <w:rFonts w:ascii="Times New Roman" w:hAnsi="Times New Roman" w:cs="Times New Roman"/>
          <w:sz w:val="28"/>
          <w:szCs w:val="28"/>
        </w:rPr>
        <w:t xml:space="preserve">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и входящий во фракцию, может быть членом только той политической партии, во фракцию которой он входит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6. Депутат, избранный в составе списка кандидатов политической партии, и вступивший в политическую партию, которая имеет свою фракцию в Совете депутатов, входит в данную фракцию и не вправе выйти из нее.</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7 Несоблюдение требований, предусмотренных пунктами 18.4 – 18.6  настоящего регламента, влечет за собой прекращение депутатских полномочий.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8. Фракция имеет право:</w:t>
      </w:r>
      <w:r/>
    </w:p>
    <w:p>
      <w:pPr>
        <w:rPr>
          <w:rFonts w:ascii="Times New Roman" w:hAnsi="Times New Roman" w:cs="Times New Roman"/>
          <w:sz w:val="28"/>
          <w:szCs w:val="28"/>
        </w:rPr>
      </w:pPr>
      <w:r>
        <w:rPr>
          <w:rFonts w:ascii="Times New Roman" w:hAnsi="Times New Roman" w:cs="Times New Roman"/>
          <w:sz w:val="28"/>
          <w:szCs w:val="28"/>
        </w:rPr>
        <w:t xml:space="preserve">- предварительно обсуждать и предлагать кандидатуры для избрания на должности председателя, заместителя председателя Совета депутатов;</w:t>
      </w:r>
      <w:r/>
    </w:p>
    <w:p>
      <w:pPr>
        <w:rPr>
          <w:rFonts w:ascii="Times New Roman" w:hAnsi="Times New Roman" w:cs="Times New Roman"/>
          <w:sz w:val="28"/>
          <w:szCs w:val="28"/>
        </w:rPr>
      </w:pPr>
      <w:r>
        <w:rPr>
          <w:rFonts w:ascii="Times New Roman" w:hAnsi="Times New Roman" w:cs="Times New Roman"/>
          <w:sz w:val="28"/>
          <w:szCs w:val="28"/>
        </w:rPr>
        <w:t xml:space="preserve">- высказывать мнение о выдвинутых кандидатах;</w:t>
      </w:r>
      <w:r/>
    </w:p>
    <w:p>
      <w:pPr>
        <w:rPr>
          <w:rFonts w:ascii="Times New Roman" w:hAnsi="Times New Roman" w:cs="Times New Roman"/>
          <w:sz w:val="28"/>
          <w:szCs w:val="28"/>
        </w:rPr>
      </w:pPr>
      <w:r>
        <w:rPr>
          <w:rFonts w:ascii="Times New Roman" w:hAnsi="Times New Roman" w:cs="Times New Roman"/>
          <w:sz w:val="28"/>
          <w:szCs w:val="28"/>
        </w:rPr>
        <w:t xml:space="preserve">- проводить обмен мнениями по вопросам, рассматриваемым Советом депутатов;</w:t>
      </w:r>
      <w:r/>
    </w:p>
    <w:p>
      <w:pPr>
        <w:rPr>
          <w:rFonts w:ascii="Times New Roman" w:hAnsi="Times New Roman" w:cs="Times New Roman"/>
          <w:sz w:val="28"/>
          <w:szCs w:val="28"/>
        </w:rPr>
      </w:pPr>
      <w:r>
        <w:rPr>
          <w:rFonts w:ascii="Times New Roman" w:hAnsi="Times New Roman" w:cs="Times New Roman"/>
          <w:sz w:val="28"/>
          <w:szCs w:val="28"/>
        </w:rPr>
        <w:t xml:space="preserve">- вносить на рассмотрение заседания альтернативные проекты решений, выступать с обращениями, сообщениями, заявлениями, предложениями и запросами;</w:t>
      </w:r>
      <w:r/>
    </w:p>
    <w:p>
      <w:pPr>
        <w:rPr>
          <w:rFonts w:ascii="Times New Roman" w:hAnsi="Times New Roman" w:cs="Times New Roman"/>
          <w:sz w:val="28"/>
          <w:szCs w:val="28"/>
        </w:rPr>
      </w:pPr>
      <w:r>
        <w:rPr>
          <w:rFonts w:ascii="Times New Roman" w:hAnsi="Times New Roman" w:cs="Times New Roman"/>
          <w:sz w:val="28"/>
          <w:szCs w:val="28"/>
        </w:rPr>
        <w:t xml:space="preserve">- выступать, в установленном Регламентом порядке, с содокладами на заседании Совета депутатов по вопросам повестки дня;</w:t>
      </w:r>
      <w:r/>
    </w:p>
    <w:p>
      <w:pPr>
        <w:rPr>
          <w:rFonts w:ascii="Times New Roman" w:hAnsi="Times New Roman" w:cs="Times New Roman"/>
          <w:sz w:val="28"/>
          <w:szCs w:val="28"/>
        </w:rPr>
      </w:pPr>
      <w:r>
        <w:rPr>
          <w:rFonts w:ascii="Times New Roman" w:hAnsi="Times New Roman" w:cs="Times New Roman"/>
          <w:sz w:val="28"/>
          <w:szCs w:val="28"/>
        </w:rPr>
        <w:t xml:space="preserve">- в письменной или устной форме требовать по вопросам повестки дня заседания Совета депутатов предоставления слова депутатам, уполномоченным от фракции. В этом случае прения могут быть прекращены только после выступления этих депутатов;</w:t>
      </w:r>
      <w:r/>
    </w:p>
    <w:p>
      <w:pPr>
        <w:rPr>
          <w:rFonts w:ascii="Times New Roman" w:hAnsi="Times New Roman" w:cs="Times New Roman"/>
          <w:sz w:val="28"/>
          <w:szCs w:val="28"/>
        </w:rPr>
      </w:pPr>
      <w:r>
        <w:rPr>
          <w:rFonts w:ascii="Times New Roman" w:hAnsi="Times New Roman" w:cs="Times New Roman"/>
          <w:sz w:val="28"/>
          <w:szCs w:val="28"/>
        </w:rPr>
        <w:t xml:space="preserve">- требовать перерыва в работе заседания перед голосованием по проекту решения, по которому фракции необходимы консультации;</w:t>
      </w:r>
      <w:r/>
    </w:p>
    <w:p>
      <w:pPr>
        <w:rPr>
          <w:rFonts w:ascii="Times New Roman" w:hAnsi="Times New Roman" w:cs="Times New Roman"/>
          <w:sz w:val="28"/>
          <w:szCs w:val="28"/>
        </w:rPr>
      </w:pPr>
      <w:r>
        <w:rPr>
          <w:rFonts w:ascii="Times New Roman" w:hAnsi="Times New Roman" w:cs="Times New Roman"/>
          <w:sz w:val="28"/>
          <w:szCs w:val="28"/>
        </w:rPr>
        <w:t xml:space="preserve">- публиковать в средствах массовой информации свои программы, не противоречащие </w:t>
      </w:r>
      <w:hyperlink r:id="rId13" w:tooltip="garantF1://10003000.0" w:history="1">
        <w:r>
          <w:rPr>
            <w:rStyle w:val="604"/>
            <w:rFonts w:ascii="Times New Roman" w:hAnsi="Times New Roman" w:cs="Times New Roman"/>
            <w:color w:val="auto"/>
            <w:sz w:val="28"/>
            <w:szCs w:val="28"/>
          </w:rPr>
          <w:t xml:space="preserve">Конституции</w:t>
        </w:r>
      </w:hyperlink>
      <w:r>
        <w:rPr>
          <w:rFonts w:ascii="Times New Roman" w:hAnsi="Times New Roman" w:cs="Times New Roman"/>
          <w:sz w:val="28"/>
          <w:szCs w:val="28"/>
        </w:rPr>
        <w:t xml:space="preserve">, законам и другим нормативным правовым актам Российской Федерации и Московской области.</w:t>
      </w:r>
      <w:r/>
    </w:p>
    <w:p>
      <w:pPr>
        <w:rPr>
          <w:rFonts w:ascii="Times New Roman" w:hAnsi="Times New Roman" w:cs="Times New Roman"/>
          <w:sz w:val="28"/>
          <w:szCs w:val="28"/>
        </w:rPr>
      </w:pPr>
      <w:r>
        <w:rPr>
          <w:rFonts w:ascii="Times New Roman" w:hAnsi="Times New Roman" w:cs="Times New Roman"/>
          <w:sz w:val="28"/>
          <w:szCs w:val="28"/>
        </w:rPr>
        <w:t xml:space="preserve">- вносить предложения по перечню образуемых органов Совета депутатов и их составу.</w:t>
      </w:r>
      <w:r/>
    </w:p>
    <w:p>
      <w:pPr>
        <w:rPr>
          <w:rFonts w:ascii="Times New Roman" w:hAnsi="Times New Roman" w:cs="Times New Roman"/>
          <w:sz w:val="28"/>
          <w:szCs w:val="28"/>
        </w:rPr>
      </w:pPr>
      <w:r>
        <w:rPr>
          <w:rFonts w:ascii="Times New Roman" w:hAnsi="Times New Roman" w:cs="Times New Roman"/>
          <w:sz w:val="28"/>
          <w:szCs w:val="28"/>
        </w:rPr>
        <w:t xml:space="preserve">9. Фракция обязана:</w:t>
      </w:r>
      <w:r/>
    </w:p>
    <w:p>
      <w:pPr>
        <w:rPr>
          <w:rFonts w:ascii="Times New Roman" w:hAnsi="Times New Roman" w:cs="Times New Roman"/>
          <w:sz w:val="28"/>
          <w:szCs w:val="28"/>
        </w:rPr>
      </w:pPr>
      <w:r>
        <w:rPr>
          <w:rFonts w:ascii="Times New Roman" w:hAnsi="Times New Roman" w:cs="Times New Roman"/>
          <w:sz w:val="28"/>
          <w:szCs w:val="28"/>
        </w:rPr>
        <w:t xml:space="preserve">- соблюдать требования настоящего Регламента;</w:t>
      </w:r>
      <w:r/>
    </w:p>
    <w:p>
      <w:pPr>
        <w:rPr>
          <w:rFonts w:ascii="Times New Roman" w:hAnsi="Times New Roman" w:cs="Times New Roman"/>
          <w:sz w:val="28"/>
          <w:szCs w:val="28"/>
        </w:rPr>
      </w:pPr>
      <w:r>
        <w:rPr>
          <w:rFonts w:ascii="Times New Roman" w:hAnsi="Times New Roman" w:cs="Times New Roman"/>
          <w:sz w:val="28"/>
          <w:szCs w:val="28"/>
        </w:rPr>
        <w:t xml:space="preserve">- действовать в соответствии с </w:t>
      </w:r>
      <w:hyperlink r:id="rId14" w:tooltip="garantF1://10003000.0" w:history="1">
        <w:r>
          <w:rPr>
            <w:rStyle w:val="604"/>
            <w:rFonts w:ascii="Times New Roman" w:hAnsi="Times New Roman" w:cs="Times New Roman"/>
            <w:color w:val="auto"/>
            <w:sz w:val="28"/>
            <w:szCs w:val="28"/>
          </w:rPr>
          <w:t xml:space="preserve">Конституцией</w:t>
        </w:r>
      </w:hyperlink>
      <w:r>
        <w:rPr>
          <w:rFonts w:ascii="Times New Roman" w:hAnsi="Times New Roman" w:cs="Times New Roman"/>
          <w:sz w:val="28"/>
          <w:szCs w:val="28"/>
        </w:rPr>
        <w:t xml:space="preserve"> и законами Российской Федерации и Московской области, </w:t>
      </w:r>
      <w:hyperlink r:id="rId15" w:tooltip="garantF1://43032844.0" w:history="1">
        <w:r>
          <w:rPr>
            <w:rStyle w:val="604"/>
            <w:rFonts w:ascii="Times New Roman" w:hAnsi="Times New Roman" w:cs="Times New Roman"/>
            <w:color w:val="auto"/>
            <w:sz w:val="28"/>
            <w:szCs w:val="28"/>
          </w:rPr>
          <w:t xml:space="preserve">Уставом</w:t>
        </w:r>
      </w:hyperlink>
      <w:r>
        <w:rPr>
          <w:rFonts w:ascii="Times New Roman" w:hAnsi="Times New Roman" w:cs="Times New Roman"/>
          <w:sz w:val="28"/>
          <w:szCs w:val="28"/>
        </w:rPr>
        <w:t xml:space="preserve">, Регламентом и другими решениями Совета депутатов;</w:t>
      </w:r>
      <w:r/>
    </w:p>
    <w:p>
      <w:pPr>
        <w:rPr>
          <w:rFonts w:ascii="Times New Roman" w:hAnsi="Times New Roman" w:cs="Times New Roman"/>
          <w:sz w:val="28"/>
          <w:szCs w:val="28"/>
        </w:rPr>
      </w:pPr>
      <w:r>
        <w:rPr>
          <w:rFonts w:ascii="Times New Roman" w:hAnsi="Times New Roman" w:cs="Times New Roman"/>
          <w:sz w:val="28"/>
          <w:szCs w:val="28"/>
        </w:rPr>
        <w:t xml:space="preserve">- информировать председателя Совета о принятых решениях;</w:t>
      </w:r>
      <w:r/>
    </w:p>
    <w:p>
      <w:pPr>
        <w:rPr>
          <w:rFonts w:ascii="Times New Roman" w:hAnsi="Times New Roman" w:cs="Times New Roman"/>
          <w:sz w:val="28"/>
          <w:szCs w:val="28"/>
        </w:rPr>
      </w:pPr>
      <w:r>
        <w:rPr>
          <w:rFonts w:ascii="Times New Roman" w:hAnsi="Times New Roman" w:cs="Times New Roman"/>
          <w:sz w:val="28"/>
          <w:szCs w:val="28"/>
        </w:rPr>
        <w:t xml:space="preserve">- работать в тесном контакте с комиссиями и другими депутатскими формированиями Совета депутатов;</w:t>
      </w:r>
      <w:r/>
    </w:p>
    <w:p>
      <w:pPr>
        <w:rPr>
          <w:rFonts w:ascii="Times New Roman" w:hAnsi="Times New Roman" w:cs="Times New Roman"/>
          <w:sz w:val="28"/>
          <w:szCs w:val="28"/>
        </w:rPr>
      </w:pPr>
      <w:r>
        <w:rPr>
          <w:rFonts w:ascii="Times New Roman" w:hAnsi="Times New Roman" w:cs="Times New Roman"/>
          <w:sz w:val="28"/>
          <w:szCs w:val="28"/>
        </w:rPr>
        <w:t xml:space="preserve">10. Внутренняя деятельность депутатских фракций организуется ими самостоятельно.</w:t>
      </w:r>
      <w:r/>
    </w:p>
    <w:p>
      <w:pPr>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14. Осуществление правового, организационного, документационного, кадрового и информационного обеспечения деятельности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1.Правовое, организационное, документационное, кадровое и информационное обеспечение деятельности Совета депутатов осуществляет администрация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2.Администрация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)информиру</w:t>
      </w:r>
      <w:r>
        <w:rPr>
          <w:rFonts w:ascii="Times New Roman" w:hAnsi="Times New Roman" w:cs="Times New Roman"/>
          <w:sz w:val="28"/>
          <w:szCs w:val="28"/>
        </w:rPr>
        <w:t xml:space="preserve">е</w:t>
      </w:r>
      <w:r>
        <w:rPr>
          <w:rFonts w:ascii="Times New Roman" w:hAnsi="Times New Roman" w:cs="Times New Roman"/>
          <w:sz w:val="28"/>
          <w:szCs w:val="28"/>
        </w:rPr>
        <w:t xml:space="preserve">т</w:t>
      </w:r>
      <w:r>
        <w:rPr>
          <w:rFonts w:ascii="Times New Roman" w:hAnsi="Times New Roman" w:cs="Times New Roman"/>
          <w:sz w:val="28"/>
          <w:szCs w:val="28"/>
        </w:rPr>
        <w:t xml:space="preserve"> депутатов и приглашенных лиц о времени и месте проведения заседания, обеспечивают депутатов Совета депутатов текстами проектов документов по вопросам повестки дня и другой необходимой информацией не позднее двух дней до дня проведения заседания;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)оказыва</w:t>
      </w:r>
      <w:r>
        <w:rPr>
          <w:rFonts w:ascii="Times New Roman" w:hAnsi="Times New Roman" w:cs="Times New Roman"/>
          <w:sz w:val="28"/>
          <w:szCs w:val="28"/>
        </w:rPr>
        <w:t xml:space="preserve">е</w:t>
      </w:r>
      <w:r>
        <w:rPr>
          <w:rFonts w:ascii="Times New Roman" w:hAnsi="Times New Roman" w:cs="Times New Roman"/>
          <w:sz w:val="28"/>
          <w:szCs w:val="28"/>
        </w:rPr>
        <w:t xml:space="preserve">т</w:t>
      </w:r>
      <w:r>
        <w:rPr>
          <w:rFonts w:ascii="Times New Roman" w:hAnsi="Times New Roman" w:cs="Times New Roman"/>
          <w:sz w:val="28"/>
          <w:szCs w:val="28"/>
        </w:rPr>
        <w:t xml:space="preserve"> помощь депутатам Совета депутатов в вопросах подготовки к заседаниям проектов документов и поправок к ним;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)приглаша</w:t>
      </w:r>
      <w:r>
        <w:rPr>
          <w:rFonts w:ascii="Times New Roman" w:hAnsi="Times New Roman" w:cs="Times New Roman"/>
          <w:sz w:val="28"/>
          <w:szCs w:val="28"/>
        </w:rPr>
        <w:t xml:space="preserve">е</w:t>
      </w:r>
      <w:r>
        <w:rPr>
          <w:rFonts w:ascii="Times New Roman" w:hAnsi="Times New Roman" w:cs="Times New Roman"/>
          <w:sz w:val="28"/>
          <w:szCs w:val="28"/>
        </w:rPr>
        <w:t xml:space="preserve">т</w:t>
      </w:r>
      <w:r>
        <w:rPr>
          <w:rFonts w:ascii="Times New Roman" w:hAnsi="Times New Roman" w:cs="Times New Roman"/>
          <w:sz w:val="28"/>
          <w:szCs w:val="28"/>
        </w:rPr>
        <w:t xml:space="preserve">, по представлению депутатов Совета депутатов, координирующих данное направление деятельности Совета депутатов, на заседание Совета депутатов лиц, чье присутствие необходимо при обсуждении вопроса;</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)провод</w:t>
      </w:r>
      <w:r>
        <w:rPr>
          <w:rFonts w:ascii="Times New Roman" w:hAnsi="Times New Roman" w:cs="Times New Roman"/>
          <w:sz w:val="28"/>
          <w:szCs w:val="28"/>
        </w:rPr>
        <w:t xml:space="preserve">и</w:t>
      </w:r>
      <w:r>
        <w:rPr>
          <w:rFonts w:ascii="Times New Roman" w:hAnsi="Times New Roman" w:cs="Times New Roman"/>
          <w:sz w:val="28"/>
          <w:szCs w:val="28"/>
        </w:rPr>
        <w:t xml:space="preserve">т</w:t>
      </w:r>
      <w:r>
        <w:rPr>
          <w:rFonts w:ascii="Times New Roman" w:hAnsi="Times New Roman" w:cs="Times New Roman"/>
          <w:sz w:val="28"/>
          <w:szCs w:val="28"/>
        </w:rPr>
        <w:t xml:space="preserve"> регистрацию депутатов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)оказыва</w:t>
      </w:r>
      <w:r>
        <w:rPr>
          <w:rFonts w:ascii="Times New Roman" w:hAnsi="Times New Roman" w:cs="Times New Roman"/>
          <w:sz w:val="28"/>
          <w:szCs w:val="28"/>
        </w:rPr>
        <w:t xml:space="preserve">е</w:t>
      </w:r>
      <w:r>
        <w:rPr>
          <w:rFonts w:ascii="Times New Roman" w:hAnsi="Times New Roman" w:cs="Times New Roman"/>
          <w:sz w:val="28"/>
          <w:szCs w:val="28"/>
        </w:rPr>
        <w:t xml:space="preserve">т</w:t>
      </w:r>
      <w:r>
        <w:rPr>
          <w:rFonts w:ascii="Times New Roman" w:hAnsi="Times New Roman" w:cs="Times New Roman"/>
          <w:sz w:val="28"/>
          <w:szCs w:val="28"/>
        </w:rPr>
        <w:t xml:space="preserve"> председательствующему помощь в проведении заседаний;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)оформля</w:t>
      </w:r>
      <w:r>
        <w:rPr>
          <w:rFonts w:ascii="Times New Roman" w:hAnsi="Times New Roman" w:cs="Times New Roman"/>
          <w:sz w:val="28"/>
          <w:szCs w:val="28"/>
        </w:rPr>
        <w:t xml:space="preserve">е</w:t>
      </w:r>
      <w:r>
        <w:rPr>
          <w:rFonts w:ascii="Times New Roman" w:hAnsi="Times New Roman" w:cs="Times New Roman"/>
          <w:sz w:val="28"/>
          <w:szCs w:val="28"/>
        </w:rPr>
        <w:t xml:space="preserve">т</w:t>
      </w:r>
      <w:r>
        <w:rPr>
          <w:rFonts w:ascii="Times New Roman" w:hAnsi="Times New Roman" w:cs="Times New Roman"/>
          <w:sz w:val="28"/>
          <w:szCs w:val="28"/>
        </w:rPr>
        <w:t xml:space="preserve"> принятые Советом депутатов док</w:t>
      </w:r>
      <w:r>
        <w:rPr>
          <w:rFonts w:ascii="Times New Roman" w:hAnsi="Times New Roman" w:cs="Times New Roman"/>
          <w:sz w:val="28"/>
          <w:szCs w:val="28"/>
        </w:rPr>
        <w:t xml:space="preserve">ументы и осуществляют их выпуск;</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7) осущест</w:t>
      </w:r>
      <w:r>
        <w:rPr>
          <w:rFonts w:ascii="Times New Roman" w:hAnsi="Times New Roman" w:cs="Times New Roman"/>
          <w:sz w:val="28"/>
          <w:szCs w:val="28"/>
        </w:rPr>
        <w:t xml:space="preserve">вляет кадровое делопроизводство и работу со сведениями о доходах, расходах, имуществе и обязательствах имущественного характера, предоставляемых депутатами.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608"/>
        <w:jc w:val="center"/>
        <w:rPr>
          <w:rFonts w:ascii="Times New Roman" w:hAnsi="Times New Roman" w:cs="Times New Roman"/>
          <w:sz w:val="28"/>
          <w:szCs w:val="28"/>
        </w:rPr>
        <w:outlineLvl w:val="1"/>
      </w:pPr>
      <w:r>
        <w:rPr>
          <w:rFonts w:ascii="Times New Roman" w:hAnsi="Times New Roman" w:cs="Times New Roman"/>
          <w:sz w:val="28"/>
          <w:szCs w:val="28"/>
        </w:rPr>
        <w:t xml:space="preserve">III. Формы деятельности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5</w:t>
      </w:r>
      <w:r>
        <w:rPr>
          <w:rFonts w:ascii="Times New Roman" w:hAnsi="Times New Roman" w:cs="Times New Roman"/>
          <w:sz w:val="28"/>
          <w:szCs w:val="28"/>
        </w:rPr>
        <w:t xml:space="preserve">. Основные формы деятельности Совета депутатов. </w:t>
      </w:r>
      <w:r/>
    </w:p>
    <w:p>
      <w:pPr>
        <w:ind w:firstLine="539"/>
        <w:rPr>
          <w:rFonts w:ascii="Times New Roman" w:hAnsi="Times New Roman" w:cs="Times New Roman"/>
          <w:sz w:val="28"/>
          <w:szCs w:val="28"/>
        </w:rPr>
      </w:pPr>
      <w:r>
        <w:rPr>
          <w:rFonts w:ascii="Times New Roman" w:hAnsi="Times New Roman" w:cs="Times New Roman"/>
          <w:sz w:val="28"/>
          <w:szCs w:val="28"/>
        </w:rPr>
        <w:t xml:space="preserve">1. Основной формой работы Совета депутатов является заседание Совета депутатов. На заседаниях Совета депутатов в порядке, установленном настоящим Регламентом, путем голосования депутатов принимаются муниципальные правовые акты - решения Совета депутатов.</w:t>
      </w:r>
      <w:r/>
    </w:p>
    <w:p>
      <w:pPr>
        <w:ind w:firstLine="539"/>
        <w:rPr>
          <w:rFonts w:ascii="Times New Roman" w:hAnsi="Times New Roman" w:cs="Times New Roman"/>
          <w:sz w:val="28"/>
          <w:szCs w:val="28"/>
        </w:rPr>
      </w:pPr>
      <w:r>
        <w:rPr>
          <w:rFonts w:ascii="Times New Roman" w:hAnsi="Times New Roman" w:cs="Times New Roman"/>
          <w:sz w:val="28"/>
          <w:szCs w:val="28"/>
        </w:rPr>
        <w:t xml:space="preserve">В период между заседаниями Совет депутатов осуществляет свою деятельность через образуемые Советом депутатов постоянные и временные органы.</w:t>
      </w:r>
      <w:r/>
    </w:p>
    <w:p>
      <w:pPr>
        <w:ind w:firstLine="539"/>
        <w:rPr>
          <w:rFonts w:ascii="Times New Roman" w:hAnsi="Times New Roman" w:cs="Times New Roman"/>
          <w:sz w:val="28"/>
          <w:szCs w:val="28"/>
        </w:rPr>
      </w:pPr>
      <w:r>
        <w:rPr>
          <w:rFonts w:ascii="Times New Roman" w:hAnsi="Times New Roman" w:cs="Times New Roman"/>
          <w:sz w:val="28"/>
          <w:szCs w:val="28"/>
        </w:rPr>
        <w:t xml:space="preserve">Совет депутатов осуществляет иные формы деятельности в соответствии с требованиями действующего законодательства. </w:t>
      </w:r>
      <w:r/>
    </w:p>
    <w:p>
      <w:pPr>
        <w:pStyle w:val="608"/>
        <w:jc w:val="both"/>
        <w:rPr>
          <w:rFonts w:ascii="Times New Roman" w:hAnsi="Times New Roman" w:cs="Times New Roman"/>
          <w:color w:val="ff0000"/>
          <w:sz w:val="28"/>
          <w:szCs w:val="28"/>
        </w:rPr>
        <w:outlineLvl w:val="2"/>
      </w:pPr>
      <w:r>
        <w:rPr>
          <w:rFonts w:ascii="Times New Roman" w:hAnsi="Times New Roman" w:cs="Times New Roman"/>
          <w:color w:val="ff0000"/>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6</w:t>
      </w:r>
      <w:r>
        <w:rPr>
          <w:rFonts w:ascii="Times New Roman" w:hAnsi="Times New Roman" w:cs="Times New Roman"/>
          <w:sz w:val="28"/>
          <w:szCs w:val="28"/>
        </w:rPr>
        <w:t xml:space="preserve">. Формы деятельности депутатов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1.Депутаты Совета депутатов осуществляет свою деятельность в следующих формах:</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 участия в заседаниях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 участия в заседаниях комиссий;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 разработки проектов нормативных и иных правовых актов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rPr>
          <w:rFonts w:ascii="Times New Roman" w:hAnsi="Times New Roman" w:cs="Times New Roman"/>
          <w:sz w:val="28"/>
          <w:szCs w:val="28"/>
        </w:rPr>
        <w:t xml:space="preserve">, принимаемых Советом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 содействия населению в реализации права на правотворческую инициативу по вопросам местного значения;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 ведения работы с избирателями и участия в формировании органов территориального общественного самоуправления;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 участия в организации и проведении местных референдумов, собраний граждан, опросов граждан, публичных слушаний и других форм непосредственного волеизъявления граждан.</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Права, обязанности депутатов и гарантии для беспрепятственного, эффективного осуществления ими своих полномочий реглам</w:t>
      </w:r>
      <w:r>
        <w:rPr>
          <w:rFonts w:ascii="Times New Roman" w:hAnsi="Times New Roman" w:cs="Times New Roman"/>
          <w:sz w:val="28"/>
          <w:szCs w:val="28"/>
        </w:rPr>
        <w:t xml:space="preserve">ентируются Федеральным законом «</w:t>
      </w:r>
      <w:r>
        <w:rPr>
          <w:rFonts w:ascii="Times New Roman" w:hAnsi="Times New Roman" w:cs="Times New Roman"/>
          <w:sz w:val="28"/>
          <w:szCs w:val="28"/>
        </w:rPr>
        <w:t xml:space="preserve">Об общих принципах организации местного самоуп</w:t>
      </w:r>
      <w:r>
        <w:rPr>
          <w:rFonts w:ascii="Times New Roman" w:hAnsi="Times New Roman" w:cs="Times New Roman"/>
          <w:sz w:val="28"/>
          <w:szCs w:val="28"/>
        </w:rPr>
        <w:t xml:space="preserve">равления в Российской Федерации»</w:t>
      </w:r>
      <w:r>
        <w:rPr>
          <w:rFonts w:ascii="Times New Roman" w:hAnsi="Times New Roman" w:cs="Times New Roman"/>
          <w:sz w:val="28"/>
          <w:szCs w:val="28"/>
        </w:rPr>
        <w:t xml:space="preserve">, законами Московской области, Уставом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rPr>
          <w:rFonts w:ascii="Times New Roman" w:hAnsi="Times New Roman" w:cs="Times New Roman"/>
          <w:sz w:val="28"/>
          <w:szCs w:val="28"/>
        </w:rPr>
        <w:t xml:space="preserve">, настоящим регламентом и иными действующими нормативными правовыми актами.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center"/>
        <w:rPr>
          <w:rFonts w:ascii="Times New Roman" w:hAnsi="Times New Roman" w:cs="Times New Roman"/>
          <w:sz w:val="28"/>
          <w:szCs w:val="28"/>
        </w:rPr>
        <w:outlineLvl w:val="1"/>
      </w:pPr>
      <w:r>
        <w:rPr>
          <w:rFonts w:ascii="Times New Roman" w:hAnsi="Times New Roman" w:cs="Times New Roman"/>
          <w:sz w:val="28"/>
          <w:szCs w:val="28"/>
        </w:rPr>
        <w:t xml:space="preserve">IV. Порядок работы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7</w:t>
      </w:r>
      <w:r>
        <w:rPr>
          <w:rFonts w:ascii="Times New Roman" w:hAnsi="Times New Roman" w:cs="Times New Roman"/>
          <w:sz w:val="28"/>
          <w:szCs w:val="28"/>
        </w:rPr>
        <w:t xml:space="preserve">. Первое заседание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10"/>
        <w:jc w:val="both"/>
        <w:spacing w:after="0" w:afterAutospacing="0"/>
        <w:rPr>
          <w:sz w:val="28"/>
          <w:szCs w:val="28"/>
        </w:rPr>
      </w:pPr>
      <w:r>
        <w:rPr>
          <w:sz w:val="28"/>
          <w:szCs w:val="28"/>
        </w:rPr>
        <w:t xml:space="preserve">1.Вновь избранный Совет депутатов </w:t>
      </w:r>
      <w:r>
        <w:rPr>
          <w:sz w:val="28"/>
          <w:szCs w:val="28"/>
        </w:rPr>
        <w:t xml:space="preserve">муниципального</w:t>
      </w:r>
      <w:r>
        <w:rPr>
          <w:sz w:val="28"/>
          <w:szCs w:val="28"/>
        </w:rPr>
        <w:t xml:space="preserve"> округа собирается на первое заседание на 10 день со</w:t>
      </w:r>
      <w:r>
        <w:rPr>
          <w:sz w:val="28"/>
          <w:szCs w:val="28"/>
        </w:rPr>
        <w:t xml:space="preserve"> дня избрания Совета </w:t>
      </w:r>
      <w:r>
        <w:rPr>
          <w:sz w:val="28"/>
          <w:szCs w:val="28"/>
        </w:rPr>
        <w:t xml:space="preserve">депутатов </w:t>
      </w:r>
      <w:r>
        <w:rPr>
          <w:sz w:val="28"/>
          <w:szCs w:val="28"/>
        </w:rPr>
        <w:t xml:space="preserve"> </w:t>
      </w:r>
      <w:r>
        <w:rPr>
          <w:sz w:val="28"/>
          <w:szCs w:val="28"/>
        </w:rPr>
        <w:t xml:space="preserve">муниципального</w:t>
      </w:r>
      <w:r>
        <w:rPr>
          <w:sz w:val="28"/>
          <w:szCs w:val="28"/>
        </w:rPr>
        <w:t xml:space="preserve"> округа, в правомочном составе.</w:t>
      </w:r>
      <w:r/>
    </w:p>
    <w:p>
      <w:pPr>
        <w:pStyle w:val="610"/>
        <w:jc w:val="both"/>
        <w:spacing w:after="0" w:afterAutospacing="0"/>
        <w:rPr>
          <w:sz w:val="28"/>
          <w:szCs w:val="28"/>
        </w:rPr>
      </w:pPr>
      <w:r>
        <w:rPr>
          <w:sz w:val="28"/>
          <w:szCs w:val="28"/>
        </w:rPr>
        <w:t xml:space="preserve">2. Первое заседание Совета депутатов </w:t>
      </w:r>
      <w:r>
        <w:rPr>
          <w:sz w:val="28"/>
          <w:szCs w:val="28"/>
        </w:rPr>
        <w:t xml:space="preserve">муниципального</w:t>
      </w:r>
      <w:r>
        <w:rPr>
          <w:sz w:val="28"/>
          <w:szCs w:val="28"/>
        </w:rPr>
        <w:t xml:space="preserve"> округа с информацией о результатах выборов открывает председатель избирательной комиссии </w:t>
      </w:r>
      <w:r>
        <w:rPr>
          <w:sz w:val="28"/>
          <w:szCs w:val="28"/>
        </w:rPr>
        <w:t xml:space="preserve">муниципального</w:t>
      </w:r>
      <w:r>
        <w:rPr>
          <w:sz w:val="28"/>
          <w:szCs w:val="28"/>
        </w:rPr>
        <w:t xml:space="preserve"> округа, который также ведет заседание до избрания </w:t>
      </w:r>
      <w:r>
        <w:rPr>
          <w:sz w:val="28"/>
          <w:szCs w:val="28"/>
        </w:rPr>
        <w:t xml:space="preserve">председателя Совета депутатов муниципального</w:t>
      </w:r>
      <w:r>
        <w:rPr>
          <w:sz w:val="28"/>
          <w:szCs w:val="28"/>
        </w:rPr>
        <w:t xml:space="preserve"> округа.</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8</w:t>
      </w:r>
      <w:r>
        <w:rPr>
          <w:rFonts w:ascii="Times New Roman" w:hAnsi="Times New Roman" w:cs="Times New Roman"/>
          <w:sz w:val="28"/>
          <w:szCs w:val="28"/>
        </w:rPr>
        <w:t xml:space="preserve">. Заседания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Основной организационной формой деятельности Совета депутатов являются заседания.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Заседание Совета депутатов представляет собой общее собрание депутатов для обсуждения и решения вопр</w:t>
      </w:r>
      <w:r>
        <w:rPr>
          <w:rFonts w:ascii="Times New Roman" w:hAnsi="Times New Roman" w:cs="Times New Roman"/>
          <w:sz w:val="28"/>
          <w:szCs w:val="28"/>
        </w:rPr>
        <w:t xml:space="preserve">осов, находящихся в компетенции Совета депутатов, в соответствии с утвержденной повесткой дня. Проект повестки дня очередного заседания формируется и утверждается распоряжением председателя Совета депутатов не позднее двух дней до дня проведения заседания.</w:t>
      </w:r>
      <w:r/>
    </w:p>
    <w:p>
      <w:pPr>
        <w:pStyle w:val="608"/>
        <w:ind w:firstLine="540"/>
        <w:jc w:val="both"/>
        <w:rPr>
          <w:rFonts w:ascii="Times New Roman" w:hAnsi="Times New Roman" w:cs="Times New Roman"/>
          <w:color w:val="0070c0"/>
          <w:sz w:val="28"/>
          <w:szCs w:val="28"/>
        </w:rPr>
      </w:pPr>
      <w:r>
        <w:rPr>
          <w:rFonts w:ascii="Times New Roman" w:hAnsi="Times New Roman" w:cs="Times New Roman"/>
          <w:sz w:val="28"/>
          <w:szCs w:val="28"/>
        </w:rPr>
        <w:t xml:space="preserve">3. Заседание Совета депутатов считается правомочным, если на нем присутствуют не менее 50 процентов от числа избранных депутатов. Заседания Совета депутатов проводятся не реже одного раза в месяц.</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Заседания Совета депутатов могут проводиться в открытом и закрытом режиме. На заседании, в порядке, установленном настоящим регламентом, может быть решен любой вопрос, отнесенный к ведению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5. Заседания Совета депутатов могут проводиться закрыто в порядке, установленном настоящим регламентом.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6.Очередное заседание Совета депутатов созывается председателем Совета депутатов.</w:t>
      </w:r>
      <w:r/>
    </w:p>
    <w:p>
      <w:pPr>
        <w:pStyle w:val="610"/>
        <w:ind w:firstLine="540"/>
        <w:jc w:val="both"/>
        <w:spacing w:before="0" w:beforeAutospacing="0" w:after="0" w:afterAutospacing="0"/>
        <w:rPr>
          <w:sz w:val="28"/>
          <w:szCs w:val="28"/>
        </w:rPr>
      </w:pPr>
      <w:r>
        <w:rPr>
          <w:sz w:val="28"/>
          <w:szCs w:val="28"/>
        </w:rPr>
        <w:t xml:space="preserve">Статья 18.1 </w:t>
      </w:r>
      <w:r>
        <w:rPr>
          <w:bCs/>
          <w:sz w:val="28"/>
          <w:szCs w:val="28"/>
        </w:rPr>
        <w:t xml:space="preserve">Внеочередное заседание Совета депутатов</w:t>
      </w:r>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p>
    <w:p>
      <w:pPr>
        <w:ind w:firstLine="5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Требовать созыва внеочередного заседания Совета депутатов имеет право председатель Совета депутатов или инициативная группа депутатов Совета депутатов в количестве не менее 4 (четырех) депутатов, глава </w:t>
      </w:r>
      <w:r>
        <w:rPr>
          <w:rFonts w:ascii="Times New Roman" w:hAnsi="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а также по письменному требованию высшего должностного лица Московской области или по письменному требованию прокурора. </w:t>
      </w:r>
      <w:r/>
    </w:p>
    <w:p>
      <w:pPr>
        <w:ind w:firstLine="5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Внеочередное заседание по вопросу утверждения генерального плана и внесения изменений в него созывается по требованию главы </w:t>
      </w:r>
      <w:r>
        <w:rPr>
          <w:rFonts w:ascii="Times New Roman" w:hAnsi="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не позднее 10 дней с момента поступления требования о созыве внеочередного заседания. </w:t>
      </w:r>
      <w:r/>
    </w:p>
    <w:p>
      <w:pPr>
        <w:ind w:firstLine="5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Внеочередное заседание Совета депутатов должно быть проведено не позднее чем в 3 (трех)-</w:t>
      </w:r>
      <w:r>
        <w:rPr>
          <w:rFonts w:ascii="Times New Roman" w:hAnsi="Times New Roman" w:eastAsia="Times New Roman" w:cs="Times New Roman"/>
          <w:sz w:val="28"/>
          <w:szCs w:val="28"/>
        </w:rPr>
        <w:t xml:space="preserve">дневный</w:t>
      </w:r>
      <w:r>
        <w:rPr>
          <w:rFonts w:ascii="Times New Roman" w:hAnsi="Times New Roman" w:eastAsia="Times New Roman" w:cs="Times New Roman"/>
          <w:sz w:val="28"/>
          <w:szCs w:val="28"/>
        </w:rPr>
        <w:t xml:space="preserve"> срок (рабочие дни) после внесения предложения о его проведении. </w:t>
      </w:r>
      <w:r/>
    </w:p>
    <w:p>
      <w:pPr>
        <w:ind w:firstLine="5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В случае инициативы созыва в</w:t>
      </w:r>
      <w:r>
        <w:rPr>
          <w:rFonts w:ascii="Times New Roman" w:hAnsi="Times New Roman" w:eastAsia="Times New Roman" w:cs="Times New Roman"/>
          <w:sz w:val="28"/>
          <w:szCs w:val="28"/>
        </w:rPr>
        <w:t xml:space="preserve">неочередного заседания Совета</w:t>
      </w:r>
      <w:r>
        <w:rPr>
          <w:rFonts w:ascii="Times New Roman" w:hAnsi="Times New Roman" w:eastAsia="Times New Roman" w:cs="Times New Roman"/>
          <w:sz w:val="28"/>
          <w:szCs w:val="28"/>
        </w:rPr>
        <w:t xml:space="preserve"> депутатов, подписанное ими требование о созыве внеочере</w:t>
      </w:r>
      <w:r>
        <w:rPr>
          <w:rFonts w:ascii="Times New Roman" w:hAnsi="Times New Roman" w:eastAsia="Times New Roman" w:cs="Times New Roman"/>
          <w:sz w:val="28"/>
          <w:szCs w:val="28"/>
        </w:rPr>
        <w:t xml:space="preserve">дного заседания Совета депутатов направляется председателю Совета депутатов или в его отсутствие заместителю председателя Совета депутатов, а также одновременно копия требования о проведении внеочередного заседания Совета депутатов направляется прокурору. </w:t>
      </w:r>
      <w:r/>
    </w:p>
    <w:p>
      <w:pPr>
        <w:ind w:firstLine="5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Депутаты - инициаторы созыва внеочередного заседания Совета депутатов обязаны письменно указать предлагаемые к рассмотрению вопросы повестки дня внеочередного заседания Совета депутатов и изложить свои доводы в обоснование срочности их рас</w:t>
      </w:r>
      <w:r>
        <w:rPr>
          <w:rFonts w:ascii="Times New Roman" w:hAnsi="Times New Roman" w:eastAsia="Times New Roman" w:cs="Times New Roman"/>
          <w:sz w:val="28"/>
          <w:szCs w:val="28"/>
        </w:rPr>
        <w:t xml:space="preserve">смотрения, а также представить в аппарат Совета депутатов пояснительную записку, проекты решений внеочередного заседания Совета депутатов по предлагаемым вопросам повестки дня внеочередного заседания Совета депутатов, с приложением необходимых материалов. </w:t>
      </w:r>
      <w:r/>
    </w:p>
    <w:p>
      <w:pPr>
        <w:ind w:firstLine="5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В случае инициативы созыва внеочередного заседания Совета депутатов, поступившей от высшего должностного лица Московской области, главы </w:t>
      </w:r>
      <w:r>
        <w:rPr>
          <w:rFonts w:ascii="Times New Roman" w:hAnsi="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или от прокурора подписанное ими письменное требование о созыве внеочередного заседания Совета депутатов направляется в </w:t>
      </w:r>
      <w:r>
        <w:rPr>
          <w:rFonts w:ascii="Times New Roman" w:hAnsi="Times New Roman" w:eastAsia="Times New Roman" w:cs="Times New Roman"/>
          <w:sz w:val="28"/>
          <w:szCs w:val="28"/>
        </w:rPr>
        <w:t xml:space="preserve">орган администрации муниципального округа, осуществляющий </w:t>
      </w:r>
      <w:r>
        <w:rPr>
          <w:rFonts w:ascii="Times New Roman" w:hAnsi="Times New Roman" w:cs="Times New Roman"/>
          <w:sz w:val="28"/>
          <w:szCs w:val="28"/>
        </w:rPr>
        <w:t xml:space="preserve">п</w:t>
      </w:r>
      <w:r>
        <w:rPr>
          <w:rFonts w:ascii="Times New Roman" w:hAnsi="Times New Roman" w:cs="Times New Roman"/>
          <w:sz w:val="28"/>
          <w:szCs w:val="28"/>
        </w:rPr>
        <w:t xml:space="preserve">равовое, организационное, документационное, кадровое и информационное обеспечение деятельности Совета депутатов </w:t>
      </w:r>
      <w:r>
        <w:rPr>
          <w:rFonts w:ascii="Times New Roman" w:hAnsi="Times New Roman" w:eastAsia="Times New Roman" w:cs="Times New Roman"/>
          <w:sz w:val="28"/>
          <w:szCs w:val="28"/>
        </w:rPr>
        <w:t xml:space="preserve">для уведомления депутатов Совета депутатов. В требовании должны быть указаны предлагаемые к рассмотрению вопросы повестки дня</w:t>
      </w:r>
      <w:r>
        <w:rPr>
          <w:rFonts w:ascii="Times New Roman" w:hAnsi="Times New Roman" w:eastAsia="Times New Roman" w:cs="Times New Roman"/>
          <w:sz w:val="28"/>
          <w:szCs w:val="28"/>
        </w:rPr>
        <w:t xml:space="preserve"> внеочередного заседания Совета депутатов и изложены доводы в обоснование срочности их рассмотрения, а также приложены проекты решений внеочередного заседания Совета депутатов по предлагаемым вопросам повестки дня внеочередного заседания Совета депутатов. </w:t>
      </w:r>
      <w:r/>
    </w:p>
    <w:p>
      <w:pPr>
        <w:ind w:firstLine="5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 Депутаты Совета депутатов извещаются о созыве внеочередного заседания Совета депутатов не позднее чем за 1 день до даты проведения внеочередного заседания Совета депутатов. </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7. Материалы для проведения внеочередного заседания Совета депутатов и протокол внеочередного заседания Совета депутатов оформляются и рассылаются в том же порядке, что и для очередного заседания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9</w:t>
      </w:r>
      <w:r>
        <w:rPr>
          <w:rFonts w:ascii="Times New Roman" w:hAnsi="Times New Roman" w:cs="Times New Roman"/>
          <w:sz w:val="28"/>
          <w:szCs w:val="28"/>
        </w:rPr>
        <w:t xml:space="preserve">. Присутствие на заседаниях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На открытом заседании вправе присутствовать депутаты Совета депутатов, должностные лица органов местного самоуправления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w:t>
      </w:r>
      <w:r>
        <w:rPr>
          <w:rFonts w:ascii="Times New Roman" w:hAnsi="Times New Roman" w:cs="Times New Roman"/>
          <w:sz w:val="28"/>
          <w:szCs w:val="28"/>
        </w:rPr>
        <w:t xml:space="preserve">области,  руководители</w:t>
      </w:r>
      <w:r>
        <w:rPr>
          <w:rFonts w:ascii="Times New Roman" w:hAnsi="Times New Roman" w:cs="Times New Roman"/>
          <w:sz w:val="28"/>
          <w:szCs w:val="28"/>
        </w:rPr>
        <w:t xml:space="preserve"> муниципальных предприятий и учреждений и другие лица по приглашению Совета депутатов. </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Лица, приглашенные для участия в рассмотрении вопроса</w:t>
      </w:r>
      <w:r>
        <w:rPr>
          <w:rFonts w:ascii="Times New Roman" w:hAnsi="Times New Roman" w:cs="Times New Roman"/>
          <w:sz w:val="28"/>
          <w:szCs w:val="28"/>
        </w:rPr>
        <w:t xml:space="preserve">, в том числе в качестве экспертов, проходят в зал заседаний по приглашению председательствующего на заседании и покидают зал по окончании рассмотрения вопроса. Участие приглашенных лиц в заседаниях обеспечивается уполномоченными работниками администрации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Представители средств массовой информации имеют право присутствовать на открыт</w:t>
      </w:r>
      <w:r>
        <w:rPr>
          <w:rFonts w:ascii="Times New Roman" w:hAnsi="Times New Roman" w:cs="Times New Roman"/>
          <w:sz w:val="28"/>
          <w:szCs w:val="28"/>
        </w:rPr>
        <w:t xml:space="preserve">ом заседании Совета депутатов по служебному удостоверению личности. По разрешению председательствующего они могут, не создавая помех, производить фото-, кино- и телесъемку, записывать ход заседания на диктофон, пользоваться другими техническими средствами.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4. Средства массовой информации несут ответственность за достоверность информирования населения о заседаниях Совета депутатов в соответствии с законодательством Российской Федерации.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5. По решению Совета депутатов на его заседании вправе присутствовать граждане, представители трудовых коллективов и организаций, об</w:t>
      </w:r>
      <w:r>
        <w:rPr>
          <w:rFonts w:ascii="Times New Roman" w:hAnsi="Times New Roman" w:cs="Times New Roman"/>
          <w:sz w:val="28"/>
          <w:szCs w:val="28"/>
        </w:rPr>
        <w:t xml:space="preserve">щественных объединений, если в помещении, где оно проводится, имеются условия для их размещения без ущерба для нормальной работы депутатов Совета депутатов; в иных случаях они могут присутствовать на заседании по приглашениям председателя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6. Председатель Совета депутатов определяет в зале заседаний специальные места для представителей средств массовой информации.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7. Лица, присутствующие на заседании, не вправе занимать рабочие места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w:t>
      </w:r>
      <w:r>
        <w:rPr>
          <w:rFonts w:ascii="Times New Roman" w:hAnsi="Times New Roman" w:cs="Times New Roman"/>
          <w:sz w:val="28"/>
          <w:szCs w:val="28"/>
        </w:rPr>
        <w:t xml:space="preserve">20</w:t>
      </w:r>
      <w:r>
        <w:rPr>
          <w:rFonts w:ascii="Times New Roman" w:hAnsi="Times New Roman" w:cs="Times New Roman"/>
          <w:sz w:val="28"/>
          <w:szCs w:val="28"/>
        </w:rPr>
        <w:t xml:space="preserve">. Закрытые заседания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1.Заседания Совета депутатов (</w:t>
      </w:r>
      <w:r>
        <w:rPr>
          <w:rFonts w:ascii="Times New Roman" w:hAnsi="Times New Roman" w:cs="Times New Roman"/>
          <w:sz w:val="28"/>
          <w:szCs w:val="28"/>
        </w:rPr>
        <w:t xml:space="preserve">рассмотрение отдельных вопросов) могут проводиться закрыто. Закрытое заседание (закрытое рассмотрение вопросов повестки дня) проводится по решению Совета депутатов, если за это проголосовали не менее половины от числа присутствующих на заседании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2.На закрытом заседании (закрытом рассмотрении вопроса) вправе присутствовать прокурор, а также приглашенные Советом депутатов лица.</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w:t>
      </w:r>
      <w:r>
        <w:rPr>
          <w:rFonts w:ascii="Times New Roman" w:hAnsi="Times New Roman" w:cs="Times New Roman"/>
          <w:sz w:val="28"/>
          <w:szCs w:val="28"/>
        </w:rPr>
        <w:t xml:space="preserve">1</w:t>
      </w:r>
      <w:r>
        <w:rPr>
          <w:rFonts w:ascii="Times New Roman" w:hAnsi="Times New Roman" w:cs="Times New Roman"/>
          <w:sz w:val="28"/>
          <w:szCs w:val="28"/>
        </w:rPr>
        <w:t xml:space="preserve">. Трансляция заседаний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1.По решению Совета депутатов могут производиться радио- и телетрансляция из зала заседаний. Обеспечение трансляции возлагается на соответствующие службы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w:t>
      </w:r>
      <w:r>
        <w:rPr>
          <w:rFonts w:ascii="Times New Roman" w:hAnsi="Times New Roman" w:cs="Times New Roman"/>
          <w:sz w:val="28"/>
          <w:szCs w:val="28"/>
        </w:rPr>
        <w:t xml:space="preserve">2</w:t>
      </w:r>
      <w:r>
        <w:rPr>
          <w:rFonts w:ascii="Times New Roman" w:hAnsi="Times New Roman" w:cs="Times New Roman"/>
          <w:sz w:val="28"/>
          <w:szCs w:val="28"/>
        </w:rPr>
        <w:t xml:space="preserve">. Распространение материалов для заседаний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Распространение материалов для заседаний Совета депутатов осуществляется при наличии разрешения председателя Совета депутатов или председательствующего на заседании.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Иные материалы, необходимые депутату в его работе, копируются по просьбе депутата уполномоченными работниками администрации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w:t>
      </w:r>
      <w:r>
        <w:rPr>
          <w:rFonts w:ascii="Times New Roman" w:hAnsi="Times New Roman" w:cs="Times New Roman"/>
          <w:sz w:val="28"/>
          <w:szCs w:val="28"/>
        </w:rPr>
        <w:t xml:space="preserve">3</w:t>
      </w:r>
      <w:r>
        <w:rPr>
          <w:rFonts w:ascii="Times New Roman" w:hAnsi="Times New Roman" w:cs="Times New Roman"/>
          <w:sz w:val="28"/>
          <w:szCs w:val="28"/>
        </w:rPr>
        <w:t xml:space="preserve">. Права и обязанности председателя Совета депутатов при проведении  заседаний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Совета депутатов имеет право:</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 лишить выступающего слова, если он нарушает регламент, выступает не по повестке дня, использует оскорбительные выражения;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при проведении голосования пользоваться правами в соответствии с регламентом, Уставом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обращаться за справками к депутатам Совета депутатов и должностным лицам исполнительно-распорядительного органа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г) приостанавливать незапланированные дебаты;</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д) прервать заседание в случае возникновения в зале чрезвычайных обстоятельств, а также грубого нарушения общественного порядка;</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е) пользоваться иными правами, предоставленными ему действующим законодательством и настоящим регламентом.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Совета депутатов на заседании обязан:</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 соблюдать регламент и придерживаться повестки дня;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обеспечивать соблюдение прав депутатов на заседании;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осуществлять контроль за соблюдением регламента выступлений, своевременно напоминать выступающему об истечении установленного времени;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г) обеспечивать порядок в зале заседаний;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д) фиксировать все поступившие предложения и ставить их в порядке поступления на голосование, сообщать результаты голосования;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е)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ж) проявлять уважительное отношение к участникам заседания.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w:t>
      </w:r>
      <w:r>
        <w:rPr>
          <w:rFonts w:ascii="Times New Roman" w:hAnsi="Times New Roman" w:cs="Times New Roman"/>
          <w:sz w:val="28"/>
          <w:szCs w:val="28"/>
        </w:rPr>
        <w:t xml:space="preserve">4</w:t>
      </w:r>
      <w:r>
        <w:rPr>
          <w:rFonts w:ascii="Times New Roman" w:hAnsi="Times New Roman" w:cs="Times New Roman"/>
          <w:sz w:val="28"/>
          <w:szCs w:val="28"/>
        </w:rPr>
        <w:t xml:space="preserve">. Права и обязанности депутата Совета депутатов на заседании</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В порядке, установленном настоящим регламентом, депутат Совета депутатов на его заседаниях вправе:</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 избирать и быть избранным в органы Совета депутатов, предлагать кандидатуры (в том числе и свою кандидатуру) в эти органы;</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вносить предложения по повестке дня, по порядку ведения;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вносить поправки к проектам документов;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г) участвовать в прениях, задавать вопросы докладчику (содокладчику), выступать по мотивам голосования;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д) требовать постановки своих предложений на голосование;</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е) требовать повторного голосования в случаях установленного нарушения правил голосования;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ж) высказывать мнение по персональному составу создаваемых Советом депутатов органов и кандидатурам должностных лиц, избираемых, согласуемых или утверждаемых Советом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з) ставить вопрос о необходимости разработки нормативного правового акта или правового акта Совета депутатов, вносить предложения по изменению действующих документов;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и) оглашать обращения, имеющие общественное значение;</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к)получать</w:t>
      </w:r>
      <w:r>
        <w:rPr>
          <w:rFonts w:ascii="Times New Roman" w:hAnsi="Times New Roman" w:cs="Times New Roman"/>
          <w:sz w:val="28"/>
          <w:szCs w:val="28"/>
        </w:rPr>
        <w:t xml:space="preserve"> необходимую для осуществления депутатской деятельности информацию о структурных подразделениях администрации, осуществляющих обеспечение деятельности Совета депутатов по соответствующим направлениям;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л) выступать не более двух раз по одному вопросу;</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м)пользоваться</w:t>
      </w:r>
      <w:r>
        <w:rPr>
          <w:rFonts w:ascii="Times New Roman" w:hAnsi="Times New Roman" w:cs="Times New Roman"/>
          <w:sz w:val="28"/>
          <w:szCs w:val="28"/>
        </w:rPr>
        <w:t xml:space="preserve"> другими правами, предоставленными ему действующим законодательством и настоящим регламентом.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Депутат Совета депутатов на заседании обязан:</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а)соблюдать</w:t>
      </w:r>
      <w:r>
        <w:rPr>
          <w:rFonts w:ascii="Times New Roman" w:hAnsi="Times New Roman" w:cs="Times New Roman"/>
          <w:sz w:val="28"/>
          <w:szCs w:val="28"/>
        </w:rPr>
        <w:t xml:space="preserve"> регламент, повестку дня и правомерные требования председательствующего на заседании;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выступать только с разрешения председательствующего;</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не допускать оскорбительных выражений;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г) регистрироваться на каждом заседании и участвовать в работе заседания.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За неисполнение своих обязанностей депутаты несут ответственность в соответствии с действующим законодательством и настоящим регламентом.</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w:t>
      </w:r>
      <w:r>
        <w:rPr>
          <w:rFonts w:ascii="Times New Roman" w:hAnsi="Times New Roman" w:cs="Times New Roman"/>
          <w:sz w:val="28"/>
          <w:szCs w:val="28"/>
        </w:rPr>
        <w:t xml:space="preserve">5</w:t>
      </w:r>
      <w:r>
        <w:rPr>
          <w:rFonts w:ascii="Times New Roman" w:hAnsi="Times New Roman" w:cs="Times New Roman"/>
          <w:sz w:val="28"/>
          <w:szCs w:val="28"/>
        </w:rPr>
        <w:t xml:space="preserve">. Продолжительность выступлений на заседании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выступлений: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с докладами и содокладами - до </w:t>
      </w:r>
      <w:r>
        <w:rPr>
          <w:rFonts w:ascii="Times New Roman" w:hAnsi="Times New Roman" w:cs="Times New Roman"/>
          <w:sz w:val="28"/>
          <w:szCs w:val="28"/>
        </w:rPr>
        <w:t xml:space="preserve">15</w:t>
      </w:r>
      <w:r>
        <w:rPr>
          <w:rFonts w:ascii="Times New Roman" w:hAnsi="Times New Roman" w:cs="Times New Roman"/>
          <w:sz w:val="28"/>
          <w:szCs w:val="28"/>
        </w:rPr>
        <w:t xml:space="preserve"> минут;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прениях - до 1</w:t>
      </w:r>
      <w:r>
        <w:rPr>
          <w:rFonts w:ascii="Times New Roman" w:hAnsi="Times New Roman" w:cs="Times New Roman"/>
          <w:sz w:val="28"/>
          <w:szCs w:val="28"/>
        </w:rPr>
        <w:t xml:space="preserve">0</w:t>
      </w:r>
      <w:r>
        <w:rPr>
          <w:rFonts w:ascii="Times New Roman" w:hAnsi="Times New Roman" w:cs="Times New Roman"/>
          <w:sz w:val="28"/>
          <w:szCs w:val="28"/>
        </w:rPr>
        <w:t xml:space="preserve"> минут;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пункте повестки дня "Разное" - до 5 минут;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со справками, вопросами, формулировками предложений по порядку ведения, мотивам голосования - до 2 минут;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с аргументацией и комментариями по поправкам - до </w:t>
      </w:r>
      <w:r>
        <w:rPr>
          <w:rFonts w:ascii="Times New Roman" w:hAnsi="Times New Roman" w:cs="Times New Roman"/>
          <w:sz w:val="28"/>
          <w:szCs w:val="28"/>
        </w:rPr>
        <w:t xml:space="preserve">5</w:t>
      </w:r>
      <w:r>
        <w:rPr>
          <w:rFonts w:ascii="Times New Roman" w:hAnsi="Times New Roman" w:cs="Times New Roman"/>
          <w:sz w:val="28"/>
          <w:szCs w:val="28"/>
        </w:rPr>
        <w:t xml:space="preserve"> минут.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просьбе выступающего время выступления может быть увеличено председательствующим.</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w:t>
      </w:r>
      <w:r>
        <w:rPr>
          <w:rFonts w:ascii="Times New Roman" w:hAnsi="Times New Roman" w:cs="Times New Roman"/>
          <w:sz w:val="28"/>
          <w:szCs w:val="28"/>
        </w:rPr>
        <w:t xml:space="preserve">6</w:t>
      </w:r>
      <w:r>
        <w:rPr>
          <w:rFonts w:ascii="Times New Roman" w:hAnsi="Times New Roman" w:cs="Times New Roman"/>
          <w:sz w:val="28"/>
          <w:szCs w:val="28"/>
        </w:rPr>
        <w:t xml:space="preserve">. Продолжительность этапов рассмотрения вопроса</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лимит времени: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на вопросы докладчику и содокладчику - до </w:t>
      </w:r>
      <w:r>
        <w:rPr>
          <w:rFonts w:ascii="Times New Roman" w:hAnsi="Times New Roman" w:cs="Times New Roman"/>
          <w:sz w:val="28"/>
          <w:szCs w:val="28"/>
        </w:rPr>
        <w:t xml:space="preserve">15</w:t>
      </w:r>
      <w:r>
        <w:rPr>
          <w:rFonts w:ascii="Times New Roman" w:hAnsi="Times New Roman" w:cs="Times New Roman"/>
          <w:sz w:val="28"/>
          <w:szCs w:val="28"/>
        </w:rPr>
        <w:t xml:space="preserve"> минут;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на прения - до 1</w:t>
      </w:r>
      <w:r>
        <w:rPr>
          <w:rFonts w:ascii="Times New Roman" w:hAnsi="Times New Roman" w:cs="Times New Roman"/>
          <w:sz w:val="28"/>
          <w:szCs w:val="28"/>
        </w:rPr>
        <w:t xml:space="preserve">0</w:t>
      </w:r>
      <w:r>
        <w:rPr>
          <w:rFonts w:ascii="Times New Roman" w:hAnsi="Times New Roman" w:cs="Times New Roman"/>
          <w:sz w:val="28"/>
          <w:szCs w:val="28"/>
        </w:rPr>
        <w:t xml:space="preserve"> минут;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на рассмотрение поправок - до 10 минут;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на дебаты по порядку ведения - до 5 минут;</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на выступления по мотивам голосования - до 5 минут.</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w:t>
      </w:r>
      <w:r>
        <w:rPr>
          <w:rFonts w:ascii="Times New Roman" w:hAnsi="Times New Roman" w:cs="Times New Roman"/>
          <w:sz w:val="28"/>
          <w:szCs w:val="28"/>
        </w:rPr>
        <w:t xml:space="preserve">7</w:t>
      </w:r>
      <w:r>
        <w:rPr>
          <w:rFonts w:ascii="Times New Roman" w:hAnsi="Times New Roman" w:cs="Times New Roman"/>
          <w:sz w:val="28"/>
          <w:szCs w:val="28"/>
        </w:rPr>
        <w:t xml:space="preserve">. Порядок установления числа присутствующих на заседании</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Число присутствующих на заседании депутатов определяется только по результатам регистрации.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Регистрация депутатов начинается перед каждым заседанием и проводится до его окончания.</w:t>
      </w:r>
      <w:r/>
    </w:p>
    <w:p>
      <w:pPr>
        <w:pStyle w:val="608"/>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2. Список депутатов, зарегистрированных на заседании, передается председательствующему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w:t>
      </w:r>
      <w:r/>
    </w:p>
    <w:p>
      <w:pPr>
        <w:pStyle w:val="608"/>
        <w:jc w:val="both"/>
        <w:rPr>
          <w:rFonts w:ascii="Times New Roman" w:hAnsi="Times New Roman" w:cs="Times New Roman"/>
          <w:color w:val="ff0000"/>
          <w:sz w:val="28"/>
          <w:szCs w:val="28"/>
        </w:rPr>
      </w:pPr>
      <w:r>
        <w:rPr>
          <w:rFonts w:ascii="Times New Roman" w:hAnsi="Times New Roman" w:cs="Times New Roman"/>
          <w:color w:val="ff0000"/>
          <w:sz w:val="28"/>
          <w:szCs w:val="28"/>
        </w:rPr>
      </w:r>
      <w:r/>
    </w:p>
    <w:p>
      <w:pPr>
        <w:pStyle w:val="608"/>
        <w:jc w:val="center"/>
        <w:rPr>
          <w:rFonts w:ascii="Times New Roman" w:hAnsi="Times New Roman" w:cs="Times New Roman"/>
          <w:sz w:val="28"/>
          <w:szCs w:val="28"/>
        </w:rPr>
        <w:outlineLvl w:val="1"/>
      </w:pPr>
      <w:r>
        <w:rPr>
          <w:rFonts w:ascii="Times New Roman" w:hAnsi="Times New Roman" w:cs="Times New Roman"/>
          <w:sz w:val="28"/>
          <w:szCs w:val="28"/>
        </w:rPr>
        <w:t xml:space="preserve">V. Правила голосования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w:t>
      </w:r>
      <w:r>
        <w:rPr>
          <w:rFonts w:ascii="Times New Roman" w:hAnsi="Times New Roman" w:cs="Times New Roman"/>
          <w:sz w:val="28"/>
          <w:szCs w:val="28"/>
        </w:rPr>
        <w:t xml:space="preserve">8</w:t>
      </w:r>
      <w:r>
        <w:rPr>
          <w:rFonts w:ascii="Times New Roman" w:hAnsi="Times New Roman" w:cs="Times New Roman"/>
          <w:sz w:val="28"/>
          <w:szCs w:val="28"/>
        </w:rPr>
        <w:t xml:space="preserve">. Порядок и организация голосования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Решения Совета депутатов прин</w:t>
      </w:r>
      <w:r>
        <w:rPr>
          <w:rFonts w:ascii="Times New Roman" w:hAnsi="Times New Roman" w:cs="Times New Roman"/>
          <w:sz w:val="28"/>
          <w:szCs w:val="28"/>
        </w:rPr>
        <w:t xml:space="preserve">имаются на его заседании, как правило, открытым  голосованием. Вынесение решения на тайное голосование возможно, если за него проголосовали депутаты, в количестве, составляющем не менее чем две трети от установленной численности депутатов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2.Каждый депутат Совета депутатов голосует лично. Уступка права голоса не допускается. Председательствующи</w:t>
      </w:r>
      <w:r>
        <w:rPr>
          <w:rFonts w:ascii="Times New Roman" w:hAnsi="Times New Roman" w:cs="Times New Roman"/>
          <w:sz w:val="28"/>
          <w:szCs w:val="28"/>
        </w:rPr>
        <w:t xml:space="preserve">й на заседании Совета депутатов на основании письменного заявления обязан обеспечить участие в голосовании всем депутатам, не имеющим по уважительной причине возможности присутствовать на заседании Совета депутатов, за исключением находящихся вне пределов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Депутат, не участвовавший в голосовании, не вправе голосовать после его завершения.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 При голосовании по одному вопросу депутат Совета депутатов имеет один голос, голосуя "за", "против" или "воздержался" по вопросу, поставленному на голосование.</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2</w:t>
      </w:r>
      <w:r>
        <w:rPr>
          <w:rFonts w:ascii="Times New Roman" w:hAnsi="Times New Roman" w:cs="Times New Roman"/>
          <w:sz w:val="28"/>
          <w:szCs w:val="28"/>
        </w:rPr>
        <w:t xml:space="preserve">9</w:t>
      </w:r>
      <w:r>
        <w:rPr>
          <w:rFonts w:ascii="Times New Roman" w:hAnsi="Times New Roman" w:cs="Times New Roman"/>
          <w:sz w:val="28"/>
          <w:szCs w:val="28"/>
        </w:rPr>
        <w:t xml:space="preserve">. Тайное голосование</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t xml:space="preserve">1. Для проведения тайного голосования и определения его результатов Совет избирает из чис</w:t>
      </w:r>
      <w:r>
        <w:rPr>
          <w:rFonts w:ascii="Times New Roman" w:hAnsi="Times New Roman" w:cs="Times New Roman"/>
          <w:sz w:val="28"/>
          <w:szCs w:val="28"/>
        </w:rPr>
        <w:t xml:space="preserve">ла депутатов открытым голосованием счетную комиссию. Комиссия состоит из трех человек. Решения счетной комиссии утверждаются Советом абсолютным большинством голосов. Бюллетени для тайного голосования должны содержать необходимую для голосования информацию.</w:t>
      </w:r>
      <w:r/>
    </w:p>
    <w:p>
      <w:pPr>
        <w:rPr>
          <w:rFonts w:ascii="Times New Roman" w:hAnsi="Times New Roman" w:cs="Times New Roman"/>
          <w:sz w:val="28"/>
          <w:szCs w:val="28"/>
        </w:rPr>
      </w:pPr>
      <w:r>
        <w:rPr>
          <w:rFonts w:ascii="Times New Roman" w:hAnsi="Times New Roman" w:cs="Times New Roman"/>
          <w:sz w:val="28"/>
          <w:szCs w:val="28"/>
        </w:rPr>
        <w:t xml:space="preserve">2. Время и место голосования, порядок его проведения устанавливаются счетной комиссией и объявляются председателем счетной комиссии.</w:t>
      </w:r>
      <w:r/>
    </w:p>
    <w:p>
      <w:pPr>
        <w:rPr>
          <w:rFonts w:ascii="Times New Roman" w:hAnsi="Times New Roman" w:cs="Times New Roman"/>
          <w:sz w:val="28"/>
          <w:szCs w:val="28"/>
        </w:rPr>
      </w:pPr>
      <w:r>
        <w:rPr>
          <w:rFonts w:ascii="Times New Roman" w:hAnsi="Times New Roman" w:cs="Times New Roman"/>
          <w:sz w:val="28"/>
          <w:szCs w:val="28"/>
        </w:rPr>
        <w:t xml:space="preserve">3.Каждому депутату выдается один бюллетень по решаемому вопросу.</w:t>
      </w:r>
      <w:r/>
    </w:p>
    <w:p>
      <w:pPr>
        <w:rPr>
          <w:rFonts w:ascii="Times New Roman" w:hAnsi="Times New Roman" w:cs="Times New Roman"/>
          <w:sz w:val="28"/>
          <w:szCs w:val="28"/>
        </w:rPr>
      </w:pPr>
      <w:r>
        <w:rPr>
          <w:rFonts w:ascii="Times New Roman" w:hAnsi="Times New Roman" w:cs="Times New Roman"/>
          <w:sz w:val="28"/>
          <w:szCs w:val="28"/>
        </w:rPr>
        <w:t xml:space="preserve">4. Заполнение бюллетеней производится депутатами во время перерыва, специально объявленного в заседании Совета для проведения тайного голосования.</w:t>
      </w:r>
      <w:r/>
    </w:p>
    <w:p>
      <w:pPr>
        <w:rPr>
          <w:rFonts w:ascii="Times New Roman" w:hAnsi="Times New Roman" w:cs="Times New Roman"/>
          <w:sz w:val="28"/>
          <w:szCs w:val="28"/>
        </w:rPr>
      </w:pPr>
      <w:r>
        <w:rPr>
          <w:rFonts w:ascii="Times New Roman" w:hAnsi="Times New Roman" w:cs="Times New Roman"/>
          <w:sz w:val="28"/>
          <w:szCs w:val="28"/>
        </w:rPr>
        <w:t xml:space="preserve">5.Недействительными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r/>
    </w:p>
    <w:p>
      <w:pPr>
        <w:rPr>
          <w:rFonts w:ascii="Times New Roman" w:hAnsi="Times New Roman" w:cs="Times New Roman"/>
          <w:sz w:val="28"/>
          <w:szCs w:val="28"/>
        </w:rPr>
      </w:pPr>
      <w:r>
        <w:rPr>
          <w:rFonts w:ascii="Times New Roman" w:hAnsi="Times New Roman" w:cs="Times New Roman"/>
          <w:sz w:val="28"/>
          <w:szCs w:val="28"/>
        </w:rPr>
        <w:t xml:space="preserve">6. Результаты тайного голосования отражаются в протоколе счетной комиссии, который подписывается всеми ее членами. По докладу счетной комиссии Совет принимает решение об утверждении результатов тайного голосования.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center"/>
        <w:rPr>
          <w:rFonts w:ascii="Times New Roman" w:hAnsi="Times New Roman" w:cs="Times New Roman"/>
          <w:sz w:val="28"/>
          <w:szCs w:val="28"/>
        </w:rPr>
        <w:outlineLvl w:val="1"/>
      </w:pPr>
      <w:r>
        <w:rPr>
          <w:rFonts w:ascii="Times New Roman" w:hAnsi="Times New Roman" w:cs="Times New Roman"/>
          <w:sz w:val="28"/>
          <w:szCs w:val="28"/>
        </w:rPr>
        <w:t xml:space="preserve">VI. Виды и особенности принимаемых Советом депутатов</w:t>
      </w:r>
      <w:r/>
    </w:p>
    <w:p>
      <w:pPr>
        <w:pStyle w:val="608"/>
        <w:jc w:val="center"/>
        <w:rPr>
          <w:rFonts w:ascii="Times New Roman" w:hAnsi="Times New Roman" w:cs="Times New Roman"/>
          <w:sz w:val="28"/>
          <w:szCs w:val="28"/>
        </w:rPr>
      </w:pPr>
      <w:r>
        <w:rPr>
          <w:rFonts w:ascii="Times New Roman" w:hAnsi="Times New Roman" w:cs="Times New Roman"/>
          <w:sz w:val="28"/>
          <w:szCs w:val="28"/>
        </w:rPr>
        <w:t xml:space="preserve">правовых актов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both"/>
        <w:rPr>
          <w:rFonts w:ascii="Times New Roman" w:hAnsi="Times New Roman" w:cs="Times New Roman"/>
          <w:color w:val="ff0000"/>
          <w:sz w:val="28"/>
          <w:szCs w:val="28"/>
        </w:rPr>
      </w:pPr>
      <w:r>
        <w:rPr>
          <w:rFonts w:ascii="Times New Roman" w:hAnsi="Times New Roman" w:cs="Times New Roman"/>
          <w:color w:val="ff0000"/>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w:t>
      </w:r>
      <w:r>
        <w:rPr>
          <w:rFonts w:ascii="Times New Roman" w:hAnsi="Times New Roman" w:cs="Times New Roman"/>
          <w:sz w:val="28"/>
          <w:szCs w:val="28"/>
        </w:rPr>
        <w:t xml:space="preserve">30</w:t>
      </w:r>
      <w:r>
        <w:rPr>
          <w:rFonts w:ascii="Times New Roman" w:hAnsi="Times New Roman" w:cs="Times New Roman"/>
          <w:sz w:val="28"/>
          <w:szCs w:val="28"/>
        </w:rPr>
        <w:t xml:space="preserve">. Основные элементы процедуры рассмотрения проекта муниципального правового акта на заседании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Основные элементы процедуры рассмотрения проекта муниципального правового акта на заседаниях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 доклад, содоклады в случаях, предусмотренных настоящим регламентом;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вопросы докладчику и содокладчикам и ответы на них;</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прения по обсуждаемому проекту;</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г) заключительные выступления докладчика и содокладчиков;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д) выступления по мотивам голосования и принятие проекта муниципального правового акта;</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е) внесение поправок к принятому за основу проекту;</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ж) выступления по мотивам голосования и порядку ведения.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Каждый проект муниципального правового акта, включенный в</w:t>
      </w:r>
      <w:r>
        <w:rPr>
          <w:rFonts w:ascii="Times New Roman" w:hAnsi="Times New Roman" w:cs="Times New Roman"/>
          <w:sz w:val="28"/>
          <w:szCs w:val="28"/>
        </w:rPr>
        <w:t xml:space="preserve"> повестку дня, должен быть рассмотрен на заседании. Снятие проекта документа с рассмотрения до завершения заседания Совета депутатов допускается только по ходатайству субъекта правотворческой инициативы, подготовившего проект муниципального правового акта.</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w:t>
      </w:r>
      <w:r>
        <w:rPr>
          <w:rFonts w:ascii="Times New Roman" w:hAnsi="Times New Roman" w:cs="Times New Roman"/>
          <w:sz w:val="28"/>
          <w:szCs w:val="28"/>
        </w:rPr>
        <w:t xml:space="preserve">1</w:t>
      </w:r>
      <w:r>
        <w:rPr>
          <w:rFonts w:ascii="Times New Roman" w:hAnsi="Times New Roman" w:cs="Times New Roman"/>
          <w:sz w:val="28"/>
          <w:szCs w:val="28"/>
        </w:rPr>
        <w:t xml:space="preserve">. Доклад по вопросу, включенному в повестку дня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Доклад по вопросу, включенному в повестку дня, и проекту муниципального  правового акта делает автор проекта или лицо, специально на то уполномоченное, либо представитель профильной комиссии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w:t>
      </w:r>
      <w:r>
        <w:rPr>
          <w:rFonts w:ascii="Times New Roman" w:hAnsi="Times New Roman" w:cs="Times New Roman"/>
          <w:sz w:val="28"/>
          <w:szCs w:val="28"/>
        </w:rPr>
        <w:t xml:space="preserve">2</w:t>
      </w:r>
      <w:r>
        <w:rPr>
          <w:rFonts w:ascii="Times New Roman" w:hAnsi="Times New Roman" w:cs="Times New Roman"/>
          <w:sz w:val="28"/>
          <w:szCs w:val="28"/>
        </w:rPr>
        <w:t xml:space="preserve">. Содоклад по вопросу, включенному в повестку дня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Содокладчиком по вопросу, включенному в повестку дня, может быть депутат, входящий в состав профильной депутатской комиссии, руководитель исполнительно-распорядительного органа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w:t>
      </w:r>
      <w:r>
        <w:rPr>
          <w:rFonts w:ascii="Times New Roman" w:hAnsi="Times New Roman" w:cs="Times New Roman"/>
          <w:sz w:val="28"/>
          <w:szCs w:val="28"/>
        </w:rPr>
        <w:t xml:space="preserve">области</w:t>
      </w:r>
      <w:r>
        <w:rPr>
          <w:rFonts w:ascii="Times New Roman" w:hAnsi="Times New Roman" w:cs="Times New Roman"/>
          <w:sz w:val="28"/>
          <w:szCs w:val="28"/>
        </w:rPr>
        <w:t xml:space="preserve">  или</w:t>
      </w:r>
      <w:r>
        <w:rPr>
          <w:rFonts w:ascii="Times New Roman" w:hAnsi="Times New Roman" w:cs="Times New Roman"/>
          <w:sz w:val="28"/>
          <w:szCs w:val="28"/>
        </w:rPr>
        <w:t xml:space="preserve"> его официальный представитель.</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w:t>
      </w:r>
      <w:r>
        <w:rPr>
          <w:rFonts w:ascii="Times New Roman" w:hAnsi="Times New Roman" w:cs="Times New Roman"/>
          <w:sz w:val="28"/>
          <w:szCs w:val="28"/>
        </w:rPr>
        <w:t xml:space="preserve">3</w:t>
      </w:r>
      <w:r>
        <w:rPr>
          <w:rFonts w:ascii="Times New Roman" w:hAnsi="Times New Roman" w:cs="Times New Roman"/>
          <w:sz w:val="28"/>
          <w:szCs w:val="28"/>
        </w:rPr>
        <w:t xml:space="preserve">. Вопросы докладчику и содокладчикам</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Вопросы докладчику и содокладчикам задаются после окончания доклада и содокладов.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w:t>
      </w:r>
      <w:r>
        <w:rPr>
          <w:rFonts w:ascii="Times New Roman" w:hAnsi="Times New Roman" w:cs="Times New Roman"/>
          <w:sz w:val="28"/>
          <w:szCs w:val="28"/>
        </w:rPr>
        <w:t xml:space="preserve">4</w:t>
      </w:r>
      <w:r>
        <w:rPr>
          <w:rFonts w:ascii="Times New Roman" w:hAnsi="Times New Roman" w:cs="Times New Roman"/>
          <w:sz w:val="28"/>
          <w:szCs w:val="28"/>
        </w:rPr>
        <w:t xml:space="preserve">. Порядок установления очередности выступлений</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Очередность выступлений устанавливается председательствующим на заседании.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установлении очередности выступлений приоритет предоставляется председателю проф</w:t>
      </w:r>
      <w:r>
        <w:rPr>
          <w:rFonts w:ascii="Times New Roman" w:hAnsi="Times New Roman" w:cs="Times New Roman"/>
          <w:sz w:val="28"/>
          <w:szCs w:val="28"/>
        </w:rPr>
        <w:t xml:space="preserve">ильной комиссии Совета депутатов, экспертам, ответственным за рассмотрение вопроса, либо комиссиям Совета депутатов для выступления по соответствующему вопросу, депутатам, представившим письменное заключение по проекту решения, представителю администрации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Председательствующий может изменить очередность выступлений.</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w:t>
      </w:r>
      <w:r>
        <w:rPr>
          <w:rFonts w:ascii="Times New Roman" w:hAnsi="Times New Roman" w:cs="Times New Roman"/>
          <w:sz w:val="28"/>
          <w:szCs w:val="28"/>
        </w:rPr>
        <w:t xml:space="preserve">5</w:t>
      </w:r>
      <w:r>
        <w:rPr>
          <w:rFonts w:ascii="Times New Roman" w:hAnsi="Times New Roman" w:cs="Times New Roman"/>
          <w:sz w:val="28"/>
          <w:szCs w:val="28"/>
        </w:rPr>
        <w:t xml:space="preserve">. Внеочередные выступления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внеочередное выступление имеет </w:t>
      </w:r>
      <w:r>
        <w:rPr>
          <w:rFonts w:ascii="Times New Roman" w:hAnsi="Times New Roman" w:cs="Times New Roman"/>
          <w:sz w:val="28"/>
          <w:szCs w:val="28"/>
        </w:rPr>
        <w:t xml:space="preserve">г</w:t>
      </w:r>
      <w:r>
        <w:rPr>
          <w:rFonts w:ascii="Times New Roman" w:hAnsi="Times New Roman" w:cs="Times New Roman"/>
          <w:sz w:val="28"/>
          <w:szCs w:val="28"/>
        </w:rPr>
        <w:t xml:space="preserve">лава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прокурор или его представитель.</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w:t>
      </w:r>
      <w:r>
        <w:rPr>
          <w:rFonts w:ascii="Times New Roman" w:hAnsi="Times New Roman" w:cs="Times New Roman"/>
          <w:sz w:val="28"/>
          <w:szCs w:val="28"/>
        </w:rPr>
        <w:t xml:space="preserve">6</w:t>
      </w:r>
      <w:r>
        <w:rPr>
          <w:rFonts w:ascii="Times New Roman" w:hAnsi="Times New Roman" w:cs="Times New Roman"/>
          <w:sz w:val="28"/>
          <w:szCs w:val="28"/>
        </w:rPr>
        <w:t xml:space="preserve">. Порядок отзыва проекта до его принятия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До принятия Советом депутатов проекта решения внесший проект субъект (лицо, им уполномоченное) имеет право официально отозвать проект письменным или устным заявлением на заседании Совета депутатов. В этом случае прения прекращаются.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Советом депутатов устанавливается порядок дальнейшей работы над проектом, участники заседаниям вправе передать свои предложения автору (авторам) проекта.</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w:t>
      </w:r>
      <w:r>
        <w:rPr>
          <w:rFonts w:ascii="Times New Roman" w:hAnsi="Times New Roman" w:cs="Times New Roman"/>
          <w:sz w:val="28"/>
          <w:szCs w:val="28"/>
        </w:rPr>
        <w:t xml:space="preserve">7</w:t>
      </w:r>
      <w:r>
        <w:rPr>
          <w:rFonts w:ascii="Times New Roman" w:hAnsi="Times New Roman" w:cs="Times New Roman"/>
          <w:sz w:val="28"/>
          <w:szCs w:val="28"/>
        </w:rPr>
        <w:t xml:space="preserve">. Результаты рассмотрения проекта муниципального правового акта</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По результатам обсуждения проекта муниципального правового акта на заседании, Совет депутатов может принять одно из следующих решений: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 принять проект муниципального правового акта;</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принять проект муниципального правового акта за основу и продолжить работу над ним с учетом высказанных замечаний и предложений;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отклонить проект муниципального правового акта с предложением изменить его концепцию, основные положения;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г) отклонить проект муниципального правового акта.</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w:t>
      </w:r>
      <w:r>
        <w:rPr>
          <w:rFonts w:ascii="Times New Roman" w:hAnsi="Times New Roman" w:cs="Times New Roman"/>
          <w:sz w:val="28"/>
          <w:szCs w:val="28"/>
        </w:rPr>
        <w:t xml:space="preserve">8</w:t>
      </w:r>
      <w:r>
        <w:rPr>
          <w:rFonts w:ascii="Times New Roman" w:hAnsi="Times New Roman" w:cs="Times New Roman"/>
          <w:sz w:val="28"/>
          <w:szCs w:val="28"/>
        </w:rPr>
        <w:t xml:space="preserve">. Вступление в силу муниципальных правовых актов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10"/>
        <w:jc w:val="both"/>
        <w:spacing w:before="0" w:beforeAutospacing="0" w:after="0" w:afterAutospacing="0"/>
        <w:rPr>
          <w:sz w:val="28"/>
          <w:szCs w:val="28"/>
        </w:rPr>
      </w:pPr>
      <w:r>
        <w:rPr>
          <w:sz w:val="28"/>
          <w:szCs w:val="28"/>
        </w:rPr>
        <w:tab/>
      </w:r>
      <w:r>
        <w:rPr>
          <w:sz w:val="28"/>
          <w:szCs w:val="28"/>
        </w:rPr>
        <w:t xml:space="preserve">1.Нормативный правовой акт, принятый Советом депутатов </w:t>
      </w:r>
      <w:r>
        <w:rPr>
          <w:sz w:val="28"/>
          <w:szCs w:val="28"/>
        </w:rPr>
        <w:t xml:space="preserve">муниципального</w:t>
      </w:r>
      <w:r>
        <w:rPr>
          <w:sz w:val="28"/>
          <w:szCs w:val="28"/>
        </w:rPr>
        <w:t xml:space="preserve"> округа, направляется главе </w:t>
      </w:r>
      <w:r>
        <w:rPr>
          <w:sz w:val="28"/>
          <w:szCs w:val="28"/>
        </w:rPr>
        <w:t xml:space="preserve">муниципального</w:t>
      </w:r>
      <w:r>
        <w:rPr>
          <w:sz w:val="28"/>
          <w:szCs w:val="28"/>
        </w:rPr>
        <w:t xml:space="preserve"> округа для подписания и обнародования в течение 10 дней.</w:t>
      </w:r>
      <w:r/>
    </w:p>
    <w:p>
      <w:pPr>
        <w:pStyle w:val="610"/>
        <w:jc w:val="both"/>
        <w:spacing w:before="0" w:beforeAutospacing="0" w:after="0" w:afterAutospacing="0"/>
        <w:rPr>
          <w:sz w:val="28"/>
          <w:szCs w:val="28"/>
        </w:rPr>
      </w:pPr>
      <w:r>
        <w:rPr>
          <w:sz w:val="28"/>
          <w:szCs w:val="28"/>
        </w:rPr>
        <w:tab/>
      </w:r>
      <w:r>
        <w:rPr>
          <w:sz w:val="28"/>
          <w:szCs w:val="28"/>
        </w:rPr>
        <w:t xml:space="preserve">2. Глава </w:t>
      </w:r>
      <w:r>
        <w:rPr>
          <w:sz w:val="28"/>
          <w:szCs w:val="28"/>
        </w:rPr>
        <w:t xml:space="preserve">муниципального</w:t>
      </w:r>
      <w:r>
        <w:rPr>
          <w:sz w:val="28"/>
          <w:szCs w:val="28"/>
        </w:rPr>
        <w:t xml:space="preserve"> округа имеет право отклонить нормативный правовой акт, принятый Советом депутатов </w:t>
      </w:r>
      <w:r>
        <w:rPr>
          <w:sz w:val="28"/>
          <w:szCs w:val="28"/>
        </w:rPr>
        <w:t xml:space="preserve">муниципального</w:t>
      </w:r>
      <w:r>
        <w:rPr>
          <w:sz w:val="28"/>
          <w:szCs w:val="28"/>
        </w:rPr>
        <w:t xml:space="preserve"> округа. В этом случае указанный нормативный правовой акт в течение 10 дней возвращается в Совет депутатов </w:t>
      </w:r>
      <w:r>
        <w:rPr>
          <w:sz w:val="28"/>
          <w:szCs w:val="28"/>
        </w:rPr>
        <w:t xml:space="preserve">муниципального</w:t>
      </w:r>
      <w:r>
        <w:rPr>
          <w:sz w:val="28"/>
          <w:szCs w:val="28"/>
        </w:rPr>
        <w:t xml:space="preserve"> округа с мотивированным обоснованием его отклонения либо с предложениями о внесении в него изменений и дополнений. Если глава </w:t>
      </w:r>
      <w:r>
        <w:rPr>
          <w:sz w:val="28"/>
          <w:szCs w:val="28"/>
        </w:rPr>
        <w:t xml:space="preserve">муниципального</w:t>
      </w:r>
      <w:r>
        <w:rPr>
          <w:sz w:val="28"/>
          <w:szCs w:val="28"/>
        </w:rPr>
        <w:t xml:space="preserve"> округа отклонит нормативный правовой акт, он вновь рассматривается Советом депутатов </w:t>
      </w:r>
      <w:r>
        <w:rPr>
          <w:sz w:val="28"/>
          <w:szCs w:val="28"/>
        </w:rPr>
        <w:t xml:space="preserve">муниципального</w:t>
      </w:r>
      <w:r>
        <w:rPr>
          <w:sz w:val="28"/>
          <w:szCs w:val="28"/>
        </w:rPr>
        <w:t xml:space="preserve">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w:t>
      </w:r>
      <w:r>
        <w:rPr>
          <w:sz w:val="28"/>
          <w:szCs w:val="28"/>
        </w:rPr>
        <w:t xml:space="preserve">муниципального</w:t>
      </w:r>
      <w:r>
        <w:rPr>
          <w:sz w:val="28"/>
          <w:szCs w:val="28"/>
        </w:rPr>
        <w:t xml:space="preserve"> округа, он подлежит подписанию главой </w:t>
      </w:r>
      <w:r>
        <w:rPr>
          <w:sz w:val="28"/>
          <w:szCs w:val="28"/>
        </w:rPr>
        <w:t xml:space="preserve">муниципального</w:t>
      </w:r>
      <w:r>
        <w:rPr>
          <w:sz w:val="28"/>
          <w:szCs w:val="28"/>
        </w:rPr>
        <w:t xml:space="preserve"> округа в течение семи дней и обнародованию.</w:t>
      </w:r>
      <w:r/>
    </w:p>
    <w:p>
      <w:pPr>
        <w:pStyle w:val="610"/>
        <w:jc w:val="both"/>
        <w:spacing w:before="0" w:beforeAutospacing="0" w:after="0" w:afterAutospacing="0"/>
        <w:rPr>
          <w:sz w:val="28"/>
          <w:szCs w:val="28"/>
        </w:rPr>
      </w:pPr>
      <w:r>
        <w:rPr>
          <w:sz w:val="28"/>
          <w:szCs w:val="28"/>
        </w:rPr>
        <w:tab/>
      </w:r>
      <w:r>
        <w:rPr>
          <w:sz w:val="28"/>
          <w:szCs w:val="28"/>
        </w:rPr>
        <w:t xml:space="preserve">3</w:t>
      </w:r>
      <w:r>
        <w:rPr>
          <w:sz w:val="28"/>
          <w:szCs w:val="28"/>
        </w:rPr>
        <w:t xml:space="preserve"> </w:t>
      </w:r>
      <w:r>
        <w:rPr>
          <w:color w:val="22272f"/>
          <w:sz w:val="28"/>
          <w:szCs w:val="28"/>
          <w:shd w:val="clear" w:color="auto" w:fill="ffffff"/>
        </w:rPr>
        <w:t xml:space="preserve"> Муниципальные</w:t>
      </w:r>
      <w:r>
        <w:rPr>
          <w:color w:val="22272f"/>
          <w:sz w:val="28"/>
          <w:szCs w:val="28"/>
          <w:shd w:val="clear" w:color="auto" w:fill="ffffff"/>
        </w:rPr>
        <w:t xml:space="preserve"> правовые акты вступают в силу в порядке, установленном Уставом муниципального округа.</w:t>
      </w:r>
      <w:r>
        <w:rPr>
          <w:sz w:val="28"/>
          <w:szCs w:val="28"/>
        </w:rPr>
        <w:t xml:space="preserve">.</w:t>
      </w:r>
      <w:r/>
    </w:p>
    <w:p>
      <w:pPr>
        <w:pStyle w:val="610"/>
        <w:jc w:val="both"/>
        <w:spacing w:before="0" w:beforeAutospacing="0" w:after="0" w:afterAutospacing="0"/>
        <w:rPr>
          <w:sz w:val="28"/>
          <w:szCs w:val="28"/>
        </w:rPr>
      </w:pPr>
      <w:r>
        <w:rPr>
          <w:sz w:val="28"/>
          <w:szCs w:val="28"/>
        </w:rPr>
        <w:tab/>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center"/>
        <w:rPr>
          <w:rFonts w:ascii="Times New Roman" w:hAnsi="Times New Roman" w:cs="Times New Roman"/>
          <w:sz w:val="28"/>
          <w:szCs w:val="28"/>
        </w:rPr>
        <w:outlineLvl w:val="1"/>
      </w:pPr>
      <w:r>
        <w:rPr>
          <w:rFonts w:ascii="Times New Roman" w:hAnsi="Times New Roman" w:cs="Times New Roman"/>
          <w:sz w:val="28"/>
          <w:szCs w:val="28"/>
        </w:rPr>
        <w:t xml:space="preserve">VIII. Осуществление Советом депутатов</w:t>
      </w:r>
      <w:r/>
    </w:p>
    <w:p>
      <w:pPr>
        <w:pStyle w:val="608"/>
        <w:jc w:val="center"/>
        <w:rPr>
          <w:rFonts w:ascii="Times New Roman" w:hAnsi="Times New Roman" w:cs="Times New Roman"/>
          <w:sz w:val="28"/>
          <w:szCs w:val="28"/>
        </w:rPr>
      </w:pPr>
      <w:r>
        <w:rPr>
          <w:rFonts w:ascii="Times New Roman" w:hAnsi="Times New Roman" w:cs="Times New Roman"/>
          <w:sz w:val="28"/>
          <w:szCs w:val="28"/>
        </w:rPr>
        <w:t xml:space="preserve">контрольных мероприятий</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3</w:t>
      </w:r>
      <w:r>
        <w:rPr>
          <w:rFonts w:ascii="Times New Roman" w:hAnsi="Times New Roman" w:cs="Times New Roman"/>
          <w:sz w:val="28"/>
          <w:szCs w:val="28"/>
        </w:rPr>
        <w:t xml:space="preserve">9</w:t>
      </w:r>
      <w:r>
        <w:rPr>
          <w:rFonts w:ascii="Times New Roman" w:hAnsi="Times New Roman" w:cs="Times New Roman"/>
          <w:sz w:val="28"/>
          <w:szCs w:val="28"/>
        </w:rPr>
        <w:t xml:space="preserve">. Предмет и формы контрольной деятельности Совета депутатов</w:t>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1. Совет депутатов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осуществляет контроль:</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исполнения принятых правовых актов;</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исполнения бюджета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округа, соблюдения бюджетного процесса, порядка использования кредитных ресурсов и ассигнований;</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выполнения муниципальных программ и планов социально-экономического развития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за соблюдением порядка управления и распоряжения муниципальной собственностью.</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Совет депутатов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в том числе для осуществления контроля </w:t>
      </w:r>
      <w:r>
        <w:rPr>
          <w:rFonts w:ascii="Times New Roman" w:hAnsi="Times New Roman" w:eastAsia="Times New Roman" w:cs="Times New Roman"/>
          <w:sz w:val="28"/>
          <w:szCs w:val="28"/>
        </w:rPr>
        <w:t xml:space="preserve">за  исполнением</w:t>
      </w:r>
      <w:r>
        <w:rPr>
          <w:rFonts w:ascii="Times New Roman" w:hAnsi="Times New Roman" w:eastAsia="Times New Roman" w:cs="Times New Roman"/>
          <w:sz w:val="28"/>
          <w:szCs w:val="28"/>
        </w:rPr>
        <w:t xml:space="preserve"> органами и должностными лицами местного самоуправления полномочий по решению вопросов местного значения</w:t>
      </w:r>
      <w:r>
        <w:rPr>
          <w:rFonts w:ascii="Times New Roman" w:hAnsi="Times New Roman" w:eastAsia="Times New Roman" w:cs="Times New Roman"/>
          <w:sz w:val="28"/>
          <w:szCs w:val="28"/>
        </w:rPr>
        <w:t xml:space="preserve">.</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Решения и результаты проведенных проверок рассматриваются и утверждаются Советом депутатов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при необходимости Совет депутатов принимает решения по результатам контрольной деятельности.</w:t>
      </w:r>
      <w:r>
        <w:rPr>
          <w:rFonts w:ascii="Times New Roman" w:hAnsi="Times New Roman" w:eastAsia="Times New Roman" w:cs="Times New Roman"/>
          <w:sz w:val="28"/>
          <w:szCs w:val="28"/>
        </w:rPr>
        <w:t xml:space="preserve"> </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Контроль могут также осуществлять постоянные и временные комитеты и комиссии с привлечением органов территориального общественного самоуправления и населения.</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Решения по результатам контрольной деятельности, осуществляемой Советом депутатов, подлежат официальному опубликованию (обнародованию).</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3. Органы и должностные лица местного самоуправления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обязаны по решению Совета депутатов, вышеназванных комиссий предоставлять всю необходимую информацию и документы для проведения контрольной деятельности.</w:t>
      </w:r>
      <w:r/>
    </w:p>
    <w:p>
      <w:pPr>
        <w:ind w:firstLine="0"/>
        <w:widowControl/>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4. Совет депутатов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заслушивает ежегодные отчеты главы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о результатах его деятельности, деятельности администрации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округа и иных подведомственных главе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 органов местного самоуправления, в том числе о решении вопросов, поставленных Советом депутатов </w:t>
      </w:r>
      <w:r>
        <w:rPr>
          <w:rFonts w:ascii="Times New Roman" w:hAnsi="Times New Roman" w:eastAsia="Times New Roman" w:cs="Times New Roman"/>
          <w:sz w:val="28"/>
          <w:szCs w:val="28"/>
        </w:rPr>
        <w:t xml:space="preserve">муниципального</w:t>
      </w:r>
      <w:r>
        <w:rPr>
          <w:rFonts w:ascii="Times New Roman" w:hAnsi="Times New Roman" w:eastAsia="Times New Roman" w:cs="Times New Roman"/>
          <w:sz w:val="28"/>
          <w:szCs w:val="28"/>
        </w:rPr>
        <w:t xml:space="preserve"> округа.</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ab/>
        <w:t xml:space="preserve">5</w:t>
      </w:r>
      <w:r>
        <w:rPr>
          <w:rFonts w:ascii="Times New Roman" w:hAnsi="Times New Roman" w:cs="Times New Roman"/>
          <w:sz w:val="28"/>
          <w:szCs w:val="28"/>
        </w:rPr>
        <w:t xml:space="preserve">. Контрольная деятельность Совета депутатов осуществляется путем:</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 направления депутатских запросов;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истребования информации;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заслушивания отчетов.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w:t>
      </w:r>
      <w:r>
        <w:rPr>
          <w:rFonts w:ascii="Times New Roman" w:hAnsi="Times New Roman" w:cs="Times New Roman"/>
          <w:sz w:val="28"/>
          <w:szCs w:val="28"/>
        </w:rPr>
        <w:t xml:space="preserve">40</w:t>
      </w:r>
      <w:r>
        <w:rPr>
          <w:rFonts w:ascii="Times New Roman" w:hAnsi="Times New Roman" w:cs="Times New Roman"/>
          <w:sz w:val="28"/>
          <w:szCs w:val="28"/>
        </w:rPr>
        <w:t xml:space="preserve">. Депутатский запрос</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получения сведений и разъяснений о решении органами местного самоуправления вопросов местного значения, о </w:t>
      </w:r>
      <w:r>
        <w:rPr>
          <w:rFonts w:ascii="Times New Roman" w:hAnsi="Times New Roman" w:cs="Times New Roman"/>
          <w:sz w:val="28"/>
          <w:szCs w:val="28"/>
        </w:rPr>
        <w:t xml:space="preserve">фактах нарушения действующего законодательства, неправомерного владения, пользования, распоряжения и управления муниципальной собственностью, неправомерного и (или) нецелевого использования средств местного бюджета депутаты вправе обращаться с запросами к </w:t>
      </w:r>
      <w:r>
        <w:rPr>
          <w:rFonts w:ascii="Times New Roman" w:hAnsi="Times New Roman" w:cs="Times New Roman"/>
          <w:sz w:val="28"/>
          <w:szCs w:val="28"/>
        </w:rPr>
        <w:t xml:space="preserve">г</w:t>
      </w:r>
      <w:r>
        <w:rPr>
          <w:rFonts w:ascii="Times New Roman" w:hAnsi="Times New Roman" w:cs="Times New Roman"/>
          <w:sz w:val="28"/>
          <w:szCs w:val="28"/>
        </w:rPr>
        <w:t xml:space="preserve">лаве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иным органам местного самоуправления, руководителям юридических лиц, иных организаций и учреждений.</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Ответ на депутатский запрос предоставляется в письменном виде не позднее одного месяца со дня получения обращения.</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4</w:t>
      </w:r>
      <w:r>
        <w:rPr>
          <w:rFonts w:ascii="Times New Roman" w:hAnsi="Times New Roman" w:cs="Times New Roman"/>
          <w:sz w:val="28"/>
          <w:szCs w:val="28"/>
        </w:rPr>
        <w:t xml:space="preserve">1</w:t>
      </w:r>
      <w:r>
        <w:rPr>
          <w:rFonts w:ascii="Times New Roman" w:hAnsi="Times New Roman" w:cs="Times New Roman"/>
          <w:sz w:val="28"/>
          <w:szCs w:val="28"/>
        </w:rPr>
        <w:t xml:space="preserve">. Истребование информации</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В случае необходимости, Совет депутатов и его органы вправе обратиться к </w:t>
      </w:r>
      <w:r>
        <w:rPr>
          <w:rFonts w:ascii="Times New Roman" w:hAnsi="Times New Roman" w:cs="Times New Roman"/>
          <w:sz w:val="28"/>
          <w:szCs w:val="28"/>
        </w:rPr>
        <w:t xml:space="preserve">г</w:t>
      </w:r>
      <w:r>
        <w:rPr>
          <w:rFonts w:ascii="Times New Roman" w:hAnsi="Times New Roman" w:cs="Times New Roman"/>
          <w:sz w:val="28"/>
          <w:szCs w:val="28"/>
        </w:rPr>
        <w:t xml:space="preserve">лаве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w:t>
      </w:r>
      <w:r>
        <w:rPr>
          <w:rFonts w:ascii="Times New Roman" w:hAnsi="Times New Roman" w:cs="Times New Roman"/>
          <w:sz w:val="28"/>
          <w:szCs w:val="28"/>
        </w:rPr>
        <w:t xml:space="preserve">яные Пруды Московской области, иным органам местного самоуправления, руководителям юридических лиц, иных организаций и учреждений, гражданам с требованием о предоставлении информации, необходимой для осуществления контрольной деятельности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этом 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 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4. Должностные лица указанных органов обязаны предоставить информацию не позднее одного месяца со дня получения обращения в случае, если таковая может быть предоставлена в соответствии с требованиями действующего законодательства. </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4</w:t>
      </w:r>
      <w:r>
        <w:rPr>
          <w:rFonts w:ascii="Times New Roman" w:hAnsi="Times New Roman" w:cs="Times New Roman"/>
          <w:sz w:val="28"/>
          <w:szCs w:val="28"/>
        </w:rPr>
        <w:t xml:space="preserve">2</w:t>
      </w:r>
      <w:r>
        <w:rPr>
          <w:rFonts w:ascii="Times New Roman" w:hAnsi="Times New Roman" w:cs="Times New Roman"/>
          <w:sz w:val="28"/>
          <w:szCs w:val="28"/>
        </w:rPr>
        <w:t xml:space="preserve">. Полномочия Совета депутатов по контролю за исполнением решений</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заслушивания сообщения о ходе выполнения решения Совет депутатов вправе:</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 снять решение с контроля как выполненное;</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снять с контроля отдельные пункты решения как выполненные;</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продлить контрольные полномочия;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г) возложить контрольные полномочия на иное лицо либо орган;</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д) отменить решение;</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е) изменить решение или дополнить его;</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ж) принять дополнительное решение.</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4</w:t>
      </w:r>
      <w:r>
        <w:rPr>
          <w:rFonts w:ascii="Times New Roman" w:hAnsi="Times New Roman" w:cs="Times New Roman"/>
          <w:sz w:val="28"/>
          <w:szCs w:val="28"/>
        </w:rPr>
        <w:t xml:space="preserve">3</w:t>
      </w:r>
      <w:r>
        <w:rPr>
          <w:rFonts w:ascii="Times New Roman" w:hAnsi="Times New Roman" w:cs="Times New Roman"/>
          <w:sz w:val="28"/>
          <w:szCs w:val="28"/>
        </w:rPr>
        <w:t xml:space="preserve">. Установление срока отчетности по контролю за исполнением решений</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отчетности по контролю устанавливается либо в самом решении, либо председателем Совета депутатов, который вправе поручить лицу (органу), контролирующему исполнение решения, сделать сообщение на заседании Совета депутатов.</w:t>
      </w:r>
      <w:r/>
    </w:p>
    <w:p>
      <w:pPr>
        <w:pStyle w:val="608"/>
        <w:jc w:val="center"/>
        <w:rPr>
          <w:rFonts w:ascii="Times New Roman" w:hAnsi="Times New Roman" w:cs="Times New Roman"/>
          <w:sz w:val="28"/>
          <w:szCs w:val="28"/>
        </w:rPr>
        <w:outlineLvl w:val="1"/>
      </w:pPr>
      <w:r>
        <w:rPr>
          <w:rFonts w:ascii="Times New Roman" w:hAnsi="Times New Roman" w:cs="Times New Roman"/>
          <w:sz w:val="28"/>
          <w:szCs w:val="28"/>
        </w:rPr>
        <w:t xml:space="preserve">IX. Требования к делопроизводству</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4</w:t>
      </w:r>
      <w:r>
        <w:rPr>
          <w:rFonts w:ascii="Times New Roman" w:hAnsi="Times New Roman" w:cs="Times New Roman"/>
          <w:sz w:val="28"/>
          <w:szCs w:val="28"/>
        </w:rPr>
        <w:t xml:space="preserve">4</w:t>
      </w:r>
      <w:r>
        <w:rPr>
          <w:rFonts w:ascii="Times New Roman" w:hAnsi="Times New Roman" w:cs="Times New Roman"/>
          <w:sz w:val="28"/>
          <w:szCs w:val="28"/>
        </w:rPr>
        <w:t xml:space="preserve">. Требования к протоколу заседания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На каждом заседании уполномоченными работником администрации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ведется протокол заседания с момента его открытия до момента окончания. На заседании Совета депутатов может осуществляться аудиозапись.</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протоколе заседания указываются: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 дата, месяц, год и место проведения заседания;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число депутатов, число депутатов, присутствующих на заседании;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вопросы по повестке дня;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г) фамилии докладчика и содокладчиков, выступающих с указанием должностей и места работы;</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д) результаты голосования.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Протокол заседания оформляется в течение трех рабочих дней. Протокол подписывается председательствующим на заседании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4</w:t>
      </w:r>
      <w:r>
        <w:rPr>
          <w:rFonts w:ascii="Times New Roman" w:hAnsi="Times New Roman" w:cs="Times New Roman"/>
          <w:sz w:val="28"/>
          <w:szCs w:val="28"/>
        </w:rPr>
        <w:t xml:space="preserve">5</w:t>
      </w:r>
      <w:r>
        <w:rPr>
          <w:rFonts w:ascii="Times New Roman" w:hAnsi="Times New Roman" w:cs="Times New Roman"/>
          <w:sz w:val="28"/>
          <w:szCs w:val="28"/>
        </w:rPr>
        <w:t xml:space="preserve">. Оформление документов, принятых Советом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В течение 3 рабочих дней после принятия муниципального правового акта, профильным структурным подразделением администрации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совместно с автором (авторами) проекта и ответственным за рассмотрение вопроса производится оформление документов: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а) вносятся принятые Советом депутатов поправки, замечания, предложения;</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б) присваиваются номера документов;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в) решения Совета депутатов подписываются председателем Совета депутатов и направляются </w:t>
      </w:r>
      <w:r>
        <w:rPr>
          <w:rFonts w:ascii="Times New Roman" w:hAnsi="Times New Roman" w:cs="Times New Roman"/>
          <w:sz w:val="28"/>
          <w:szCs w:val="28"/>
        </w:rPr>
        <w:t xml:space="preserve">г</w:t>
      </w:r>
      <w:r>
        <w:rPr>
          <w:rFonts w:ascii="Times New Roman" w:hAnsi="Times New Roman" w:cs="Times New Roman"/>
          <w:sz w:val="28"/>
          <w:szCs w:val="28"/>
        </w:rPr>
        <w:t xml:space="preserve">лаве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Оформленные нормативные правовые акты направляются в исполнительно-распорядительный орган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Серебряные Пруды Московской области  для обнародования, принятия к сведению и к исполнению.</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 Копии принятых решений направляются в прокуратуру в целях осуществления общего надзора.</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center"/>
        <w:rPr>
          <w:rFonts w:ascii="Times New Roman" w:hAnsi="Times New Roman" w:cs="Times New Roman"/>
          <w:sz w:val="28"/>
          <w:szCs w:val="28"/>
        </w:rPr>
        <w:outlineLvl w:val="1"/>
      </w:pPr>
      <w:r>
        <w:rPr>
          <w:rFonts w:ascii="Times New Roman" w:hAnsi="Times New Roman" w:cs="Times New Roman"/>
          <w:sz w:val="28"/>
          <w:szCs w:val="28"/>
        </w:rPr>
        <w:t xml:space="preserve">X. Соблюдение регламента Совета депутатов</w:t>
      </w:r>
      <w:r/>
    </w:p>
    <w:p>
      <w:pPr>
        <w:pStyle w:val="608"/>
        <w:jc w:val="center"/>
        <w:rPr>
          <w:rFonts w:ascii="Times New Roman" w:hAnsi="Times New Roman" w:cs="Times New Roman"/>
          <w:sz w:val="28"/>
          <w:szCs w:val="28"/>
        </w:rPr>
      </w:pPr>
      <w:r>
        <w:rPr>
          <w:rFonts w:ascii="Times New Roman" w:hAnsi="Times New Roman" w:cs="Times New Roman"/>
          <w:sz w:val="28"/>
          <w:szCs w:val="28"/>
        </w:rPr>
        <w:t xml:space="preserve">и ответственность за его нарушение</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4</w:t>
      </w:r>
      <w:r>
        <w:rPr>
          <w:rFonts w:ascii="Times New Roman" w:hAnsi="Times New Roman" w:cs="Times New Roman"/>
          <w:sz w:val="28"/>
          <w:szCs w:val="28"/>
        </w:rPr>
        <w:t xml:space="preserve">6</w:t>
      </w:r>
      <w:r>
        <w:rPr>
          <w:rFonts w:ascii="Times New Roman" w:hAnsi="Times New Roman" w:cs="Times New Roman"/>
          <w:sz w:val="28"/>
          <w:szCs w:val="28"/>
        </w:rPr>
        <w:t xml:space="preserve">. Контроль за соблюдением регламента и последствия его нарушений</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регламента Совета депутатов возлагается на председателя Совета депутатов.</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Статья 4</w:t>
      </w:r>
      <w:r>
        <w:rPr>
          <w:rFonts w:ascii="Times New Roman" w:hAnsi="Times New Roman" w:cs="Times New Roman"/>
          <w:sz w:val="28"/>
          <w:szCs w:val="28"/>
        </w:rPr>
        <w:t xml:space="preserve">7</w:t>
      </w:r>
      <w:r>
        <w:rPr>
          <w:rFonts w:ascii="Times New Roman" w:hAnsi="Times New Roman" w:cs="Times New Roman"/>
          <w:sz w:val="28"/>
          <w:szCs w:val="28"/>
        </w:rPr>
        <w:t xml:space="preserve">. Порядок принятия, вступления в силу регламента и внесения в него изменений</w:t>
      </w:r>
      <w:r/>
    </w:p>
    <w:p>
      <w:pPr>
        <w:pStyle w:val="608"/>
        <w:jc w:val="both"/>
        <w:rPr>
          <w:rFonts w:ascii="Times New Roman" w:hAnsi="Times New Roman" w:cs="Times New Roman"/>
          <w:sz w:val="28"/>
          <w:szCs w:val="28"/>
        </w:rPr>
      </w:pPr>
      <w:r>
        <w:rPr>
          <w:rFonts w:ascii="Times New Roman" w:hAnsi="Times New Roman" w:cs="Times New Roman"/>
          <w:sz w:val="28"/>
          <w:szCs w:val="28"/>
        </w:rPr>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1. Правом инициативы для внесения поправок в действующий регламент обладает группа депутатов в количестве, составл</w:t>
      </w:r>
      <w:r>
        <w:rPr>
          <w:rFonts w:ascii="Times New Roman" w:hAnsi="Times New Roman" w:cs="Times New Roman"/>
          <w:sz w:val="28"/>
          <w:szCs w:val="28"/>
        </w:rPr>
        <w:t xml:space="preserve">яющем не менее одной трети от установленной численности депутатов Совета депутатов. Предложения об изменении и дополнении регламента Совета депутатов включаются в повестку очередного заседания Совета депутатов и рассматриваются им в первоочередном порядке.</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2. Изменения и дополнения в настоящий регламент принимаются большинством в две трети голосов от установленной численности депутатов Совета депутатов.</w:t>
      </w:r>
      <w:r/>
    </w:p>
    <w:p>
      <w:pPr>
        <w:pStyle w:val="608"/>
        <w:ind w:firstLine="540"/>
        <w:jc w:val="both"/>
        <w:rPr>
          <w:rFonts w:ascii="Times New Roman" w:hAnsi="Times New Roman" w:cs="Times New Roman"/>
          <w:sz w:val="28"/>
          <w:szCs w:val="28"/>
        </w:rPr>
      </w:pPr>
      <w:r>
        <w:rPr>
          <w:rFonts w:ascii="Times New Roman" w:hAnsi="Times New Roman" w:cs="Times New Roman"/>
          <w:sz w:val="28"/>
          <w:szCs w:val="28"/>
        </w:rPr>
        <w:t xml:space="preserve">3. Регламент, решения о внесении изменений и дополнений в регламент Совета депутатов вступают в силу с момента их принятия.</w:t>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sectPr>
      <w:footnotePr/>
      <w:endnotePr/>
      <w:type w:val="nextPage"/>
      <w:pgSz w:w="11900" w:h="16800" w:orient="portrait"/>
      <w:pgMar w:top="993" w:right="800" w:bottom="1276" w:left="110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00"/>
    <w:link w:val="599"/>
    <w:uiPriority w:val="9"/>
    <w:rPr>
      <w:rFonts w:ascii="Arial" w:hAnsi="Arial" w:eastAsia="Arial" w:cs="Arial"/>
      <w:sz w:val="40"/>
      <w:szCs w:val="40"/>
    </w:rPr>
  </w:style>
  <w:style w:type="paragraph" w:styleId="14">
    <w:name w:val="Heading 2"/>
    <w:basedOn w:val="598"/>
    <w:next w:val="59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00"/>
    <w:link w:val="14"/>
    <w:uiPriority w:val="9"/>
    <w:rPr>
      <w:rFonts w:ascii="Arial" w:hAnsi="Arial" w:eastAsia="Arial" w:cs="Arial"/>
      <w:sz w:val="34"/>
    </w:rPr>
  </w:style>
  <w:style w:type="paragraph" w:styleId="16">
    <w:name w:val="Heading 3"/>
    <w:basedOn w:val="598"/>
    <w:next w:val="59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00"/>
    <w:link w:val="16"/>
    <w:uiPriority w:val="9"/>
    <w:rPr>
      <w:rFonts w:ascii="Arial" w:hAnsi="Arial" w:eastAsia="Arial" w:cs="Arial"/>
      <w:sz w:val="30"/>
      <w:szCs w:val="30"/>
    </w:rPr>
  </w:style>
  <w:style w:type="paragraph" w:styleId="18">
    <w:name w:val="Heading 4"/>
    <w:basedOn w:val="598"/>
    <w:next w:val="59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00"/>
    <w:link w:val="18"/>
    <w:uiPriority w:val="9"/>
    <w:rPr>
      <w:rFonts w:ascii="Arial" w:hAnsi="Arial" w:eastAsia="Arial" w:cs="Arial"/>
      <w:b/>
      <w:bCs/>
      <w:sz w:val="26"/>
      <w:szCs w:val="26"/>
    </w:rPr>
  </w:style>
  <w:style w:type="paragraph" w:styleId="20">
    <w:name w:val="Heading 5"/>
    <w:basedOn w:val="598"/>
    <w:next w:val="59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0"/>
    <w:link w:val="20"/>
    <w:uiPriority w:val="9"/>
    <w:rPr>
      <w:rFonts w:ascii="Arial" w:hAnsi="Arial" w:eastAsia="Arial" w:cs="Arial"/>
      <w:b/>
      <w:bCs/>
      <w:sz w:val="24"/>
      <w:szCs w:val="24"/>
    </w:rPr>
  </w:style>
  <w:style w:type="paragraph" w:styleId="22">
    <w:name w:val="Heading 6"/>
    <w:basedOn w:val="598"/>
    <w:next w:val="59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0"/>
    <w:link w:val="22"/>
    <w:uiPriority w:val="9"/>
    <w:rPr>
      <w:rFonts w:ascii="Arial" w:hAnsi="Arial" w:eastAsia="Arial" w:cs="Arial"/>
      <w:b/>
      <w:bCs/>
      <w:sz w:val="22"/>
      <w:szCs w:val="22"/>
    </w:rPr>
  </w:style>
  <w:style w:type="paragraph" w:styleId="24">
    <w:name w:val="Heading 7"/>
    <w:basedOn w:val="598"/>
    <w:next w:val="59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0"/>
    <w:link w:val="24"/>
    <w:uiPriority w:val="9"/>
    <w:rPr>
      <w:rFonts w:ascii="Arial" w:hAnsi="Arial" w:eastAsia="Arial" w:cs="Arial"/>
      <w:b/>
      <w:bCs/>
      <w:i/>
      <w:iCs/>
      <w:sz w:val="22"/>
      <w:szCs w:val="22"/>
    </w:rPr>
  </w:style>
  <w:style w:type="paragraph" w:styleId="26">
    <w:name w:val="Heading 8"/>
    <w:basedOn w:val="598"/>
    <w:next w:val="59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0"/>
    <w:link w:val="26"/>
    <w:uiPriority w:val="9"/>
    <w:rPr>
      <w:rFonts w:ascii="Arial" w:hAnsi="Arial" w:eastAsia="Arial" w:cs="Arial"/>
      <w:i/>
      <w:iCs/>
      <w:sz w:val="22"/>
      <w:szCs w:val="22"/>
    </w:rPr>
  </w:style>
  <w:style w:type="paragraph" w:styleId="28">
    <w:name w:val="Heading 9"/>
    <w:basedOn w:val="598"/>
    <w:next w:val="59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0"/>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598"/>
    <w:next w:val="598"/>
    <w:link w:val="34"/>
    <w:uiPriority w:val="10"/>
    <w:qFormat/>
    <w:pPr>
      <w:contextualSpacing/>
      <w:spacing w:before="300" w:after="200"/>
    </w:pPr>
    <w:rPr>
      <w:sz w:val="48"/>
      <w:szCs w:val="48"/>
    </w:rPr>
  </w:style>
  <w:style w:type="character" w:styleId="34">
    <w:name w:val="Title Char"/>
    <w:basedOn w:val="600"/>
    <w:link w:val="33"/>
    <w:uiPriority w:val="10"/>
    <w:rPr>
      <w:sz w:val="48"/>
      <w:szCs w:val="48"/>
    </w:rPr>
  </w:style>
  <w:style w:type="paragraph" w:styleId="35">
    <w:name w:val="Subtitle"/>
    <w:basedOn w:val="598"/>
    <w:next w:val="598"/>
    <w:link w:val="36"/>
    <w:uiPriority w:val="11"/>
    <w:qFormat/>
    <w:pPr>
      <w:spacing w:before="200" w:after="200"/>
    </w:pPr>
    <w:rPr>
      <w:sz w:val="24"/>
      <w:szCs w:val="24"/>
    </w:rPr>
  </w:style>
  <w:style w:type="character" w:styleId="36">
    <w:name w:val="Subtitle Char"/>
    <w:basedOn w:val="600"/>
    <w:link w:val="35"/>
    <w:uiPriority w:val="11"/>
    <w:rPr>
      <w:sz w:val="24"/>
      <w:szCs w:val="24"/>
    </w:rPr>
  </w:style>
  <w:style w:type="paragraph" w:styleId="37">
    <w:name w:val="Quote"/>
    <w:basedOn w:val="598"/>
    <w:next w:val="598"/>
    <w:link w:val="38"/>
    <w:uiPriority w:val="29"/>
    <w:qFormat/>
    <w:pPr>
      <w:ind w:left="720" w:right="720"/>
    </w:pPr>
    <w:rPr>
      <w:i/>
    </w:rPr>
  </w:style>
  <w:style w:type="character" w:styleId="38">
    <w:name w:val="Quote Char"/>
    <w:link w:val="37"/>
    <w:uiPriority w:val="29"/>
    <w:rPr>
      <w:i/>
    </w:rPr>
  </w:style>
  <w:style w:type="paragraph" w:styleId="39">
    <w:name w:val="Intense Quote"/>
    <w:basedOn w:val="598"/>
    <w:next w:val="59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598"/>
    <w:link w:val="42"/>
    <w:uiPriority w:val="99"/>
    <w:unhideWhenUsed/>
    <w:pPr>
      <w:spacing w:after="0" w:line="240" w:lineRule="auto"/>
      <w:tabs>
        <w:tab w:val="center" w:pos="7143" w:leader="none"/>
        <w:tab w:val="right" w:pos="14287" w:leader="none"/>
      </w:tabs>
    </w:pPr>
  </w:style>
  <w:style w:type="character" w:styleId="42">
    <w:name w:val="Header Char"/>
    <w:basedOn w:val="600"/>
    <w:link w:val="41"/>
    <w:uiPriority w:val="99"/>
  </w:style>
  <w:style w:type="paragraph" w:styleId="43">
    <w:name w:val="Footer"/>
    <w:basedOn w:val="598"/>
    <w:link w:val="46"/>
    <w:uiPriority w:val="99"/>
    <w:unhideWhenUsed/>
    <w:pPr>
      <w:spacing w:after="0" w:line="240" w:lineRule="auto"/>
      <w:tabs>
        <w:tab w:val="center" w:pos="7143" w:leader="none"/>
        <w:tab w:val="right" w:pos="14287" w:leader="none"/>
      </w:tabs>
    </w:pPr>
  </w:style>
  <w:style w:type="character" w:styleId="44">
    <w:name w:val="Footer Char"/>
    <w:basedOn w:val="600"/>
    <w:link w:val="43"/>
    <w:uiPriority w:val="99"/>
  </w:style>
  <w:style w:type="paragraph" w:styleId="45">
    <w:name w:val="Caption"/>
    <w:basedOn w:val="598"/>
    <w:next w:val="59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0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0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0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0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0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0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0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0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0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0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0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0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0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0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0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0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0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0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0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0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0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0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0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0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0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0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0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0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0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0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59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00"/>
    <w:uiPriority w:val="99"/>
    <w:unhideWhenUsed/>
    <w:rPr>
      <w:vertAlign w:val="superscript"/>
    </w:rPr>
  </w:style>
  <w:style w:type="paragraph" w:styleId="177">
    <w:name w:val="endnote text"/>
    <w:basedOn w:val="59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0"/>
    <w:uiPriority w:val="99"/>
    <w:semiHidden/>
    <w:unhideWhenUsed/>
    <w:rPr>
      <w:vertAlign w:val="superscript"/>
    </w:rPr>
  </w:style>
  <w:style w:type="paragraph" w:styleId="180">
    <w:name w:val="toc 1"/>
    <w:basedOn w:val="598"/>
    <w:next w:val="598"/>
    <w:uiPriority w:val="39"/>
    <w:unhideWhenUsed/>
    <w:pPr>
      <w:ind w:left="0" w:right="0" w:firstLine="0"/>
      <w:spacing w:after="57"/>
    </w:pPr>
  </w:style>
  <w:style w:type="paragraph" w:styleId="181">
    <w:name w:val="toc 2"/>
    <w:basedOn w:val="598"/>
    <w:next w:val="598"/>
    <w:uiPriority w:val="39"/>
    <w:unhideWhenUsed/>
    <w:pPr>
      <w:ind w:left="283" w:right="0" w:firstLine="0"/>
      <w:spacing w:after="57"/>
    </w:pPr>
  </w:style>
  <w:style w:type="paragraph" w:styleId="182">
    <w:name w:val="toc 3"/>
    <w:basedOn w:val="598"/>
    <w:next w:val="598"/>
    <w:uiPriority w:val="39"/>
    <w:unhideWhenUsed/>
    <w:pPr>
      <w:ind w:left="567" w:right="0" w:firstLine="0"/>
      <w:spacing w:after="57"/>
    </w:pPr>
  </w:style>
  <w:style w:type="paragraph" w:styleId="183">
    <w:name w:val="toc 4"/>
    <w:basedOn w:val="598"/>
    <w:next w:val="598"/>
    <w:uiPriority w:val="39"/>
    <w:unhideWhenUsed/>
    <w:pPr>
      <w:ind w:left="850" w:right="0" w:firstLine="0"/>
      <w:spacing w:after="57"/>
    </w:pPr>
  </w:style>
  <w:style w:type="paragraph" w:styleId="184">
    <w:name w:val="toc 5"/>
    <w:basedOn w:val="598"/>
    <w:next w:val="598"/>
    <w:uiPriority w:val="39"/>
    <w:unhideWhenUsed/>
    <w:pPr>
      <w:ind w:left="1134" w:right="0" w:firstLine="0"/>
      <w:spacing w:after="57"/>
    </w:pPr>
  </w:style>
  <w:style w:type="paragraph" w:styleId="185">
    <w:name w:val="toc 6"/>
    <w:basedOn w:val="598"/>
    <w:next w:val="598"/>
    <w:uiPriority w:val="39"/>
    <w:unhideWhenUsed/>
    <w:pPr>
      <w:ind w:left="1417" w:right="0" w:firstLine="0"/>
      <w:spacing w:after="57"/>
    </w:pPr>
  </w:style>
  <w:style w:type="paragraph" w:styleId="186">
    <w:name w:val="toc 7"/>
    <w:basedOn w:val="598"/>
    <w:next w:val="598"/>
    <w:uiPriority w:val="39"/>
    <w:unhideWhenUsed/>
    <w:pPr>
      <w:ind w:left="1701" w:right="0" w:firstLine="0"/>
      <w:spacing w:after="57"/>
    </w:pPr>
  </w:style>
  <w:style w:type="paragraph" w:styleId="187">
    <w:name w:val="toc 8"/>
    <w:basedOn w:val="598"/>
    <w:next w:val="598"/>
    <w:uiPriority w:val="39"/>
    <w:unhideWhenUsed/>
    <w:pPr>
      <w:ind w:left="1984" w:right="0" w:firstLine="0"/>
      <w:spacing w:after="57"/>
    </w:pPr>
  </w:style>
  <w:style w:type="paragraph" w:styleId="188">
    <w:name w:val="toc 9"/>
    <w:basedOn w:val="598"/>
    <w:next w:val="598"/>
    <w:uiPriority w:val="39"/>
    <w:unhideWhenUsed/>
    <w:pPr>
      <w:ind w:left="2268" w:right="0" w:firstLine="0"/>
      <w:spacing w:after="57"/>
    </w:pPr>
  </w:style>
  <w:style w:type="paragraph" w:styleId="189">
    <w:name w:val="TOC Heading"/>
    <w:uiPriority w:val="39"/>
    <w:unhideWhenUsed/>
  </w:style>
  <w:style w:type="paragraph" w:styleId="190">
    <w:name w:val="table of figures"/>
    <w:basedOn w:val="598"/>
    <w:next w:val="598"/>
    <w:uiPriority w:val="99"/>
    <w:unhideWhenUsed/>
    <w:pPr>
      <w:spacing w:after="0" w:afterAutospacing="0"/>
    </w:pPr>
  </w:style>
  <w:style w:type="paragraph" w:styleId="598" w:default="1">
    <w:name w:val="Normal"/>
    <w:qFormat/>
    <w:pPr>
      <w:ind w:firstLine="720"/>
      <w:jc w:val="both"/>
      <w:spacing w:after="0" w:line="240" w:lineRule="auto"/>
      <w:widowControl w:val="off"/>
    </w:pPr>
    <w:rPr>
      <w:rFonts w:ascii="Arial" w:hAnsi="Arial" w:cs="Arial" w:eastAsiaTheme="minorEastAsia"/>
      <w:sz w:val="24"/>
      <w:szCs w:val="24"/>
      <w:lang w:eastAsia="ru-RU"/>
    </w:rPr>
  </w:style>
  <w:style w:type="paragraph" w:styleId="599">
    <w:name w:val="Heading 1"/>
    <w:basedOn w:val="598"/>
    <w:next w:val="598"/>
    <w:link w:val="603"/>
    <w:uiPriority w:val="99"/>
    <w:qFormat/>
    <w:pPr>
      <w:ind w:firstLine="0"/>
      <w:jc w:val="center"/>
      <w:spacing w:before="108" w:after="108"/>
      <w:outlineLvl w:val="0"/>
    </w:pPr>
    <w:rPr>
      <w:b/>
      <w:bCs/>
      <w:color w:val="26282f"/>
    </w:rPr>
  </w:style>
  <w:style w:type="character" w:styleId="600" w:default="1">
    <w:name w:val="Default Paragraph Font"/>
    <w:uiPriority w:val="1"/>
    <w:semiHidden/>
    <w:unhideWhenUsed/>
  </w:style>
  <w:style w:type="table" w:styleId="601" w:default="1">
    <w:name w:val="Normal Table"/>
    <w:uiPriority w:val="99"/>
    <w:semiHidden/>
    <w:unhideWhenUsed/>
    <w:tblPr>
      <w:tblInd w:w="0" w:type="dxa"/>
      <w:tblCellMar>
        <w:left w:w="108" w:type="dxa"/>
        <w:top w:w="0" w:type="dxa"/>
        <w:right w:w="108" w:type="dxa"/>
        <w:bottom w:w="0" w:type="dxa"/>
      </w:tblCellMar>
    </w:tblPr>
  </w:style>
  <w:style w:type="numbering" w:styleId="602" w:default="1">
    <w:name w:val="No List"/>
    <w:uiPriority w:val="99"/>
    <w:semiHidden/>
    <w:unhideWhenUsed/>
  </w:style>
  <w:style w:type="character" w:styleId="603" w:customStyle="1">
    <w:name w:val="Заголовок 1 Знак"/>
    <w:basedOn w:val="600"/>
    <w:link w:val="599"/>
    <w:uiPriority w:val="99"/>
    <w:rPr>
      <w:rFonts w:ascii="Arial" w:hAnsi="Arial" w:cs="Arial" w:eastAsiaTheme="minorEastAsia"/>
      <w:b/>
      <w:bCs/>
      <w:color w:val="26282f"/>
      <w:sz w:val="24"/>
      <w:szCs w:val="24"/>
      <w:lang w:eastAsia="ru-RU"/>
    </w:rPr>
  </w:style>
  <w:style w:type="character" w:styleId="604" w:customStyle="1">
    <w:name w:val="Гипертекстовая ссылка"/>
    <w:basedOn w:val="600"/>
    <w:uiPriority w:val="99"/>
    <w:rPr>
      <w:color w:val="106bbe"/>
    </w:rPr>
  </w:style>
  <w:style w:type="paragraph" w:styleId="605">
    <w:name w:val="List Paragraph"/>
    <w:basedOn w:val="598"/>
    <w:uiPriority w:val="34"/>
    <w:qFormat/>
    <w:pPr>
      <w:contextualSpacing/>
      <w:ind w:left="720" w:firstLine="0"/>
      <w:jc w:val="left"/>
      <w:spacing w:after="200" w:line="276" w:lineRule="auto"/>
      <w:widowControl/>
    </w:pPr>
    <w:rPr>
      <w:rFonts w:ascii="Calibri" w:hAnsi="Calibri" w:cs="Times New Roman"/>
      <w:sz w:val="22"/>
      <w:szCs w:val="22"/>
      <w:lang w:eastAsia="en-US"/>
    </w:rPr>
  </w:style>
  <w:style w:type="character" w:styleId="606" w:customStyle="1">
    <w:name w:val="Цветовое выделение"/>
    <w:uiPriority w:val="99"/>
    <w:rPr>
      <w:b/>
      <w:color w:val="26282f"/>
    </w:rPr>
  </w:style>
  <w:style w:type="paragraph" w:styleId="607" w:customStyle="1">
    <w:name w:val="Заголовок статьи"/>
    <w:basedOn w:val="598"/>
    <w:next w:val="598"/>
    <w:uiPriority w:val="99"/>
    <w:pPr>
      <w:ind w:left="1612" w:hanging="892"/>
    </w:pPr>
  </w:style>
  <w:style w:type="paragraph" w:styleId="608" w:customStyle="1">
    <w:name w:val="ConsPlusNormal"/>
    <w:link w:val="609"/>
    <w:pPr>
      <w:spacing w:after="0" w:line="240" w:lineRule="auto"/>
      <w:widowControl w:val="off"/>
    </w:pPr>
    <w:rPr>
      <w:rFonts w:ascii="Calibri" w:hAnsi="Calibri" w:eastAsia="Times New Roman" w:cs="Calibri"/>
      <w:szCs w:val="20"/>
      <w:lang w:eastAsia="ru-RU"/>
    </w:rPr>
  </w:style>
  <w:style w:type="character" w:styleId="609" w:customStyle="1">
    <w:name w:val="ConsPlusNormal Знак"/>
    <w:link w:val="608"/>
    <w:rPr>
      <w:rFonts w:ascii="Calibri" w:hAnsi="Calibri" w:eastAsia="Times New Roman" w:cs="Calibri"/>
      <w:szCs w:val="20"/>
      <w:lang w:eastAsia="ru-RU"/>
    </w:rPr>
  </w:style>
  <w:style w:type="paragraph" w:styleId="610">
    <w:name w:val="Normal (Web)"/>
    <w:basedOn w:val="598"/>
    <w:uiPriority w:val="99"/>
    <w:unhideWhenUsed/>
    <w:pPr>
      <w:ind w:firstLine="0"/>
      <w:jc w:val="left"/>
      <w:spacing w:before="100" w:beforeAutospacing="1" w:after="100" w:afterAutospacing="1"/>
      <w:widowControl/>
    </w:pPr>
    <w:rPr>
      <w:rFonts w:ascii="Times New Roman" w:hAnsi="Times New Roman" w:eastAsia="Times New Roman" w:cs="Times New Roman"/>
    </w:rPr>
  </w:style>
  <w:style w:type="paragraph" w:styleId="611">
    <w:name w:val="Balloon Text"/>
    <w:basedOn w:val="598"/>
    <w:link w:val="612"/>
    <w:uiPriority w:val="99"/>
    <w:semiHidden/>
    <w:unhideWhenUsed/>
    <w:rPr>
      <w:rFonts w:ascii="Tahoma" w:hAnsi="Tahoma" w:cs="Tahoma"/>
      <w:sz w:val="16"/>
      <w:szCs w:val="16"/>
    </w:rPr>
  </w:style>
  <w:style w:type="character" w:styleId="612" w:customStyle="1">
    <w:name w:val="Текст выноски Знак"/>
    <w:basedOn w:val="600"/>
    <w:link w:val="611"/>
    <w:uiPriority w:val="99"/>
    <w:semiHidden/>
    <w:rPr>
      <w:rFonts w:ascii="Tahoma" w:hAnsi="Tahoma" w:cs="Tahoma" w:eastAsiaTheme="minorEastAsia"/>
      <w:sz w:val="16"/>
      <w:szCs w:val="16"/>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hyperlink" Target="garantF1://86367.0" TargetMode="External"/><Relationship Id="rId10" Type="http://schemas.openxmlformats.org/officeDocument/2006/relationships/hyperlink" Target="garantF1://28854492.0" TargetMode="External"/><Relationship Id="rId11" Type="http://schemas.openxmlformats.org/officeDocument/2006/relationships/hyperlink" Target="garantF1://12064203.0" TargetMode="External"/><Relationship Id="rId12" Type="http://schemas.openxmlformats.org/officeDocument/2006/relationships/hyperlink" Target="consultantplus://offline/ref=4EFCBDE7865B2CA0E821149356042F04A854C0E7157BA691EC4AE57CF4367CE14E7D1AEB16895FC5F0Q6P" TargetMode="External"/><Relationship Id="rId13" Type="http://schemas.openxmlformats.org/officeDocument/2006/relationships/hyperlink" Target="garantF1://10003000.0" TargetMode="External"/><Relationship Id="rId14" Type="http://schemas.openxmlformats.org/officeDocument/2006/relationships/hyperlink" Target="garantF1://10003000.0" TargetMode="External"/><Relationship Id="rId15" Type="http://schemas.openxmlformats.org/officeDocument/2006/relationships/hyperlink" Target="garantF1://4303284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4E84-750A-43B0-B9FC-6BD4F64A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revision>15</cp:revision>
  <dcterms:created xsi:type="dcterms:W3CDTF">2017-09-20T15:42:00Z</dcterms:created>
  <dcterms:modified xsi:type="dcterms:W3CDTF">2024-12-27T10:00:04Z</dcterms:modified>
</cp:coreProperties>
</file>