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85553" w14:textId="77777777" w:rsidR="00CE6A37" w:rsidRPr="00CE6A37" w:rsidRDefault="00CE6A37" w:rsidP="00CE6A37">
      <w:pPr>
        <w:ind w:firstLine="708"/>
        <w:jc w:val="center"/>
        <w:rPr>
          <w:rFonts w:eastAsia="Times New Roman" w:cs="Times New Roman"/>
          <w:bCs/>
          <w:color w:val="000000"/>
          <w:szCs w:val="28"/>
          <w:lang w:eastAsia="ru-RU"/>
        </w:rPr>
      </w:pPr>
    </w:p>
    <w:p w14:paraId="72EDFE7B" w14:textId="77777777" w:rsidR="00CE6A37" w:rsidRPr="00CE6A37" w:rsidRDefault="00CE6A37" w:rsidP="00CE6A37">
      <w:pPr>
        <w:ind w:firstLine="708"/>
        <w:jc w:val="center"/>
        <w:rPr>
          <w:rFonts w:eastAsia="Times New Roman" w:cs="Times New Roman"/>
          <w:bCs/>
          <w:color w:val="000000"/>
          <w:szCs w:val="28"/>
          <w:lang w:eastAsia="ru-RU"/>
        </w:rPr>
      </w:pPr>
      <w:r w:rsidRPr="00CE6A37">
        <w:rPr>
          <w:rFonts w:eastAsia="Times New Roman" w:cs="Times New Roman"/>
          <w:bCs/>
          <w:color w:val="000000"/>
          <w:szCs w:val="28"/>
          <w:lang w:eastAsia="ru-RU"/>
        </w:rPr>
        <w:t>АДМИНИСТРАЦИЯ</w:t>
      </w:r>
    </w:p>
    <w:p w14:paraId="2F48B0C4" w14:textId="77777777" w:rsidR="00CE6A37" w:rsidRPr="00CE6A37" w:rsidRDefault="00CE6A37" w:rsidP="00CE6A37">
      <w:pPr>
        <w:ind w:firstLine="708"/>
        <w:jc w:val="center"/>
        <w:rPr>
          <w:rFonts w:eastAsia="Times New Roman" w:cs="Times New Roman"/>
          <w:bCs/>
          <w:color w:val="000000"/>
          <w:szCs w:val="28"/>
          <w:lang w:eastAsia="ru-RU"/>
        </w:rPr>
      </w:pPr>
      <w:r w:rsidRPr="00CE6A37">
        <w:rPr>
          <w:rFonts w:eastAsia="Times New Roman" w:cs="Times New Roman"/>
          <w:bCs/>
          <w:color w:val="000000"/>
          <w:szCs w:val="28"/>
          <w:lang w:eastAsia="ru-RU"/>
        </w:rPr>
        <w:t>ГОРОДСКОГО ОКРУГА СЕРЕБРЯНЫЕ ПРУДЫ</w:t>
      </w:r>
    </w:p>
    <w:p w14:paraId="12B22141" w14:textId="77777777" w:rsidR="00CE6A37" w:rsidRPr="00CE6A37" w:rsidRDefault="00CE6A37" w:rsidP="00CE6A37">
      <w:pPr>
        <w:ind w:firstLine="708"/>
        <w:jc w:val="center"/>
        <w:rPr>
          <w:rFonts w:eastAsia="Times New Roman" w:cs="Times New Roman"/>
          <w:bCs/>
          <w:color w:val="000000"/>
          <w:szCs w:val="28"/>
          <w:lang w:eastAsia="ru-RU"/>
        </w:rPr>
      </w:pPr>
      <w:r w:rsidRPr="00CE6A37">
        <w:rPr>
          <w:rFonts w:eastAsia="Times New Roman" w:cs="Times New Roman"/>
          <w:bCs/>
          <w:color w:val="000000"/>
          <w:szCs w:val="28"/>
          <w:lang w:eastAsia="ru-RU"/>
        </w:rPr>
        <w:t>МОСКОВСКОЙ ОБЛАСТИ</w:t>
      </w:r>
    </w:p>
    <w:p w14:paraId="56B26A1E" w14:textId="77777777" w:rsidR="00CE6A37" w:rsidRPr="00CE6A37" w:rsidRDefault="00CE6A37" w:rsidP="00CE6A37">
      <w:pPr>
        <w:ind w:firstLine="708"/>
        <w:jc w:val="center"/>
        <w:rPr>
          <w:rFonts w:eastAsia="Times New Roman" w:cs="Times New Roman"/>
          <w:bCs/>
          <w:color w:val="000000"/>
          <w:szCs w:val="28"/>
          <w:lang w:eastAsia="ru-RU"/>
        </w:rPr>
      </w:pPr>
      <w:r w:rsidRPr="00CE6A37">
        <w:rPr>
          <w:rFonts w:eastAsia="Times New Roman" w:cs="Times New Roman"/>
          <w:bCs/>
          <w:color w:val="000000"/>
          <w:szCs w:val="28"/>
          <w:lang w:eastAsia="ru-RU"/>
        </w:rPr>
        <w:t>ПОСТАНОВЛЕНИЕ</w:t>
      </w:r>
    </w:p>
    <w:p w14:paraId="159DE0E2" w14:textId="77777777" w:rsidR="00CE6A37" w:rsidRPr="00CE6A37" w:rsidRDefault="00CE6A37" w:rsidP="00CE6A37">
      <w:pPr>
        <w:ind w:firstLine="708"/>
        <w:jc w:val="center"/>
        <w:rPr>
          <w:rFonts w:eastAsia="Times New Roman" w:cs="Times New Roman"/>
          <w:bCs/>
          <w:color w:val="000000"/>
          <w:szCs w:val="28"/>
          <w:lang w:eastAsia="ru-RU"/>
        </w:rPr>
      </w:pPr>
    </w:p>
    <w:p w14:paraId="64C90BBA" w14:textId="77777777" w:rsidR="00CE6A37" w:rsidRPr="00CE6A37" w:rsidRDefault="00CE6A37" w:rsidP="00CE6A37">
      <w:pPr>
        <w:ind w:firstLine="708"/>
        <w:jc w:val="center"/>
        <w:rPr>
          <w:rFonts w:eastAsia="Times New Roman" w:cs="Times New Roman"/>
          <w:bCs/>
          <w:color w:val="000000"/>
          <w:szCs w:val="28"/>
          <w:lang w:eastAsia="ru-RU"/>
        </w:rPr>
      </w:pPr>
      <w:r w:rsidRPr="00CE6A37">
        <w:rPr>
          <w:rFonts w:eastAsia="Times New Roman" w:cs="Times New Roman"/>
          <w:bCs/>
          <w:color w:val="000000"/>
          <w:szCs w:val="28"/>
          <w:lang w:eastAsia="ru-RU"/>
        </w:rPr>
        <w:t>№</w:t>
      </w:r>
    </w:p>
    <w:p w14:paraId="0FD3BF4E" w14:textId="77777777" w:rsidR="00CE6A37" w:rsidRPr="00CE6A37" w:rsidRDefault="00CE6A37" w:rsidP="00CE6A37">
      <w:pPr>
        <w:ind w:firstLine="708"/>
        <w:jc w:val="center"/>
        <w:rPr>
          <w:rFonts w:eastAsia="Calibri" w:cs="Times New Roman"/>
          <w:bCs/>
          <w:color w:val="000000"/>
          <w:szCs w:val="28"/>
        </w:rPr>
      </w:pPr>
      <w:r w:rsidRPr="00CE6A37">
        <w:rPr>
          <w:rFonts w:eastAsia="Calibri" w:cs="Times New Roman"/>
          <w:bCs/>
          <w:color w:val="000000"/>
          <w:szCs w:val="28"/>
        </w:rPr>
        <w:t>«О внесении изменений в постановление администрации городского округа Серебряные Пруды Московской области от 29.12.2022 № 2143 «Об утверждении муниципальной программы «Архитектура и градостроительство» городского округа Серебряные Пруды Московской области на 2023-2027 годы»</w:t>
      </w:r>
    </w:p>
    <w:p w14:paraId="495ED9EB" w14:textId="77777777" w:rsidR="00CE6A37" w:rsidRPr="00CE6A37" w:rsidRDefault="00CE6A37" w:rsidP="00CE6A37">
      <w:pPr>
        <w:ind w:firstLine="708"/>
        <w:jc w:val="center"/>
        <w:rPr>
          <w:rFonts w:eastAsia="Calibri" w:cs="Times New Roman"/>
          <w:bCs/>
          <w:color w:val="000000"/>
          <w:szCs w:val="28"/>
        </w:rPr>
      </w:pPr>
    </w:p>
    <w:p w14:paraId="56DAEA41" w14:textId="77777777" w:rsidR="00CE6A37" w:rsidRPr="00CE6A37" w:rsidRDefault="00CE6A37" w:rsidP="00CE6A37">
      <w:pPr>
        <w:ind w:firstLine="708"/>
        <w:jc w:val="both"/>
        <w:rPr>
          <w:rFonts w:eastAsia="Calibri" w:cs="Times New Roman"/>
          <w:bCs/>
          <w:color w:val="000000"/>
          <w:szCs w:val="28"/>
        </w:rPr>
      </w:pPr>
      <w:r w:rsidRPr="00CE6A37">
        <w:rPr>
          <w:rFonts w:eastAsia="Calibri" w:cs="Times New Roman"/>
          <w:bCs/>
          <w:color w:val="000000"/>
          <w:szCs w:val="28"/>
        </w:rPr>
        <w:t xml:space="preserve">Руководствуясь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 </w:t>
      </w:r>
    </w:p>
    <w:p w14:paraId="2759B04F" w14:textId="77777777" w:rsidR="00CE6A37" w:rsidRPr="00CE6A37" w:rsidRDefault="00CE6A37" w:rsidP="00CE6A37">
      <w:pPr>
        <w:ind w:firstLine="708"/>
        <w:jc w:val="center"/>
        <w:rPr>
          <w:rFonts w:eastAsia="Calibri" w:cs="Times New Roman"/>
          <w:bCs/>
          <w:color w:val="000000"/>
          <w:szCs w:val="28"/>
        </w:rPr>
      </w:pPr>
    </w:p>
    <w:p w14:paraId="36CD815E" w14:textId="77777777" w:rsidR="00CE6A37" w:rsidRPr="00CE6A37" w:rsidRDefault="00CE6A37" w:rsidP="00CE6A37">
      <w:pPr>
        <w:ind w:firstLine="708"/>
        <w:jc w:val="center"/>
        <w:rPr>
          <w:rFonts w:eastAsia="Calibri" w:cs="Times New Roman"/>
          <w:bCs/>
          <w:color w:val="000000"/>
          <w:szCs w:val="28"/>
        </w:rPr>
      </w:pPr>
      <w:r w:rsidRPr="00CE6A37">
        <w:rPr>
          <w:rFonts w:eastAsia="Calibri" w:cs="Times New Roman"/>
          <w:bCs/>
          <w:color w:val="000000"/>
          <w:szCs w:val="28"/>
        </w:rPr>
        <w:t>ПОСТАНОВЛЯЮ</w:t>
      </w:r>
    </w:p>
    <w:p w14:paraId="04E8D59C" w14:textId="77777777" w:rsidR="00CE6A37" w:rsidRPr="00CE6A37" w:rsidRDefault="00CE6A37" w:rsidP="00CE6A37">
      <w:pPr>
        <w:ind w:left="-142" w:firstLine="1276"/>
        <w:jc w:val="center"/>
        <w:rPr>
          <w:rFonts w:eastAsia="Calibri" w:cs="Times New Roman"/>
          <w:bCs/>
          <w:color w:val="000000"/>
          <w:szCs w:val="28"/>
        </w:rPr>
      </w:pPr>
    </w:p>
    <w:p w14:paraId="735768B5" w14:textId="77777777" w:rsidR="00CE6A37" w:rsidRPr="00CE6A37" w:rsidRDefault="00CE6A37" w:rsidP="00CE6A37">
      <w:pPr>
        <w:numPr>
          <w:ilvl w:val="0"/>
          <w:numId w:val="7"/>
        </w:numPr>
        <w:ind w:left="-142" w:firstLine="1135"/>
        <w:contextualSpacing/>
        <w:jc w:val="both"/>
        <w:rPr>
          <w:rFonts w:eastAsia="Calibri" w:cs="Times New Roman"/>
          <w:bCs/>
          <w:color w:val="000000"/>
          <w:szCs w:val="28"/>
        </w:rPr>
      </w:pPr>
      <w:r w:rsidRPr="00CE6A37">
        <w:rPr>
          <w:rFonts w:eastAsia="Calibri" w:cs="Times New Roman"/>
          <w:bCs/>
          <w:color w:val="000000"/>
          <w:szCs w:val="28"/>
        </w:rPr>
        <w:t>Внести в муниципальную программу городского округа Серебряные Пруды Московской области «Архитектура и градостроительство» городского округа Серебряные Пруды Московской области на 2023-2027 годы», утверждённую постановлением администрации городского округа Серебряные Пруды Московской области от 29.12.2022 № 2143 «Об утверждении муниципальной программы «Архитектура и градостроительство» городского округа Серебряные Пруды Московской области на 2023-2027 годы»</w:t>
      </w:r>
      <w:r w:rsidRPr="00CE6A37">
        <w:rPr>
          <w:rFonts w:eastAsia="Times New Roman" w:cs="Times New Roman"/>
          <w:bCs/>
          <w:color w:val="000000"/>
          <w:szCs w:val="28"/>
          <w:lang w:eastAsia="ru-RU"/>
        </w:rPr>
        <w:t xml:space="preserve"> (</w:t>
      </w:r>
      <w:r w:rsidRPr="00CE6A37">
        <w:rPr>
          <w:rFonts w:eastAsia="Calibri" w:cs="Times New Roman"/>
          <w:bCs/>
          <w:color w:val="000000"/>
          <w:szCs w:val="28"/>
        </w:rPr>
        <w:t>с изменениями, принятыми Постановлением администрации городского округа Серебряные Пруды Московской области от</w:t>
      </w:r>
      <w:r w:rsidRPr="00CE6A37">
        <w:rPr>
          <w:rFonts w:eastAsia="Times New Roman" w:cs="Times New Roman"/>
          <w:bCs/>
          <w:color w:val="000000"/>
          <w:szCs w:val="28"/>
          <w:lang w:eastAsia="ru-RU"/>
        </w:rPr>
        <w:t xml:space="preserve"> 30.03.2023 № 498, от 20.09.2023 № 1779,</w:t>
      </w:r>
      <w:r w:rsidRPr="00CE6A37">
        <w:rPr>
          <w:rFonts w:eastAsia="Calibri" w:cs="Times New Roman"/>
        </w:rPr>
        <w:t xml:space="preserve"> </w:t>
      </w:r>
      <w:r w:rsidRPr="00CE6A37">
        <w:rPr>
          <w:rFonts w:eastAsia="Times New Roman" w:cs="Times New Roman"/>
          <w:bCs/>
          <w:color w:val="000000"/>
          <w:szCs w:val="28"/>
          <w:lang w:eastAsia="ru-RU"/>
        </w:rPr>
        <w:t>27.12.2023 № 2629) прилагаемые изменения (прилагается).</w:t>
      </w:r>
    </w:p>
    <w:p w14:paraId="7B58D9F1" w14:textId="77777777" w:rsidR="00CE6A37" w:rsidRPr="00CE6A37" w:rsidRDefault="00CE6A37" w:rsidP="00CE6A37">
      <w:pPr>
        <w:numPr>
          <w:ilvl w:val="0"/>
          <w:numId w:val="7"/>
        </w:numPr>
        <w:ind w:left="-142" w:firstLine="1135"/>
        <w:contextualSpacing/>
        <w:jc w:val="both"/>
        <w:rPr>
          <w:rFonts w:eastAsia="Calibri" w:cs="Times New Roman"/>
          <w:color w:val="000000"/>
          <w:szCs w:val="28"/>
        </w:rPr>
      </w:pPr>
      <w:r w:rsidRPr="00CE6A37">
        <w:rPr>
          <w:rFonts w:eastAsia="Calibri" w:cs="Times New Roman"/>
          <w:color w:val="000000"/>
          <w:szCs w:val="28"/>
        </w:rPr>
        <w:t>Разместить настоящее постановление в сетевом издании «Городской округ Серебряные Пруды», доменное имя сайта в информационно-коммуникационной сети «Интернет»: http://spadm.ru.</w:t>
      </w:r>
    </w:p>
    <w:p w14:paraId="1AADEBDD" w14:textId="77777777" w:rsidR="00CE6A37" w:rsidRPr="00CE6A37" w:rsidRDefault="00CE6A37" w:rsidP="00CE6A37">
      <w:pPr>
        <w:numPr>
          <w:ilvl w:val="0"/>
          <w:numId w:val="7"/>
        </w:numPr>
        <w:spacing w:after="160"/>
        <w:ind w:left="-142" w:firstLine="1135"/>
        <w:contextualSpacing/>
        <w:jc w:val="both"/>
        <w:rPr>
          <w:rFonts w:eastAsia="Calibri" w:cs="Times New Roman"/>
          <w:bCs/>
          <w:color w:val="000000"/>
          <w:szCs w:val="28"/>
        </w:rPr>
      </w:pPr>
      <w:r w:rsidRPr="00CE6A37">
        <w:rPr>
          <w:rFonts w:eastAsia="Calibri" w:cs="Times New Roman"/>
          <w:bCs/>
          <w:color w:val="000000"/>
          <w:szCs w:val="28"/>
        </w:rPr>
        <w:t>Настоящее постановление вступает в силу после его официального опубликования.</w:t>
      </w:r>
    </w:p>
    <w:p w14:paraId="1D3E33C3" w14:textId="77777777" w:rsidR="00CE6A37" w:rsidRPr="00CE6A37" w:rsidRDefault="00CE6A37" w:rsidP="00CE6A37">
      <w:pPr>
        <w:widowControl w:val="0"/>
        <w:numPr>
          <w:ilvl w:val="0"/>
          <w:numId w:val="7"/>
        </w:numPr>
        <w:autoSpaceDE w:val="0"/>
        <w:autoSpaceDN w:val="0"/>
        <w:adjustRightInd w:val="0"/>
        <w:ind w:left="-142" w:firstLine="1135"/>
        <w:contextualSpacing/>
        <w:jc w:val="both"/>
        <w:rPr>
          <w:rFonts w:eastAsia="Times New Roman" w:cs="Times New Roman"/>
          <w:color w:val="000000"/>
          <w:szCs w:val="28"/>
          <w:lang w:eastAsia="ru-RU"/>
        </w:rPr>
      </w:pPr>
      <w:r w:rsidRPr="00CE6A37">
        <w:rPr>
          <w:rFonts w:eastAsia="Calibri" w:cs="Times New Roman"/>
          <w:bCs/>
          <w:color w:val="000000"/>
          <w:szCs w:val="28"/>
        </w:rPr>
        <w:t xml:space="preserve"> Контроль за исполнением настоящего постановления возложить на заместителя главы городского округа Серебряные Пруды Московской области – начальника территориального управления -  Севостьянову С.Н.</w:t>
      </w:r>
    </w:p>
    <w:p w14:paraId="76547556" w14:textId="77777777" w:rsidR="00CE6A37" w:rsidRPr="00CE6A37" w:rsidRDefault="00CE6A37" w:rsidP="00CE6A37">
      <w:pPr>
        <w:widowControl w:val="0"/>
        <w:autoSpaceDE w:val="0"/>
        <w:autoSpaceDN w:val="0"/>
        <w:adjustRightInd w:val="0"/>
        <w:ind w:firstLine="1135"/>
        <w:jc w:val="both"/>
        <w:rPr>
          <w:rFonts w:eastAsia="Times New Roman" w:cs="Times New Roman"/>
          <w:color w:val="000000"/>
          <w:szCs w:val="28"/>
          <w:lang w:eastAsia="ru-RU"/>
        </w:rPr>
      </w:pPr>
      <w:r w:rsidRPr="00CE6A37">
        <w:rPr>
          <w:rFonts w:eastAsia="Times New Roman" w:cs="Times New Roman"/>
          <w:color w:val="000000"/>
          <w:szCs w:val="28"/>
          <w:lang w:eastAsia="ru-RU"/>
        </w:rPr>
        <w:t xml:space="preserve">         </w:t>
      </w:r>
    </w:p>
    <w:p w14:paraId="2126589C" w14:textId="77777777" w:rsidR="00CE6A37" w:rsidRPr="00CE6A37" w:rsidRDefault="00CE6A37" w:rsidP="00CE6A37">
      <w:pPr>
        <w:widowControl w:val="0"/>
        <w:autoSpaceDE w:val="0"/>
        <w:autoSpaceDN w:val="0"/>
        <w:adjustRightInd w:val="0"/>
        <w:jc w:val="both"/>
        <w:rPr>
          <w:rFonts w:eastAsia="Times New Roman" w:cs="Times New Roman"/>
          <w:color w:val="000000"/>
          <w:szCs w:val="28"/>
          <w:lang w:eastAsia="ru-RU"/>
        </w:rPr>
      </w:pPr>
    </w:p>
    <w:p w14:paraId="57220F98" w14:textId="6F83B4C1" w:rsidR="00CE6A37" w:rsidRPr="00CE6A37" w:rsidRDefault="00CE6A37" w:rsidP="00CE6A37">
      <w:pPr>
        <w:widowControl w:val="0"/>
        <w:autoSpaceDE w:val="0"/>
        <w:autoSpaceDN w:val="0"/>
        <w:adjustRightInd w:val="0"/>
        <w:ind w:left="-142"/>
        <w:jc w:val="both"/>
        <w:rPr>
          <w:rFonts w:eastAsia="Times New Roman" w:cs="Times New Roman"/>
          <w:color w:val="000000"/>
          <w:szCs w:val="28"/>
          <w:lang w:eastAsia="ru-RU"/>
        </w:rPr>
      </w:pPr>
      <w:r w:rsidRPr="00CE6A37">
        <w:rPr>
          <w:rFonts w:eastAsia="Times New Roman" w:cs="Times New Roman"/>
          <w:color w:val="000000"/>
          <w:szCs w:val="28"/>
          <w:lang w:eastAsia="ru-RU"/>
        </w:rPr>
        <w:t xml:space="preserve">Глава городского округа                                                             </w:t>
      </w:r>
      <w:r>
        <w:rPr>
          <w:rFonts w:eastAsia="Times New Roman" w:cs="Times New Roman"/>
          <w:color w:val="000000"/>
          <w:szCs w:val="28"/>
          <w:lang w:eastAsia="ru-RU"/>
        </w:rPr>
        <w:t xml:space="preserve">           </w:t>
      </w:r>
      <w:r w:rsidRPr="00CE6A37">
        <w:rPr>
          <w:rFonts w:eastAsia="Times New Roman" w:cs="Times New Roman"/>
          <w:color w:val="000000"/>
          <w:szCs w:val="28"/>
          <w:lang w:eastAsia="ru-RU"/>
        </w:rPr>
        <w:t>Павлихин О.В.</w:t>
      </w:r>
    </w:p>
    <w:p w14:paraId="50BD1987" w14:textId="77777777" w:rsidR="00CE6A37" w:rsidRPr="00CE6A37" w:rsidRDefault="00CE6A37" w:rsidP="00CE6A37">
      <w:pPr>
        <w:widowControl w:val="0"/>
        <w:autoSpaceDE w:val="0"/>
        <w:autoSpaceDN w:val="0"/>
        <w:adjustRightInd w:val="0"/>
        <w:jc w:val="both"/>
        <w:rPr>
          <w:rFonts w:eastAsia="Times New Roman" w:cs="Times New Roman"/>
          <w:color w:val="000000"/>
          <w:szCs w:val="28"/>
          <w:lang w:eastAsia="ru-RU"/>
        </w:rPr>
      </w:pPr>
      <w:r w:rsidRPr="00CE6A37">
        <w:rPr>
          <w:rFonts w:eastAsia="Times New Roman" w:cs="Times New Roman"/>
          <w:color w:val="000000"/>
          <w:szCs w:val="28"/>
          <w:lang w:eastAsia="ru-RU"/>
        </w:rPr>
        <w:t xml:space="preserve">        </w:t>
      </w:r>
    </w:p>
    <w:p w14:paraId="01892BAF" w14:textId="77777777" w:rsidR="00CE6A37" w:rsidRPr="00CE6A37" w:rsidRDefault="00CE6A37" w:rsidP="00CE6A37">
      <w:pPr>
        <w:widowControl w:val="0"/>
        <w:autoSpaceDE w:val="0"/>
        <w:autoSpaceDN w:val="0"/>
        <w:adjustRightInd w:val="0"/>
        <w:jc w:val="both"/>
        <w:rPr>
          <w:rFonts w:eastAsia="Times New Roman" w:cs="Times New Roman"/>
          <w:color w:val="000000"/>
          <w:szCs w:val="28"/>
          <w:lang w:eastAsia="ru-RU"/>
        </w:rPr>
      </w:pPr>
    </w:p>
    <w:p w14:paraId="36284274" w14:textId="39D38B2D" w:rsidR="00FB5CBC" w:rsidRPr="00962B24" w:rsidRDefault="00FB5CBC" w:rsidP="00817C4E">
      <w:pPr>
        <w:widowControl w:val="0"/>
        <w:autoSpaceDE w:val="0"/>
        <w:autoSpaceDN w:val="0"/>
        <w:adjustRightInd w:val="0"/>
        <w:jc w:val="both"/>
        <w:rPr>
          <w:rFonts w:eastAsia="Times New Roman" w:cs="Times New Roman"/>
          <w:color w:val="000000"/>
          <w:szCs w:val="28"/>
          <w:lang w:eastAsia="ru-RU"/>
        </w:rPr>
        <w:sectPr w:rsidR="00FB5CBC" w:rsidRPr="00962B24" w:rsidSect="00CE6A37">
          <w:headerReference w:type="default" r:id="rId8"/>
          <w:headerReference w:type="first" r:id="rId9"/>
          <w:type w:val="nextColumn"/>
          <w:pgSz w:w="11906" w:h="16838"/>
          <w:pgMar w:top="567" w:right="567" w:bottom="567" w:left="1134" w:header="709" w:footer="709" w:gutter="567"/>
          <w:cols w:space="708"/>
          <w:titlePg/>
          <w:docGrid w:linePitch="381"/>
        </w:sectPr>
      </w:pPr>
    </w:p>
    <w:p w14:paraId="627148CD" w14:textId="77777777" w:rsidR="00F03FB5" w:rsidRPr="00817C4E" w:rsidRDefault="00F03FB5" w:rsidP="00817C4E">
      <w:pPr>
        <w:widowControl w:val="0"/>
        <w:autoSpaceDE w:val="0"/>
        <w:autoSpaceDN w:val="0"/>
        <w:adjustRightInd w:val="0"/>
        <w:jc w:val="both"/>
        <w:rPr>
          <w:rFonts w:eastAsia="Times New Roman" w:cs="Times New Roman"/>
          <w:color w:val="000000"/>
          <w:sz w:val="24"/>
          <w:szCs w:val="24"/>
          <w:lang w:eastAsia="ru-RU"/>
        </w:rPr>
      </w:pPr>
    </w:p>
    <w:p w14:paraId="1BF68415" w14:textId="770AE1F1" w:rsidR="00F03FB5" w:rsidRPr="00817C4E" w:rsidRDefault="00FB5CBC" w:rsidP="00817C4E">
      <w:pPr>
        <w:widowControl w:val="0"/>
        <w:autoSpaceDE w:val="0"/>
        <w:autoSpaceDN w:val="0"/>
        <w:adjustRightInd w:val="0"/>
        <w:jc w:val="both"/>
        <w:rPr>
          <w:rFonts w:eastAsia="Times New Roman" w:cs="Times New Roman"/>
          <w:color w:val="000000"/>
          <w:sz w:val="24"/>
          <w:szCs w:val="24"/>
          <w:lang w:eastAsia="ru-RU"/>
        </w:rPr>
      </w:pPr>
      <w:r w:rsidRPr="00817C4E">
        <w:rPr>
          <w:rFonts w:eastAsia="Times New Roman" w:cs="Times New Roman"/>
          <w:color w:val="000000"/>
          <w:sz w:val="24"/>
          <w:szCs w:val="24"/>
          <w:lang w:eastAsia="ru-RU"/>
        </w:rPr>
        <w:t xml:space="preserve">     </w:t>
      </w:r>
    </w:p>
    <w:p w14:paraId="75A724AD"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Приложение к постановлению</w:t>
      </w:r>
    </w:p>
    <w:p w14:paraId="28370745"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администрации городского округа</w:t>
      </w:r>
    </w:p>
    <w:p w14:paraId="621EB6CF"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Серебряные Пруды Московской области</w:t>
      </w:r>
    </w:p>
    <w:p w14:paraId="4F580DBF" w14:textId="44DC70E2" w:rsidR="00F040F0" w:rsidRPr="00817C4E" w:rsidRDefault="00F040F0" w:rsidP="00817C4E">
      <w:pPr>
        <w:pStyle w:val="ConsPlusTitle"/>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 xml:space="preserve">                                                                                                                                                                   </w:t>
      </w:r>
      <w:r w:rsidR="001423B4" w:rsidRPr="00817C4E">
        <w:rPr>
          <w:rFonts w:ascii="Times New Roman" w:hAnsi="Times New Roman" w:cs="Times New Roman"/>
          <w:b w:val="0"/>
          <w:color w:val="000000" w:themeColor="text1"/>
          <w:sz w:val="28"/>
          <w:szCs w:val="28"/>
        </w:rPr>
        <w:t xml:space="preserve">               </w:t>
      </w:r>
      <w:r w:rsidR="00C24683">
        <w:rPr>
          <w:rFonts w:ascii="Times New Roman" w:hAnsi="Times New Roman" w:cs="Times New Roman"/>
          <w:b w:val="0"/>
          <w:color w:val="000000" w:themeColor="text1"/>
          <w:sz w:val="28"/>
          <w:szCs w:val="28"/>
        </w:rPr>
        <w:t>о</w:t>
      </w:r>
      <w:r w:rsidR="003B7CBA">
        <w:rPr>
          <w:rFonts w:ascii="Times New Roman" w:hAnsi="Times New Roman" w:cs="Times New Roman"/>
          <w:b w:val="0"/>
          <w:color w:val="000000" w:themeColor="text1"/>
          <w:sz w:val="28"/>
          <w:szCs w:val="28"/>
        </w:rPr>
        <w:t>т</w:t>
      </w:r>
      <w:r w:rsidR="00C24683">
        <w:rPr>
          <w:rFonts w:ascii="Times New Roman" w:hAnsi="Times New Roman" w:cs="Times New Roman"/>
          <w:b w:val="0"/>
          <w:color w:val="000000" w:themeColor="text1"/>
          <w:sz w:val="28"/>
          <w:szCs w:val="28"/>
        </w:rPr>
        <w:t xml:space="preserve"> </w:t>
      </w:r>
      <w:r w:rsidR="00640A3D">
        <w:rPr>
          <w:rFonts w:ascii="Times New Roman" w:hAnsi="Times New Roman" w:cs="Times New Roman"/>
          <w:b w:val="0"/>
          <w:color w:val="000000" w:themeColor="text1"/>
          <w:sz w:val="28"/>
          <w:szCs w:val="28"/>
        </w:rPr>
        <w:t>№</w:t>
      </w:r>
      <w:r w:rsidRPr="00817C4E">
        <w:rPr>
          <w:rFonts w:ascii="Times New Roman" w:hAnsi="Times New Roman" w:cs="Times New Roman"/>
          <w:b w:val="0"/>
          <w:color w:val="000000" w:themeColor="text1"/>
          <w:sz w:val="28"/>
          <w:szCs w:val="28"/>
        </w:rPr>
        <w:t xml:space="preserve">      </w:t>
      </w:r>
    </w:p>
    <w:p w14:paraId="00143D78"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 xml:space="preserve">«приложение к постановлению </w:t>
      </w:r>
    </w:p>
    <w:p w14:paraId="2386D958"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 xml:space="preserve">администрации городского округа </w:t>
      </w:r>
    </w:p>
    <w:p w14:paraId="074CDA04" w14:textId="1E1D866C"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 xml:space="preserve">                                                                                                                                                        от </w:t>
      </w:r>
      <w:r w:rsidR="00FB5CBC" w:rsidRPr="00817C4E">
        <w:rPr>
          <w:rFonts w:ascii="Times New Roman" w:hAnsi="Times New Roman" w:cs="Times New Roman"/>
          <w:b w:val="0"/>
          <w:color w:val="000000" w:themeColor="text1"/>
          <w:sz w:val="28"/>
          <w:szCs w:val="28"/>
        </w:rPr>
        <w:t>29.12.2022 № 2143</w:t>
      </w:r>
    </w:p>
    <w:p w14:paraId="2A5492C9"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(в редакции постановления</w:t>
      </w:r>
      <w:r w:rsidRPr="00817C4E">
        <w:rPr>
          <w:rFonts w:ascii="Times New Roman" w:hAnsi="Times New Roman" w:cs="Times New Roman"/>
          <w:sz w:val="28"/>
          <w:szCs w:val="28"/>
        </w:rPr>
        <w:t xml:space="preserve"> </w:t>
      </w:r>
      <w:r w:rsidRPr="00817C4E">
        <w:rPr>
          <w:rFonts w:ascii="Times New Roman" w:hAnsi="Times New Roman" w:cs="Times New Roman"/>
          <w:b w:val="0"/>
          <w:color w:val="000000" w:themeColor="text1"/>
          <w:sz w:val="28"/>
          <w:szCs w:val="28"/>
        </w:rPr>
        <w:t>администрации городского округа</w:t>
      </w:r>
    </w:p>
    <w:p w14:paraId="098FFFDD" w14:textId="77777777" w:rsidR="00F040F0" w:rsidRPr="00817C4E" w:rsidRDefault="00F040F0" w:rsidP="00817C4E">
      <w:pPr>
        <w:pStyle w:val="ConsPlusTitle"/>
        <w:jc w:val="right"/>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 xml:space="preserve">Серебряные Пруды Московской области </w:t>
      </w:r>
    </w:p>
    <w:p w14:paraId="745788C4" w14:textId="4CD79A8A" w:rsidR="00F040F0" w:rsidRPr="00817C4E" w:rsidRDefault="00F040F0" w:rsidP="00817C4E">
      <w:pPr>
        <w:pStyle w:val="ConsPlusTitle"/>
        <w:jc w:val="center"/>
        <w:outlineLvl w:val="0"/>
        <w:rPr>
          <w:rFonts w:ascii="Times New Roman" w:hAnsi="Times New Roman" w:cs="Times New Roman"/>
          <w:b w:val="0"/>
          <w:color w:val="000000" w:themeColor="text1"/>
          <w:sz w:val="28"/>
          <w:szCs w:val="28"/>
        </w:rPr>
      </w:pPr>
      <w:r w:rsidRPr="00817C4E">
        <w:rPr>
          <w:rFonts w:ascii="Times New Roman" w:hAnsi="Times New Roman" w:cs="Times New Roman"/>
          <w:b w:val="0"/>
          <w:color w:val="000000" w:themeColor="text1"/>
          <w:sz w:val="28"/>
          <w:szCs w:val="28"/>
        </w:rPr>
        <w:t xml:space="preserve">                                                                                                                                                                     </w:t>
      </w:r>
      <w:r w:rsidR="00C24683">
        <w:rPr>
          <w:rFonts w:ascii="Times New Roman" w:hAnsi="Times New Roman" w:cs="Times New Roman"/>
          <w:b w:val="0"/>
          <w:color w:val="000000" w:themeColor="text1"/>
          <w:sz w:val="28"/>
          <w:szCs w:val="28"/>
        </w:rPr>
        <w:t xml:space="preserve">            </w:t>
      </w:r>
      <w:r w:rsidRPr="00817C4E">
        <w:rPr>
          <w:rFonts w:ascii="Times New Roman" w:hAnsi="Times New Roman" w:cs="Times New Roman"/>
          <w:b w:val="0"/>
          <w:color w:val="000000" w:themeColor="text1"/>
          <w:sz w:val="28"/>
          <w:szCs w:val="28"/>
        </w:rPr>
        <w:t xml:space="preserve"> </w:t>
      </w:r>
      <w:r w:rsidR="00C24683">
        <w:rPr>
          <w:rFonts w:ascii="Times New Roman" w:hAnsi="Times New Roman" w:cs="Times New Roman"/>
          <w:b w:val="0"/>
          <w:color w:val="000000" w:themeColor="text1"/>
          <w:sz w:val="28"/>
          <w:szCs w:val="28"/>
        </w:rPr>
        <w:t>о</w:t>
      </w:r>
      <w:r w:rsidR="001423B4" w:rsidRPr="00817C4E">
        <w:rPr>
          <w:rFonts w:ascii="Times New Roman" w:hAnsi="Times New Roman" w:cs="Times New Roman"/>
          <w:b w:val="0"/>
          <w:color w:val="000000" w:themeColor="text1"/>
          <w:sz w:val="28"/>
          <w:szCs w:val="28"/>
        </w:rPr>
        <w:t>т</w:t>
      </w:r>
      <w:r w:rsidR="00C24683">
        <w:rPr>
          <w:rFonts w:ascii="Times New Roman" w:hAnsi="Times New Roman" w:cs="Times New Roman"/>
          <w:b w:val="0"/>
          <w:color w:val="000000" w:themeColor="text1"/>
          <w:sz w:val="28"/>
          <w:szCs w:val="28"/>
        </w:rPr>
        <w:t xml:space="preserve"> </w:t>
      </w:r>
      <w:r w:rsidR="003B7CBA" w:rsidRPr="003B7CBA">
        <w:rPr>
          <w:rFonts w:ascii="Times New Roman" w:hAnsi="Times New Roman" w:cs="Times New Roman"/>
          <w:b w:val="0"/>
          <w:color w:val="000000" w:themeColor="text1"/>
          <w:sz w:val="28"/>
          <w:szCs w:val="28"/>
        </w:rPr>
        <w:t>№</w:t>
      </w:r>
      <w:r w:rsidR="00962B24">
        <w:rPr>
          <w:rFonts w:ascii="Times New Roman" w:hAnsi="Times New Roman" w:cs="Times New Roman"/>
          <w:b w:val="0"/>
          <w:color w:val="000000" w:themeColor="text1"/>
          <w:sz w:val="28"/>
          <w:szCs w:val="28"/>
        </w:rPr>
        <w:t xml:space="preserve">)   </w:t>
      </w:r>
    </w:p>
    <w:p w14:paraId="4A09A463" w14:textId="77777777" w:rsidR="00FB5CBC" w:rsidRPr="00817C4E" w:rsidRDefault="00FB5CBC" w:rsidP="00817C4E">
      <w:pPr>
        <w:widowControl w:val="0"/>
        <w:autoSpaceDE w:val="0"/>
        <w:autoSpaceDN w:val="0"/>
        <w:ind w:left="1560"/>
        <w:jc w:val="center"/>
        <w:rPr>
          <w:rFonts w:eastAsia="Times New Roman" w:cs="Times New Roman"/>
          <w:b/>
          <w:sz w:val="24"/>
          <w:szCs w:val="24"/>
        </w:rPr>
      </w:pPr>
      <w:r w:rsidRPr="00817C4E">
        <w:rPr>
          <w:rFonts w:eastAsia="Times New Roman" w:cs="Times New Roman"/>
          <w:b/>
          <w:sz w:val="24"/>
          <w:szCs w:val="24"/>
        </w:rPr>
        <w:t>Муниципальная программа «Архитектура и градостроительство»</w:t>
      </w:r>
    </w:p>
    <w:p w14:paraId="6EF435F1" w14:textId="2129572A" w:rsidR="00FB5CBC" w:rsidRPr="00817C4E" w:rsidRDefault="00CE6A37" w:rsidP="00817C4E">
      <w:pPr>
        <w:widowControl w:val="0"/>
        <w:autoSpaceDE w:val="0"/>
        <w:autoSpaceDN w:val="0"/>
        <w:ind w:left="1560"/>
        <w:jc w:val="center"/>
        <w:rPr>
          <w:rFonts w:eastAsia="Times New Roman" w:cs="Times New Roman"/>
          <w:b/>
          <w:sz w:val="24"/>
          <w:szCs w:val="24"/>
        </w:rPr>
      </w:pPr>
      <w:r>
        <w:rPr>
          <w:rFonts w:eastAsia="Times New Roman" w:cs="Times New Roman"/>
          <w:b/>
          <w:sz w:val="24"/>
          <w:szCs w:val="24"/>
        </w:rPr>
        <w:t>муниципального</w:t>
      </w:r>
      <w:r w:rsidR="00FB5CBC" w:rsidRPr="00817C4E">
        <w:rPr>
          <w:rFonts w:eastAsia="Times New Roman" w:cs="Times New Roman"/>
          <w:b/>
          <w:sz w:val="24"/>
          <w:szCs w:val="24"/>
        </w:rPr>
        <w:t xml:space="preserve"> округа Серебряные Пруды Московской области на 2023-2027 годы»</w:t>
      </w:r>
    </w:p>
    <w:p w14:paraId="29C63F6F" w14:textId="77777777" w:rsidR="00FB5CBC" w:rsidRPr="00817C4E" w:rsidRDefault="00FB5CBC" w:rsidP="00817C4E">
      <w:pPr>
        <w:pStyle w:val="ab"/>
        <w:widowControl w:val="0"/>
        <w:numPr>
          <w:ilvl w:val="0"/>
          <w:numId w:val="19"/>
        </w:numPr>
        <w:autoSpaceDE w:val="0"/>
        <w:autoSpaceDN w:val="0"/>
        <w:jc w:val="center"/>
        <w:rPr>
          <w:rFonts w:eastAsia="Times New Roman" w:cs="Times New Roman"/>
          <w:b/>
          <w:sz w:val="24"/>
          <w:szCs w:val="24"/>
        </w:rPr>
      </w:pPr>
      <w:r w:rsidRPr="00817C4E">
        <w:rPr>
          <w:rFonts w:eastAsia="Times New Roman" w:cs="Times New Roman"/>
          <w:b/>
          <w:sz w:val="24"/>
          <w:szCs w:val="24"/>
        </w:rPr>
        <w:t>Паспорт муниципальной программы «Архитектура и градостроительство»</w:t>
      </w:r>
    </w:p>
    <w:p w14:paraId="357C59EB" w14:textId="3DBAED35" w:rsidR="00FB5CBC" w:rsidRPr="00817C4E" w:rsidRDefault="00CE6A37" w:rsidP="00817C4E">
      <w:pPr>
        <w:widowControl w:val="0"/>
        <w:autoSpaceDE w:val="0"/>
        <w:autoSpaceDN w:val="0"/>
        <w:ind w:left="1560"/>
        <w:jc w:val="center"/>
        <w:rPr>
          <w:rFonts w:eastAsia="Times New Roman" w:cs="Times New Roman"/>
          <w:b/>
          <w:sz w:val="24"/>
          <w:szCs w:val="24"/>
        </w:rPr>
      </w:pPr>
      <w:r>
        <w:rPr>
          <w:rFonts w:eastAsia="Times New Roman" w:cs="Times New Roman"/>
          <w:b/>
          <w:sz w:val="24"/>
          <w:szCs w:val="24"/>
        </w:rPr>
        <w:t>муниципального</w:t>
      </w:r>
      <w:bookmarkStart w:id="0" w:name="_GoBack"/>
      <w:bookmarkEnd w:id="0"/>
      <w:r w:rsidR="00FB5CBC" w:rsidRPr="00817C4E">
        <w:rPr>
          <w:rFonts w:eastAsia="Times New Roman" w:cs="Times New Roman"/>
          <w:b/>
          <w:sz w:val="24"/>
          <w:szCs w:val="24"/>
        </w:rPr>
        <w:t xml:space="preserve"> округа Серебряные Пруды Московской области на 2023-2027 годы»</w:t>
      </w:r>
    </w:p>
    <w:tbl>
      <w:tblPr>
        <w:tblW w:w="153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2551"/>
        <w:gridCol w:w="2410"/>
        <w:gridCol w:w="2410"/>
        <w:gridCol w:w="2410"/>
        <w:gridCol w:w="1275"/>
        <w:gridCol w:w="1276"/>
      </w:tblGrid>
      <w:tr w:rsidR="00FB5CBC" w:rsidRPr="00817C4E" w14:paraId="0CB3F94E" w14:textId="77777777" w:rsidTr="00156762">
        <w:tc>
          <w:tcPr>
            <w:tcW w:w="3006" w:type="dxa"/>
            <w:tcBorders>
              <w:top w:val="single" w:sz="4" w:space="0" w:color="auto"/>
              <w:bottom w:val="single" w:sz="4" w:space="0" w:color="auto"/>
              <w:right w:val="single" w:sz="4" w:space="0" w:color="auto"/>
            </w:tcBorders>
          </w:tcPr>
          <w:p w14:paraId="7E9268FB"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Координатор муниципальной программы</w:t>
            </w:r>
          </w:p>
        </w:tc>
        <w:tc>
          <w:tcPr>
            <w:tcW w:w="12332" w:type="dxa"/>
            <w:gridSpan w:val="6"/>
            <w:tcBorders>
              <w:top w:val="single" w:sz="4" w:space="0" w:color="auto"/>
              <w:left w:val="single" w:sz="4" w:space="0" w:color="auto"/>
              <w:bottom w:val="single" w:sz="4" w:space="0" w:color="auto"/>
            </w:tcBorders>
          </w:tcPr>
          <w:p w14:paraId="51D25281"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Заместитель главы администрации городского округа Серебряные Пруды Московской области – начальник территориального управления Севостьянова Светлана Николаевна</w:t>
            </w:r>
          </w:p>
        </w:tc>
      </w:tr>
      <w:tr w:rsidR="00FB5CBC" w:rsidRPr="00817C4E" w14:paraId="36BC38D0" w14:textId="77777777" w:rsidTr="00156762">
        <w:trPr>
          <w:trHeight w:val="476"/>
        </w:trPr>
        <w:tc>
          <w:tcPr>
            <w:tcW w:w="3006" w:type="dxa"/>
            <w:tcBorders>
              <w:top w:val="single" w:sz="4" w:space="0" w:color="auto"/>
              <w:bottom w:val="single" w:sz="4" w:space="0" w:color="auto"/>
              <w:right w:val="single" w:sz="4" w:space="0" w:color="auto"/>
            </w:tcBorders>
          </w:tcPr>
          <w:p w14:paraId="6F6FE206"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Муниципальный заказчик муниципальной программы</w:t>
            </w:r>
          </w:p>
        </w:tc>
        <w:tc>
          <w:tcPr>
            <w:tcW w:w="12332" w:type="dxa"/>
            <w:gridSpan w:val="6"/>
            <w:tcBorders>
              <w:top w:val="single" w:sz="4" w:space="0" w:color="auto"/>
              <w:left w:val="single" w:sz="4" w:space="0" w:color="auto"/>
              <w:bottom w:val="single" w:sz="4" w:space="0" w:color="auto"/>
            </w:tcBorders>
          </w:tcPr>
          <w:p w14:paraId="323F0554"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Администрация городского округа Серебряные Пруды Московской области</w:t>
            </w:r>
          </w:p>
        </w:tc>
      </w:tr>
      <w:tr w:rsidR="00FB5CBC" w:rsidRPr="00817C4E" w14:paraId="24EEE357" w14:textId="77777777" w:rsidTr="00156762">
        <w:tc>
          <w:tcPr>
            <w:tcW w:w="3006" w:type="dxa"/>
            <w:tcBorders>
              <w:top w:val="single" w:sz="4" w:space="0" w:color="auto"/>
              <w:bottom w:val="single" w:sz="4" w:space="0" w:color="auto"/>
              <w:right w:val="single" w:sz="4" w:space="0" w:color="auto"/>
            </w:tcBorders>
          </w:tcPr>
          <w:p w14:paraId="6DDC6079"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Цели муниципальной программы</w:t>
            </w:r>
          </w:p>
        </w:tc>
        <w:tc>
          <w:tcPr>
            <w:tcW w:w="12332" w:type="dxa"/>
            <w:gridSpan w:val="6"/>
            <w:tcBorders>
              <w:top w:val="single" w:sz="4" w:space="0" w:color="auto"/>
              <w:left w:val="single" w:sz="4" w:space="0" w:color="auto"/>
              <w:bottom w:val="single" w:sz="4" w:space="0" w:color="auto"/>
            </w:tcBorders>
          </w:tcPr>
          <w:p w14:paraId="3A6DE4CA" w14:textId="77777777" w:rsidR="00FB5CBC" w:rsidRPr="00817C4E" w:rsidRDefault="00FB5CBC" w:rsidP="00817C4E">
            <w:pPr>
              <w:shd w:val="clear" w:color="auto" w:fill="FFFFFF"/>
              <w:tabs>
                <w:tab w:val="left" w:pos="317"/>
              </w:tabs>
              <w:ind w:right="1451"/>
              <w:rPr>
                <w:rFonts w:cs="Times New Roman"/>
                <w:sz w:val="24"/>
                <w:szCs w:val="24"/>
              </w:rPr>
            </w:pPr>
            <w:r w:rsidRPr="00817C4E">
              <w:rPr>
                <w:rFonts w:cs="Times New Roman"/>
                <w:sz w:val="24"/>
                <w:szCs w:val="24"/>
              </w:rPr>
              <w:t xml:space="preserve">Определение приоритетов и формирование политики пространственного развития муниципального образования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w:t>
            </w:r>
          </w:p>
        </w:tc>
      </w:tr>
      <w:tr w:rsidR="00FB5CBC" w:rsidRPr="00817C4E" w14:paraId="25A518CE" w14:textId="77777777" w:rsidTr="00156762">
        <w:tc>
          <w:tcPr>
            <w:tcW w:w="3006" w:type="dxa"/>
            <w:tcBorders>
              <w:top w:val="single" w:sz="4" w:space="0" w:color="auto"/>
              <w:bottom w:val="single" w:sz="4" w:space="0" w:color="auto"/>
              <w:right w:val="single" w:sz="4" w:space="0" w:color="auto"/>
            </w:tcBorders>
          </w:tcPr>
          <w:p w14:paraId="7B943ECB"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Перечень подпрограмм</w:t>
            </w:r>
          </w:p>
        </w:tc>
        <w:tc>
          <w:tcPr>
            <w:tcW w:w="12332" w:type="dxa"/>
            <w:gridSpan w:val="6"/>
            <w:tcBorders>
              <w:top w:val="single" w:sz="4" w:space="0" w:color="auto"/>
              <w:left w:val="single" w:sz="4" w:space="0" w:color="auto"/>
              <w:bottom w:val="single" w:sz="4" w:space="0" w:color="auto"/>
            </w:tcBorders>
          </w:tcPr>
          <w:p w14:paraId="0139E8D0" w14:textId="77777777" w:rsidR="00FB5CBC" w:rsidRPr="00817C4E" w:rsidRDefault="00FB5CBC" w:rsidP="00817C4E">
            <w:pPr>
              <w:widowControl w:val="0"/>
              <w:autoSpaceDE w:val="0"/>
              <w:autoSpaceDN w:val="0"/>
              <w:adjustRightInd w:val="0"/>
              <w:ind w:left="175" w:hanging="175"/>
              <w:rPr>
                <w:rFonts w:cs="Times New Roman"/>
                <w:sz w:val="24"/>
                <w:szCs w:val="24"/>
              </w:rPr>
            </w:pPr>
            <w:r w:rsidRPr="00817C4E">
              <w:rPr>
                <w:rFonts w:cs="Times New Roman"/>
                <w:sz w:val="24"/>
                <w:szCs w:val="24"/>
              </w:rPr>
              <w:t>Муниципальные заказчики подпрограмм</w:t>
            </w:r>
          </w:p>
        </w:tc>
      </w:tr>
      <w:tr w:rsidR="00FB5CBC" w:rsidRPr="00817C4E" w14:paraId="4D3A8475" w14:textId="77777777" w:rsidTr="00156762">
        <w:tc>
          <w:tcPr>
            <w:tcW w:w="3006" w:type="dxa"/>
            <w:tcBorders>
              <w:top w:val="single" w:sz="4" w:space="0" w:color="auto"/>
              <w:bottom w:val="single" w:sz="4" w:space="0" w:color="auto"/>
              <w:right w:val="single" w:sz="4" w:space="0" w:color="auto"/>
            </w:tcBorders>
          </w:tcPr>
          <w:p w14:paraId="49B554E1"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1. «Разработка Генерального плана развития городского округах»</w:t>
            </w:r>
          </w:p>
        </w:tc>
        <w:tc>
          <w:tcPr>
            <w:tcW w:w="12332" w:type="dxa"/>
            <w:gridSpan w:val="6"/>
            <w:tcBorders>
              <w:top w:val="single" w:sz="4" w:space="0" w:color="auto"/>
              <w:left w:val="single" w:sz="4" w:space="0" w:color="auto"/>
              <w:bottom w:val="single" w:sz="4" w:space="0" w:color="auto"/>
            </w:tcBorders>
          </w:tcPr>
          <w:p w14:paraId="4C860A00"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Администрация городского округа Серебряные Пруды Московской области</w:t>
            </w:r>
          </w:p>
        </w:tc>
      </w:tr>
      <w:tr w:rsidR="00FB5CBC" w:rsidRPr="00817C4E" w14:paraId="2A8EA61E" w14:textId="77777777" w:rsidTr="00156762">
        <w:tc>
          <w:tcPr>
            <w:tcW w:w="3006" w:type="dxa"/>
            <w:tcBorders>
              <w:top w:val="single" w:sz="4" w:space="0" w:color="auto"/>
              <w:bottom w:val="single" w:sz="4" w:space="0" w:color="auto"/>
              <w:right w:val="single" w:sz="4" w:space="0" w:color="auto"/>
            </w:tcBorders>
          </w:tcPr>
          <w:p w14:paraId="58F849E7"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2. «Реализация политики пространственного развития городского округа»</w:t>
            </w:r>
          </w:p>
        </w:tc>
        <w:tc>
          <w:tcPr>
            <w:tcW w:w="12332" w:type="dxa"/>
            <w:gridSpan w:val="6"/>
            <w:tcBorders>
              <w:top w:val="single" w:sz="4" w:space="0" w:color="auto"/>
              <w:left w:val="single" w:sz="4" w:space="0" w:color="auto"/>
              <w:bottom w:val="single" w:sz="4" w:space="0" w:color="auto"/>
            </w:tcBorders>
          </w:tcPr>
          <w:p w14:paraId="4838151C"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Администрация городского округа Серебряные Пруды Московской области</w:t>
            </w:r>
          </w:p>
        </w:tc>
      </w:tr>
      <w:tr w:rsidR="00FB5CBC" w:rsidRPr="00817C4E" w14:paraId="302D2201" w14:textId="77777777" w:rsidTr="00156762">
        <w:tc>
          <w:tcPr>
            <w:tcW w:w="3006" w:type="dxa"/>
            <w:tcBorders>
              <w:top w:val="single" w:sz="4" w:space="0" w:color="auto"/>
              <w:bottom w:val="single" w:sz="4" w:space="0" w:color="auto"/>
              <w:right w:val="single" w:sz="4" w:space="0" w:color="auto"/>
            </w:tcBorders>
          </w:tcPr>
          <w:p w14:paraId="3D87A9A9"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lastRenderedPageBreak/>
              <w:t>4. «Обеспечивающая подпрограмма»</w:t>
            </w:r>
          </w:p>
        </w:tc>
        <w:tc>
          <w:tcPr>
            <w:tcW w:w="12332" w:type="dxa"/>
            <w:gridSpan w:val="6"/>
            <w:tcBorders>
              <w:top w:val="single" w:sz="4" w:space="0" w:color="auto"/>
              <w:left w:val="single" w:sz="4" w:space="0" w:color="auto"/>
              <w:bottom w:val="single" w:sz="4" w:space="0" w:color="auto"/>
            </w:tcBorders>
          </w:tcPr>
          <w:p w14:paraId="18848D4B"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Администрация городского округа Серебряные Пруды Московской области</w:t>
            </w:r>
          </w:p>
        </w:tc>
      </w:tr>
      <w:tr w:rsidR="00FB5CBC" w:rsidRPr="00817C4E" w14:paraId="4B6E4F54" w14:textId="77777777" w:rsidTr="00156762">
        <w:tc>
          <w:tcPr>
            <w:tcW w:w="3006" w:type="dxa"/>
            <w:vMerge w:val="restart"/>
            <w:tcBorders>
              <w:top w:val="single" w:sz="4" w:space="0" w:color="auto"/>
              <w:bottom w:val="single" w:sz="4" w:space="0" w:color="auto"/>
              <w:right w:val="single" w:sz="4" w:space="0" w:color="auto"/>
            </w:tcBorders>
          </w:tcPr>
          <w:p w14:paraId="4E7E5D33"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Краткая характеристика подпрограмм</w:t>
            </w:r>
          </w:p>
        </w:tc>
        <w:tc>
          <w:tcPr>
            <w:tcW w:w="12332" w:type="dxa"/>
            <w:gridSpan w:val="6"/>
            <w:tcBorders>
              <w:top w:val="single" w:sz="4" w:space="0" w:color="auto"/>
              <w:left w:val="single" w:sz="4" w:space="0" w:color="auto"/>
              <w:bottom w:val="single" w:sz="4" w:space="0" w:color="auto"/>
            </w:tcBorders>
          </w:tcPr>
          <w:p w14:paraId="60CA4963" w14:textId="77777777" w:rsidR="00FB5CBC" w:rsidRPr="00817C4E" w:rsidRDefault="00FB5CBC" w:rsidP="00817C4E">
            <w:pPr>
              <w:widowControl w:val="0"/>
              <w:tabs>
                <w:tab w:val="left" w:pos="318"/>
              </w:tabs>
              <w:autoSpaceDE w:val="0"/>
              <w:autoSpaceDN w:val="0"/>
              <w:adjustRightInd w:val="0"/>
              <w:jc w:val="both"/>
              <w:rPr>
                <w:rFonts w:cs="Times New Roman"/>
                <w:sz w:val="24"/>
                <w:szCs w:val="24"/>
              </w:rPr>
            </w:pPr>
            <w:r w:rsidRPr="00817C4E">
              <w:rPr>
                <w:rFonts w:cs="Times New Roman"/>
                <w:sz w:val="24"/>
                <w:szCs w:val="24"/>
              </w:rPr>
              <w:t>1.</w:t>
            </w:r>
            <w:r w:rsidRPr="00817C4E">
              <w:rPr>
                <w:rFonts w:eastAsia="Times New Roman" w:cs="Times New Roman"/>
                <w:sz w:val="24"/>
                <w:szCs w:val="24"/>
              </w:rPr>
              <w:t xml:space="preserve"> Разработка и внесение изменений в документы территориального планирования и градостроительного зонирования городского округа Московской области</w:t>
            </w:r>
          </w:p>
        </w:tc>
      </w:tr>
      <w:tr w:rsidR="00FB5CBC" w:rsidRPr="00817C4E" w14:paraId="25E61B68" w14:textId="77777777" w:rsidTr="00156762">
        <w:trPr>
          <w:trHeight w:val="866"/>
        </w:trPr>
        <w:tc>
          <w:tcPr>
            <w:tcW w:w="3006" w:type="dxa"/>
            <w:vMerge/>
            <w:tcBorders>
              <w:top w:val="single" w:sz="4" w:space="0" w:color="auto"/>
              <w:bottom w:val="single" w:sz="4" w:space="0" w:color="auto"/>
              <w:right w:val="single" w:sz="4" w:space="0" w:color="auto"/>
            </w:tcBorders>
          </w:tcPr>
          <w:p w14:paraId="61E626BA" w14:textId="77777777" w:rsidR="00FB5CBC" w:rsidRPr="00817C4E" w:rsidRDefault="00FB5CBC" w:rsidP="00817C4E">
            <w:pPr>
              <w:widowControl w:val="0"/>
              <w:autoSpaceDE w:val="0"/>
              <w:autoSpaceDN w:val="0"/>
              <w:adjustRightInd w:val="0"/>
              <w:rPr>
                <w:rFonts w:cs="Times New Roman"/>
                <w:sz w:val="24"/>
                <w:szCs w:val="24"/>
              </w:rPr>
            </w:pPr>
          </w:p>
        </w:tc>
        <w:tc>
          <w:tcPr>
            <w:tcW w:w="12332" w:type="dxa"/>
            <w:gridSpan w:val="6"/>
            <w:tcBorders>
              <w:top w:val="single" w:sz="4" w:space="0" w:color="auto"/>
              <w:left w:val="single" w:sz="4" w:space="0" w:color="auto"/>
              <w:bottom w:val="single" w:sz="4" w:space="0" w:color="auto"/>
            </w:tcBorders>
          </w:tcPr>
          <w:p w14:paraId="556885E9" w14:textId="77777777" w:rsidR="00FB5CBC" w:rsidRPr="00817C4E" w:rsidRDefault="00FB5CBC" w:rsidP="00817C4E">
            <w:pPr>
              <w:jc w:val="both"/>
              <w:rPr>
                <w:rFonts w:eastAsia="Times New Roman" w:cs="Times New Roman"/>
                <w:sz w:val="24"/>
                <w:szCs w:val="24"/>
              </w:rPr>
            </w:pPr>
            <w:r w:rsidRPr="00817C4E">
              <w:rPr>
                <w:rFonts w:cs="Times New Roman"/>
                <w:sz w:val="24"/>
                <w:szCs w:val="24"/>
              </w:rPr>
              <w:t xml:space="preserve">2. </w:t>
            </w:r>
            <w:r w:rsidRPr="00817C4E">
              <w:rPr>
                <w:rFonts w:eastAsia="Times New Roman" w:cs="Times New Roman"/>
                <w:sz w:val="24"/>
                <w:szCs w:val="24"/>
              </w:rPr>
              <w:t>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w:t>
            </w:r>
          </w:p>
        </w:tc>
      </w:tr>
      <w:tr w:rsidR="00FB5CBC" w:rsidRPr="00817C4E" w14:paraId="5E35470A" w14:textId="77777777" w:rsidTr="00156762">
        <w:tc>
          <w:tcPr>
            <w:tcW w:w="3006" w:type="dxa"/>
            <w:vMerge/>
            <w:tcBorders>
              <w:top w:val="single" w:sz="4" w:space="0" w:color="auto"/>
              <w:bottom w:val="single" w:sz="4" w:space="0" w:color="auto"/>
              <w:right w:val="single" w:sz="4" w:space="0" w:color="auto"/>
            </w:tcBorders>
          </w:tcPr>
          <w:p w14:paraId="07B61D81" w14:textId="77777777" w:rsidR="00FB5CBC" w:rsidRPr="00817C4E" w:rsidRDefault="00FB5CBC" w:rsidP="00817C4E">
            <w:pPr>
              <w:widowControl w:val="0"/>
              <w:autoSpaceDE w:val="0"/>
              <w:autoSpaceDN w:val="0"/>
              <w:adjustRightInd w:val="0"/>
              <w:rPr>
                <w:rFonts w:cs="Times New Roman"/>
                <w:sz w:val="24"/>
                <w:szCs w:val="24"/>
              </w:rPr>
            </w:pPr>
          </w:p>
        </w:tc>
        <w:tc>
          <w:tcPr>
            <w:tcW w:w="12332" w:type="dxa"/>
            <w:gridSpan w:val="6"/>
            <w:tcBorders>
              <w:top w:val="single" w:sz="4" w:space="0" w:color="auto"/>
              <w:left w:val="single" w:sz="4" w:space="0" w:color="auto"/>
              <w:bottom w:val="single" w:sz="4" w:space="0" w:color="auto"/>
            </w:tcBorders>
          </w:tcPr>
          <w:p w14:paraId="7096A498" w14:textId="77777777" w:rsidR="00FB5CBC" w:rsidRPr="00817C4E" w:rsidRDefault="00FB5CBC" w:rsidP="00817C4E">
            <w:pPr>
              <w:widowControl w:val="0"/>
              <w:tabs>
                <w:tab w:val="left" w:pos="175"/>
              </w:tabs>
              <w:autoSpaceDE w:val="0"/>
              <w:autoSpaceDN w:val="0"/>
              <w:adjustRightInd w:val="0"/>
              <w:jc w:val="both"/>
              <w:rPr>
                <w:rFonts w:cs="Times New Roman"/>
                <w:sz w:val="24"/>
                <w:szCs w:val="24"/>
              </w:rPr>
            </w:pPr>
            <w:r w:rsidRPr="00817C4E">
              <w:rPr>
                <w:rFonts w:cs="Times New Roman"/>
                <w:sz w:val="24"/>
                <w:szCs w:val="24"/>
              </w:rPr>
              <w:t>4.</w:t>
            </w:r>
            <w:r w:rsidRPr="00817C4E">
              <w:rPr>
                <w:rFonts w:eastAsia="Times New Roman" w:cs="Times New Roman"/>
                <w:sz w:val="24"/>
                <w:szCs w:val="24"/>
              </w:rPr>
              <w:t xml:space="preserve"> Эффективное выполнение полномочий в сферах архитектуры и градостроительства </w:t>
            </w:r>
          </w:p>
        </w:tc>
      </w:tr>
      <w:tr w:rsidR="00FB5CBC" w:rsidRPr="00817C4E" w14:paraId="77A9A700" w14:textId="77777777" w:rsidTr="00156762">
        <w:tc>
          <w:tcPr>
            <w:tcW w:w="3006" w:type="dxa"/>
            <w:tcBorders>
              <w:top w:val="single" w:sz="4" w:space="0" w:color="auto"/>
              <w:bottom w:val="nil"/>
              <w:right w:val="nil"/>
            </w:tcBorders>
          </w:tcPr>
          <w:p w14:paraId="3CF33329"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Источники финансирования муниципальной программы, в том числе по годам реализации программы (тыс. руб.):</w:t>
            </w:r>
          </w:p>
        </w:tc>
        <w:tc>
          <w:tcPr>
            <w:tcW w:w="2551" w:type="dxa"/>
            <w:tcBorders>
              <w:top w:val="single" w:sz="4" w:space="0" w:color="auto"/>
              <w:left w:val="single" w:sz="4" w:space="0" w:color="auto"/>
              <w:bottom w:val="nil"/>
            </w:tcBorders>
            <w:vAlign w:val="center"/>
          </w:tcPr>
          <w:p w14:paraId="58FE6E48" w14:textId="77777777" w:rsidR="00FB5CBC" w:rsidRPr="00817C4E" w:rsidRDefault="00FB5CBC" w:rsidP="00817C4E">
            <w:pPr>
              <w:widowControl w:val="0"/>
              <w:autoSpaceDE w:val="0"/>
              <w:autoSpaceDN w:val="0"/>
              <w:adjustRightInd w:val="0"/>
              <w:jc w:val="center"/>
              <w:rPr>
                <w:rFonts w:cs="Times New Roman"/>
                <w:sz w:val="24"/>
                <w:szCs w:val="24"/>
              </w:rPr>
            </w:pPr>
            <w:r w:rsidRPr="00817C4E">
              <w:rPr>
                <w:rFonts w:cs="Times New Roman"/>
                <w:sz w:val="24"/>
                <w:szCs w:val="24"/>
              </w:rPr>
              <w:t>Всего</w:t>
            </w:r>
          </w:p>
        </w:tc>
        <w:tc>
          <w:tcPr>
            <w:tcW w:w="2410" w:type="dxa"/>
            <w:tcBorders>
              <w:top w:val="single" w:sz="4" w:space="0" w:color="auto"/>
              <w:left w:val="single" w:sz="4" w:space="0" w:color="auto"/>
              <w:bottom w:val="nil"/>
            </w:tcBorders>
            <w:vAlign w:val="center"/>
          </w:tcPr>
          <w:p w14:paraId="33D99773" w14:textId="77777777" w:rsidR="00FB5CBC" w:rsidRPr="00817C4E" w:rsidRDefault="00FB5CBC" w:rsidP="00817C4E">
            <w:pPr>
              <w:widowControl w:val="0"/>
              <w:autoSpaceDE w:val="0"/>
              <w:autoSpaceDN w:val="0"/>
              <w:adjustRightInd w:val="0"/>
              <w:jc w:val="center"/>
              <w:rPr>
                <w:rFonts w:cs="Times New Roman"/>
                <w:sz w:val="24"/>
                <w:szCs w:val="24"/>
              </w:rPr>
            </w:pPr>
            <w:r w:rsidRPr="00817C4E">
              <w:rPr>
                <w:rFonts w:cs="Times New Roman"/>
                <w:sz w:val="24"/>
                <w:szCs w:val="24"/>
              </w:rPr>
              <w:t>2023 год</w:t>
            </w:r>
          </w:p>
        </w:tc>
        <w:tc>
          <w:tcPr>
            <w:tcW w:w="2410" w:type="dxa"/>
            <w:tcBorders>
              <w:top w:val="single" w:sz="4" w:space="0" w:color="auto"/>
              <w:left w:val="single" w:sz="4" w:space="0" w:color="auto"/>
              <w:bottom w:val="nil"/>
            </w:tcBorders>
            <w:vAlign w:val="center"/>
          </w:tcPr>
          <w:p w14:paraId="3D93E1B5" w14:textId="77777777" w:rsidR="00FB5CBC" w:rsidRPr="00817C4E" w:rsidRDefault="00FB5CBC" w:rsidP="00817C4E">
            <w:pPr>
              <w:widowControl w:val="0"/>
              <w:autoSpaceDE w:val="0"/>
              <w:autoSpaceDN w:val="0"/>
              <w:adjustRightInd w:val="0"/>
              <w:jc w:val="center"/>
              <w:rPr>
                <w:rFonts w:cs="Times New Roman"/>
                <w:sz w:val="24"/>
                <w:szCs w:val="24"/>
              </w:rPr>
            </w:pPr>
            <w:r w:rsidRPr="00817C4E">
              <w:rPr>
                <w:rFonts w:cs="Times New Roman"/>
                <w:sz w:val="24"/>
                <w:szCs w:val="24"/>
              </w:rPr>
              <w:t>2024 год</w:t>
            </w:r>
          </w:p>
        </w:tc>
        <w:tc>
          <w:tcPr>
            <w:tcW w:w="2410" w:type="dxa"/>
            <w:tcBorders>
              <w:top w:val="single" w:sz="4" w:space="0" w:color="auto"/>
              <w:left w:val="single" w:sz="4" w:space="0" w:color="auto"/>
              <w:bottom w:val="nil"/>
            </w:tcBorders>
            <w:vAlign w:val="center"/>
          </w:tcPr>
          <w:p w14:paraId="6D46A8CE" w14:textId="77777777" w:rsidR="00FB5CBC" w:rsidRPr="00817C4E" w:rsidRDefault="00FB5CBC" w:rsidP="00817C4E">
            <w:pPr>
              <w:widowControl w:val="0"/>
              <w:autoSpaceDE w:val="0"/>
              <w:autoSpaceDN w:val="0"/>
              <w:adjustRightInd w:val="0"/>
              <w:jc w:val="center"/>
              <w:rPr>
                <w:rFonts w:cs="Times New Roman"/>
                <w:sz w:val="24"/>
                <w:szCs w:val="24"/>
              </w:rPr>
            </w:pPr>
            <w:r w:rsidRPr="00817C4E">
              <w:rPr>
                <w:rFonts w:cs="Times New Roman"/>
                <w:sz w:val="24"/>
                <w:szCs w:val="24"/>
              </w:rPr>
              <w:t>2025 год</w:t>
            </w:r>
          </w:p>
        </w:tc>
        <w:tc>
          <w:tcPr>
            <w:tcW w:w="1275" w:type="dxa"/>
            <w:tcBorders>
              <w:top w:val="single" w:sz="4" w:space="0" w:color="auto"/>
              <w:left w:val="single" w:sz="4" w:space="0" w:color="auto"/>
              <w:bottom w:val="nil"/>
            </w:tcBorders>
            <w:vAlign w:val="center"/>
          </w:tcPr>
          <w:p w14:paraId="4AC6CEB0" w14:textId="77777777" w:rsidR="00FB5CBC" w:rsidRPr="00817C4E" w:rsidRDefault="00FB5CBC" w:rsidP="00817C4E">
            <w:pPr>
              <w:widowControl w:val="0"/>
              <w:autoSpaceDE w:val="0"/>
              <w:autoSpaceDN w:val="0"/>
              <w:adjustRightInd w:val="0"/>
              <w:jc w:val="center"/>
              <w:rPr>
                <w:rFonts w:cs="Times New Roman"/>
                <w:sz w:val="24"/>
                <w:szCs w:val="24"/>
              </w:rPr>
            </w:pPr>
            <w:r w:rsidRPr="00817C4E">
              <w:rPr>
                <w:rFonts w:cs="Times New Roman"/>
                <w:sz w:val="24"/>
                <w:szCs w:val="24"/>
              </w:rPr>
              <w:t>2026 год</w:t>
            </w:r>
          </w:p>
        </w:tc>
        <w:tc>
          <w:tcPr>
            <w:tcW w:w="1276" w:type="dxa"/>
            <w:tcBorders>
              <w:top w:val="single" w:sz="4" w:space="0" w:color="auto"/>
              <w:left w:val="single" w:sz="4" w:space="0" w:color="auto"/>
              <w:bottom w:val="nil"/>
            </w:tcBorders>
            <w:vAlign w:val="center"/>
          </w:tcPr>
          <w:p w14:paraId="47F4067C" w14:textId="77777777" w:rsidR="00FB5CBC" w:rsidRPr="00817C4E" w:rsidRDefault="00FB5CBC" w:rsidP="00817C4E">
            <w:pPr>
              <w:widowControl w:val="0"/>
              <w:autoSpaceDE w:val="0"/>
              <w:autoSpaceDN w:val="0"/>
              <w:adjustRightInd w:val="0"/>
              <w:jc w:val="center"/>
              <w:rPr>
                <w:rFonts w:cs="Times New Roman"/>
                <w:sz w:val="24"/>
                <w:szCs w:val="24"/>
              </w:rPr>
            </w:pPr>
            <w:r w:rsidRPr="00817C4E">
              <w:rPr>
                <w:rFonts w:cs="Times New Roman"/>
                <w:sz w:val="24"/>
                <w:szCs w:val="24"/>
              </w:rPr>
              <w:t>2027 год</w:t>
            </w:r>
          </w:p>
        </w:tc>
      </w:tr>
      <w:tr w:rsidR="00FB5CBC" w:rsidRPr="00817C4E" w14:paraId="2812E60D" w14:textId="77777777" w:rsidTr="00156762">
        <w:tc>
          <w:tcPr>
            <w:tcW w:w="3006" w:type="dxa"/>
            <w:tcBorders>
              <w:top w:val="single" w:sz="4" w:space="0" w:color="auto"/>
              <w:bottom w:val="nil"/>
              <w:right w:val="nil"/>
            </w:tcBorders>
          </w:tcPr>
          <w:p w14:paraId="427890AE"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Средства бюджета Московской области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53296C" w14:textId="4F064DD0" w:rsidR="00FB5CBC" w:rsidRPr="00817C4E" w:rsidRDefault="00226C7D" w:rsidP="00817C4E">
            <w:pPr>
              <w:jc w:val="center"/>
              <w:rPr>
                <w:rFonts w:cs="Times New Roman"/>
                <w:color w:val="000000"/>
                <w:sz w:val="24"/>
                <w:szCs w:val="24"/>
              </w:rPr>
            </w:pPr>
            <w:r>
              <w:rPr>
                <w:rFonts w:cs="Times New Roman"/>
                <w:color w:val="000000"/>
                <w:sz w:val="24"/>
                <w:szCs w:val="24"/>
              </w:rPr>
              <w:t>597</w:t>
            </w:r>
            <w:r w:rsidR="00FB5CBC" w:rsidRPr="00817C4E">
              <w:rPr>
                <w:rFonts w:cs="Times New Roman"/>
                <w:color w:val="000000"/>
                <w:sz w:val="24"/>
                <w:szCs w:val="24"/>
              </w:rPr>
              <w:t>,00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68CF47" w14:textId="77777777" w:rsidR="00FB5CBC" w:rsidRPr="00817C4E" w:rsidRDefault="00FB5CBC" w:rsidP="00817C4E">
            <w:pPr>
              <w:jc w:val="center"/>
              <w:rPr>
                <w:rFonts w:cs="Times New Roman"/>
                <w:color w:val="000000"/>
                <w:sz w:val="24"/>
                <w:szCs w:val="24"/>
              </w:rPr>
            </w:pPr>
            <w:r w:rsidRPr="00817C4E">
              <w:rPr>
                <w:rFonts w:cs="Times New Roman"/>
                <w:color w:val="000000"/>
                <w:sz w:val="24"/>
                <w:szCs w:val="24"/>
              </w:rPr>
              <w:t>597,00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2E4B5BA" w14:textId="405E4329" w:rsidR="00FB5CBC" w:rsidRPr="00817C4E" w:rsidRDefault="00226C7D" w:rsidP="00817C4E">
            <w:pPr>
              <w:jc w:val="center"/>
              <w:rPr>
                <w:rFonts w:cs="Times New Roman"/>
                <w:color w:val="000000"/>
                <w:sz w:val="24"/>
                <w:szCs w:val="24"/>
              </w:rPr>
            </w:pPr>
            <w:r>
              <w:rPr>
                <w:rFonts w:cs="Times New Roman"/>
                <w:color w:val="000000"/>
                <w:sz w:val="24"/>
                <w:szCs w:val="24"/>
              </w:rPr>
              <w:t>0</w:t>
            </w:r>
            <w:r w:rsidR="00FB5CBC" w:rsidRPr="00817C4E">
              <w:rPr>
                <w:rFonts w:cs="Times New Roman"/>
                <w:color w:val="000000"/>
                <w:sz w:val="24"/>
                <w:szCs w:val="24"/>
              </w:rPr>
              <w:t>,00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B1C7FBB" w14:textId="2625CBFD" w:rsidR="00FB5CBC" w:rsidRPr="00817C4E" w:rsidRDefault="00226C7D" w:rsidP="00817C4E">
            <w:pPr>
              <w:jc w:val="center"/>
              <w:rPr>
                <w:rFonts w:cs="Times New Roman"/>
                <w:color w:val="000000"/>
                <w:sz w:val="24"/>
                <w:szCs w:val="24"/>
              </w:rPr>
            </w:pPr>
            <w:r w:rsidRPr="00226C7D">
              <w:rPr>
                <w:rFonts w:cs="Times New Roman"/>
                <w:color w:val="000000"/>
                <w:sz w:val="24"/>
                <w:szCs w:val="24"/>
              </w:rPr>
              <w:t>0,00</w:t>
            </w:r>
          </w:p>
        </w:tc>
        <w:tc>
          <w:tcPr>
            <w:tcW w:w="1275" w:type="dxa"/>
            <w:tcBorders>
              <w:top w:val="single" w:sz="4" w:space="0" w:color="auto"/>
              <w:left w:val="single" w:sz="4" w:space="0" w:color="auto"/>
              <w:bottom w:val="single" w:sz="4" w:space="0" w:color="auto"/>
            </w:tcBorders>
          </w:tcPr>
          <w:p w14:paraId="7F5CF6A1"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1276" w:type="dxa"/>
            <w:tcBorders>
              <w:top w:val="single" w:sz="4" w:space="0" w:color="auto"/>
              <w:left w:val="single" w:sz="4" w:space="0" w:color="auto"/>
              <w:bottom w:val="single" w:sz="4" w:space="0" w:color="auto"/>
            </w:tcBorders>
          </w:tcPr>
          <w:p w14:paraId="2C6E8C8E"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0CE34FF6" w14:textId="77777777" w:rsidTr="00156762">
        <w:trPr>
          <w:trHeight w:val="260"/>
        </w:trPr>
        <w:tc>
          <w:tcPr>
            <w:tcW w:w="3006" w:type="dxa"/>
            <w:tcBorders>
              <w:top w:val="single" w:sz="4" w:space="0" w:color="auto"/>
              <w:bottom w:val="single" w:sz="4" w:space="0" w:color="auto"/>
              <w:right w:val="nil"/>
            </w:tcBorders>
          </w:tcPr>
          <w:p w14:paraId="7810389E"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Средства федерального бюджета</w:t>
            </w:r>
          </w:p>
        </w:tc>
        <w:tc>
          <w:tcPr>
            <w:tcW w:w="2551" w:type="dxa"/>
            <w:tcBorders>
              <w:top w:val="nil"/>
              <w:left w:val="single" w:sz="4" w:space="0" w:color="auto"/>
              <w:bottom w:val="single" w:sz="4" w:space="0" w:color="auto"/>
              <w:right w:val="single" w:sz="4" w:space="0" w:color="auto"/>
            </w:tcBorders>
            <w:shd w:val="clear" w:color="auto" w:fill="auto"/>
          </w:tcPr>
          <w:p w14:paraId="2158F292" w14:textId="77777777" w:rsidR="00FB5CBC" w:rsidRPr="00817C4E" w:rsidRDefault="00FB5CBC" w:rsidP="00817C4E">
            <w:pPr>
              <w:spacing w:before="120" w:after="100" w:afterAutospacing="1"/>
              <w:jc w:val="center"/>
              <w:rPr>
                <w:rFonts w:cs="Times New Roman"/>
                <w:sz w:val="24"/>
                <w:szCs w:val="24"/>
              </w:rPr>
            </w:pPr>
            <w:r w:rsidRPr="00817C4E">
              <w:rPr>
                <w:rFonts w:cs="Times New Roman"/>
                <w:color w:val="000000"/>
                <w:sz w:val="24"/>
                <w:szCs w:val="24"/>
              </w:rPr>
              <w:t>0,00</w:t>
            </w:r>
          </w:p>
        </w:tc>
        <w:tc>
          <w:tcPr>
            <w:tcW w:w="2410" w:type="dxa"/>
            <w:tcBorders>
              <w:top w:val="nil"/>
              <w:left w:val="nil"/>
              <w:bottom w:val="single" w:sz="4" w:space="0" w:color="auto"/>
              <w:right w:val="single" w:sz="4" w:space="0" w:color="auto"/>
            </w:tcBorders>
            <w:shd w:val="clear" w:color="auto" w:fill="auto"/>
          </w:tcPr>
          <w:p w14:paraId="6C5E978A" w14:textId="77777777" w:rsidR="00FB5CBC" w:rsidRPr="00817C4E" w:rsidRDefault="00FB5CBC" w:rsidP="00817C4E">
            <w:pPr>
              <w:spacing w:before="120" w:after="100" w:afterAutospacing="1"/>
              <w:jc w:val="center"/>
              <w:rPr>
                <w:rFonts w:cs="Times New Roman"/>
                <w:sz w:val="24"/>
                <w:szCs w:val="24"/>
              </w:rPr>
            </w:pPr>
            <w:r w:rsidRPr="00817C4E">
              <w:rPr>
                <w:rFonts w:cs="Times New Roman"/>
                <w:color w:val="000000"/>
                <w:sz w:val="24"/>
                <w:szCs w:val="24"/>
              </w:rPr>
              <w:t>0,00</w:t>
            </w:r>
          </w:p>
        </w:tc>
        <w:tc>
          <w:tcPr>
            <w:tcW w:w="2410" w:type="dxa"/>
            <w:tcBorders>
              <w:top w:val="nil"/>
              <w:left w:val="nil"/>
              <w:bottom w:val="single" w:sz="4" w:space="0" w:color="auto"/>
              <w:right w:val="single" w:sz="4" w:space="0" w:color="auto"/>
            </w:tcBorders>
            <w:shd w:val="clear" w:color="auto" w:fill="auto"/>
          </w:tcPr>
          <w:p w14:paraId="03E8746F" w14:textId="77777777" w:rsidR="00FB5CBC" w:rsidRPr="00817C4E" w:rsidRDefault="00FB5CBC" w:rsidP="00817C4E">
            <w:pPr>
              <w:spacing w:before="120" w:after="100" w:afterAutospacing="1"/>
              <w:jc w:val="center"/>
              <w:rPr>
                <w:rFonts w:cs="Times New Roman"/>
                <w:sz w:val="24"/>
                <w:szCs w:val="24"/>
              </w:rPr>
            </w:pPr>
            <w:r w:rsidRPr="00817C4E">
              <w:rPr>
                <w:rFonts w:cs="Times New Roman"/>
                <w:color w:val="000000"/>
                <w:sz w:val="24"/>
                <w:szCs w:val="24"/>
              </w:rPr>
              <w:t>0,00</w:t>
            </w:r>
          </w:p>
        </w:tc>
        <w:tc>
          <w:tcPr>
            <w:tcW w:w="2410" w:type="dxa"/>
            <w:tcBorders>
              <w:top w:val="nil"/>
              <w:left w:val="nil"/>
              <w:bottom w:val="single" w:sz="4" w:space="0" w:color="auto"/>
              <w:right w:val="single" w:sz="4" w:space="0" w:color="auto"/>
            </w:tcBorders>
            <w:shd w:val="clear" w:color="auto" w:fill="auto"/>
          </w:tcPr>
          <w:p w14:paraId="07C77E00" w14:textId="77777777" w:rsidR="00FB5CBC" w:rsidRPr="00817C4E" w:rsidRDefault="00FB5CBC" w:rsidP="00817C4E">
            <w:pPr>
              <w:spacing w:before="120" w:after="100" w:afterAutospacing="1"/>
              <w:jc w:val="center"/>
              <w:rPr>
                <w:rFonts w:cs="Times New Roman"/>
                <w:sz w:val="24"/>
                <w:szCs w:val="24"/>
              </w:rPr>
            </w:pPr>
            <w:r w:rsidRPr="00817C4E">
              <w:rPr>
                <w:rFonts w:cs="Times New Roman"/>
                <w:color w:val="000000"/>
                <w:sz w:val="24"/>
                <w:szCs w:val="24"/>
              </w:rPr>
              <w:t>0,00</w:t>
            </w:r>
          </w:p>
        </w:tc>
        <w:tc>
          <w:tcPr>
            <w:tcW w:w="1275" w:type="dxa"/>
            <w:tcBorders>
              <w:top w:val="single" w:sz="4" w:space="0" w:color="auto"/>
              <w:left w:val="single" w:sz="4" w:space="0" w:color="auto"/>
              <w:bottom w:val="single" w:sz="4" w:space="0" w:color="auto"/>
            </w:tcBorders>
          </w:tcPr>
          <w:p w14:paraId="0B3977E8"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1276" w:type="dxa"/>
            <w:tcBorders>
              <w:top w:val="single" w:sz="4" w:space="0" w:color="auto"/>
              <w:left w:val="single" w:sz="4" w:space="0" w:color="auto"/>
              <w:bottom w:val="single" w:sz="4" w:space="0" w:color="auto"/>
            </w:tcBorders>
          </w:tcPr>
          <w:p w14:paraId="36B9B1B5"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24BE9ED3" w14:textId="77777777" w:rsidTr="00156762">
        <w:tc>
          <w:tcPr>
            <w:tcW w:w="3006" w:type="dxa"/>
            <w:tcBorders>
              <w:top w:val="single" w:sz="4" w:space="0" w:color="auto"/>
              <w:bottom w:val="single" w:sz="4" w:space="0" w:color="auto"/>
              <w:right w:val="nil"/>
            </w:tcBorders>
          </w:tcPr>
          <w:p w14:paraId="077F56BB"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 xml:space="preserve">Средства бюджета городского округа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B2EE68D" w14:textId="27C0714F" w:rsidR="00FB5CBC" w:rsidRPr="00817C4E" w:rsidRDefault="00226C7D" w:rsidP="00817C4E">
            <w:pPr>
              <w:jc w:val="center"/>
              <w:rPr>
                <w:rFonts w:cs="Times New Roman"/>
                <w:color w:val="000000"/>
                <w:sz w:val="24"/>
                <w:szCs w:val="24"/>
              </w:rPr>
            </w:pPr>
            <w:r>
              <w:rPr>
                <w:rFonts w:cs="Times New Roman"/>
                <w:color w:val="000000"/>
                <w:sz w:val="24"/>
                <w:szCs w:val="24"/>
              </w:rPr>
              <w:t>338,00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114F85EB" w14:textId="17BD23DF" w:rsidR="00FB5CBC" w:rsidRPr="00817C4E" w:rsidRDefault="00226C7D" w:rsidP="00832289">
            <w:pPr>
              <w:jc w:val="center"/>
              <w:rPr>
                <w:rFonts w:cs="Times New Roman"/>
                <w:color w:val="000000"/>
                <w:sz w:val="24"/>
                <w:szCs w:val="24"/>
              </w:rPr>
            </w:pPr>
            <w:r>
              <w:rPr>
                <w:rFonts w:cs="Times New Roman"/>
                <w:color w:val="000000"/>
                <w:sz w:val="24"/>
                <w:szCs w:val="24"/>
              </w:rPr>
              <w:t>338,00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2D141EB" w14:textId="5E43213D" w:rsidR="00FB5CBC" w:rsidRPr="00817C4E" w:rsidRDefault="00226C7D" w:rsidP="00817C4E">
            <w:pPr>
              <w:jc w:val="center"/>
              <w:rPr>
                <w:rFonts w:cs="Times New Roman"/>
                <w:color w:val="000000"/>
                <w:sz w:val="24"/>
                <w:szCs w:val="24"/>
              </w:rPr>
            </w:pPr>
            <w:r>
              <w:rPr>
                <w:rFonts w:cs="Times New Roman"/>
                <w:color w:val="000000"/>
                <w:sz w:val="24"/>
                <w:szCs w:val="24"/>
              </w:rPr>
              <w:t>0</w:t>
            </w:r>
            <w:r w:rsidR="00FB5CBC" w:rsidRPr="00817C4E">
              <w:rPr>
                <w:rFonts w:cs="Times New Roman"/>
                <w:color w:val="000000"/>
                <w:sz w:val="24"/>
                <w:szCs w:val="24"/>
              </w:rPr>
              <w:t>,00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0DA9B08" w14:textId="3755BE44" w:rsidR="00FB5CBC" w:rsidRPr="00817C4E" w:rsidRDefault="00226C7D" w:rsidP="00817C4E">
            <w:pPr>
              <w:jc w:val="center"/>
              <w:rPr>
                <w:rFonts w:cs="Times New Roman"/>
                <w:color w:val="000000"/>
                <w:sz w:val="24"/>
                <w:szCs w:val="24"/>
              </w:rPr>
            </w:pPr>
            <w:r w:rsidRPr="00226C7D">
              <w:rPr>
                <w:rFonts w:cs="Times New Roman"/>
                <w:color w:val="000000"/>
                <w:sz w:val="24"/>
                <w:szCs w:val="24"/>
              </w:rPr>
              <w:t>0,00</w:t>
            </w:r>
          </w:p>
        </w:tc>
        <w:tc>
          <w:tcPr>
            <w:tcW w:w="1275" w:type="dxa"/>
            <w:tcBorders>
              <w:top w:val="single" w:sz="4" w:space="0" w:color="auto"/>
              <w:left w:val="single" w:sz="4" w:space="0" w:color="auto"/>
              <w:bottom w:val="single" w:sz="4" w:space="0" w:color="auto"/>
            </w:tcBorders>
          </w:tcPr>
          <w:p w14:paraId="7D7A4065"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1276" w:type="dxa"/>
            <w:tcBorders>
              <w:top w:val="single" w:sz="4" w:space="0" w:color="auto"/>
              <w:left w:val="single" w:sz="4" w:space="0" w:color="auto"/>
              <w:bottom w:val="single" w:sz="4" w:space="0" w:color="auto"/>
            </w:tcBorders>
          </w:tcPr>
          <w:p w14:paraId="56054F43"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2F7837BC" w14:textId="77777777" w:rsidTr="00156762">
        <w:tc>
          <w:tcPr>
            <w:tcW w:w="3006" w:type="dxa"/>
            <w:tcBorders>
              <w:top w:val="single" w:sz="4" w:space="0" w:color="auto"/>
              <w:bottom w:val="nil"/>
              <w:right w:val="single" w:sz="4" w:space="0" w:color="auto"/>
            </w:tcBorders>
          </w:tcPr>
          <w:p w14:paraId="3FDFC431"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Внебюджетные средства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7666D8" w14:textId="77777777" w:rsidR="00FB5CBC" w:rsidRPr="00817C4E" w:rsidRDefault="00FB5CBC" w:rsidP="00817C4E">
            <w:pPr>
              <w:jc w:val="center"/>
              <w:rPr>
                <w:rFonts w:cs="Times New Roman"/>
                <w:color w:val="000000"/>
                <w:sz w:val="24"/>
                <w:szCs w:val="24"/>
              </w:rPr>
            </w:pPr>
            <w:r w:rsidRPr="00817C4E">
              <w:rPr>
                <w:rFonts w:cs="Times New Roman"/>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54142F" w14:textId="77777777" w:rsidR="00FB5CBC" w:rsidRPr="00817C4E" w:rsidRDefault="00FB5CBC" w:rsidP="00817C4E">
            <w:pPr>
              <w:jc w:val="center"/>
              <w:rPr>
                <w:rFonts w:cs="Times New Roman"/>
                <w:color w:val="000000"/>
                <w:sz w:val="24"/>
                <w:szCs w:val="24"/>
              </w:rPr>
            </w:pPr>
            <w:r w:rsidRPr="00817C4E">
              <w:rPr>
                <w:rFonts w:cs="Times New Roman"/>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970CE4" w14:textId="77777777" w:rsidR="00FB5CBC" w:rsidRPr="00817C4E" w:rsidRDefault="00FB5CBC" w:rsidP="00817C4E">
            <w:pPr>
              <w:jc w:val="center"/>
              <w:rPr>
                <w:rFonts w:cs="Times New Roman"/>
                <w:color w:val="000000"/>
                <w:sz w:val="24"/>
                <w:szCs w:val="24"/>
              </w:rPr>
            </w:pPr>
            <w:r w:rsidRPr="00817C4E">
              <w:rPr>
                <w:rFonts w:cs="Times New Roman"/>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D65B0D" w14:textId="77777777" w:rsidR="00FB5CBC" w:rsidRPr="00817C4E" w:rsidRDefault="00FB5CBC" w:rsidP="00817C4E">
            <w:pPr>
              <w:jc w:val="center"/>
              <w:rPr>
                <w:rFonts w:cs="Times New Roman"/>
                <w:color w:val="000000"/>
                <w:sz w:val="24"/>
                <w:szCs w:val="24"/>
              </w:rPr>
            </w:pPr>
            <w:r w:rsidRPr="00817C4E">
              <w:rPr>
                <w:rFonts w:cs="Times New Roman"/>
                <w:color w:val="000000"/>
                <w:sz w:val="24"/>
                <w:szCs w:val="24"/>
              </w:rPr>
              <w:t>0,00</w:t>
            </w:r>
          </w:p>
        </w:tc>
        <w:tc>
          <w:tcPr>
            <w:tcW w:w="1275" w:type="dxa"/>
            <w:tcBorders>
              <w:top w:val="single" w:sz="4" w:space="0" w:color="auto"/>
              <w:left w:val="single" w:sz="4" w:space="0" w:color="auto"/>
              <w:bottom w:val="single" w:sz="4" w:space="0" w:color="auto"/>
            </w:tcBorders>
          </w:tcPr>
          <w:p w14:paraId="5A6FBB7E"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1276" w:type="dxa"/>
            <w:tcBorders>
              <w:top w:val="single" w:sz="4" w:space="0" w:color="auto"/>
              <w:left w:val="single" w:sz="4" w:space="0" w:color="auto"/>
              <w:bottom w:val="single" w:sz="4" w:space="0" w:color="auto"/>
            </w:tcBorders>
          </w:tcPr>
          <w:p w14:paraId="0B78AC57"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5727F45D" w14:textId="77777777" w:rsidTr="00156762">
        <w:tc>
          <w:tcPr>
            <w:tcW w:w="3006" w:type="dxa"/>
            <w:tcBorders>
              <w:top w:val="single" w:sz="4" w:space="0" w:color="auto"/>
              <w:bottom w:val="single" w:sz="4" w:space="0" w:color="auto"/>
              <w:right w:val="nil"/>
            </w:tcBorders>
          </w:tcPr>
          <w:p w14:paraId="31FEEEA1" w14:textId="77777777" w:rsidR="00FB5CBC" w:rsidRPr="00817C4E" w:rsidRDefault="00FB5CBC" w:rsidP="00817C4E">
            <w:pPr>
              <w:widowControl w:val="0"/>
              <w:autoSpaceDE w:val="0"/>
              <w:autoSpaceDN w:val="0"/>
              <w:adjustRightInd w:val="0"/>
              <w:rPr>
                <w:rFonts w:cs="Times New Roman"/>
                <w:sz w:val="24"/>
                <w:szCs w:val="24"/>
              </w:rPr>
            </w:pPr>
            <w:r w:rsidRPr="00817C4E">
              <w:rPr>
                <w:rFonts w:cs="Times New Roman"/>
                <w:sz w:val="24"/>
                <w:szCs w:val="24"/>
              </w:rPr>
              <w:t>Всего, в том числе по годам: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156D55" w14:textId="4A7C01B2" w:rsidR="00FB5CBC" w:rsidRPr="00817C4E" w:rsidRDefault="00226C7D" w:rsidP="00B9702B">
            <w:pPr>
              <w:jc w:val="center"/>
              <w:rPr>
                <w:rFonts w:cs="Times New Roman"/>
                <w:color w:val="000000"/>
                <w:sz w:val="24"/>
                <w:szCs w:val="24"/>
              </w:rPr>
            </w:pPr>
            <w:r>
              <w:rPr>
                <w:rFonts w:cs="Times New Roman"/>
                <w:color w:val="000000"/>
                <w:sz w:val="24"/>
                <w:szCs w:val="24"/>
              </w:rPr>
              <w:t>935</w:t>
            </w:r>
            <w:r w:rsidR="00FB5CBC" w:rsidRPr="00817C4E">
              <w:rPr>
                <w:rFonts w:cs="Times New Roman"/>
                <w:color w:val="000000"/>
                <w:sz w:val="24"/>
                <w:szCs w:val="24"/>
              </w:rPr>
              <w:t>,00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7D101D5B" w14:textId="739BBAC3" w:rsidR="00FB5CBC" w:rsidRPr="00817C4E" w:rsidRDefault="00226C7D" w:rsidP="00817C4E">
            <w:pPr>
              <w:jc w:val="center"/>
              <w:rPr>
                <w:rFonts w:cs="Times New Roman"/>
                <w:color w:val="000000"/>
                <w:sz w:val="24"/>
                <w:szCs w:val="24"/>
              </w:rPr>
            </w:pPr>
            <w:r>
              <w:rPr>
                <w:rFonts w:cs="Times New Roman"/>
                <w:color w:val="000000"/>
                <w:sz w:val="24"/>
                <w:szCs w:val="24"/>
              </w:rPr>
              <w:t>935</w:t>
            </w:r>
            <w:r w:rsidR="00BD1B61">
              <w:rPr>
                <w:rFonts w:cs="Times New Roman"/>
                <w:color w:val="000000"/>
                <w:sz w:val="24"/>
                <w:szCs w:val="24"/>
              </w:rPr>
              <w:t>,00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6E433733" w14:textId="67CAEB46" w:rsidR="00FB5CBC" w:rsidRPr="00817C4E" w:rsidRDefault="00226C7D" w:rsidP="00817C4E">
            <w:pPr>
              <w:jc w:val="center"/>
              <w:rPr>
                <w:rFonts w:cs="Times New Roman"/>
                <w:color w:val="000000"/>
                <w:sz w:val="24"/>
                <w:szCs w:val="24"/>
              </w:rPr>
            </w:pPr>
            <w:r w:rsidRPr="00226C7D">
              <w:rPr>
                <w:rFonts w:cs="Times New Roman"/>
                <w:color w:val="000000"/>
                <w:sz w:val="24"/>
                <w:szCs w:val="24"/>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3A98535" w14:textId="0C4F708B" w:rsidR="00FB5CBC" w:rsidRPr="00817C4E" w:rsidRDefault="00226C7D" w:rsidP="00817C4E">
            <w:pPr>
              <w:jc w:val="center"/>
              <w:rPr>
                <w:rFonts w:cs="Times New Roman"/>
                <w:color w:val="000000"/>
                <w:sz w:val="24"/>
                <w:szCs w:val="24"/>
              </w:rPr>
            </w:pPr>
            <w:r w:rsidRPr="00226C7D">
              <w:rPr>
                <w:rFonts w:cs="Times New Roman"/>
                <w:color w:val="000000"/>
                <w:sz w:val="24"/>
                <w:szCs w:val="24"/>
              </w:rPr>
              <w:t>0,00</w:t>
            </w:r>
          </w:p>
        </w:tc>
        <w:tc>
          <w:tcPr>
            <w:tcW w:w="1275" w:type="dxa"/>
            <w:tcBorders>
              <w:top w:val="single" w:sz="4" w:space="0" w:color="auto"/>
              <w:left w:val="single" w:sz="4" w:space="0" w:color="auto"/>
              <w:bottom w:val="single" w:sz="4" w:space="0" w:color="auto"/>
            </w:tcBorders>
          </w:tcPr>
          <w:p w14:paraId="3968087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1276" w:type="dxa"/>
            <w:tcBorders>
              <w:top w:val="single" w:sz="4" w:space="0" w:color="auto"/>
              <w:left w:val="single" w:sz="4" w:space="0" w:color="auto"/>
              <w:bottom w:val="single" w:sz="4" w:space="0" w:color="auto"/>
            </w:tcBorders>
          </w:tcPr>
          <w:p w14:paraId="6719784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bl>
    <w:p w14:paraId="32D672F2" w14:textId="77777777" w:rsidR="00FB5CBC" w:rsidRPr="00817C4E" w:rsidRDefault="00FB5CBC" w:rsidP="00817C4E">
      <w:pPr>
        <w:jc w:val="center"/>
        <w:rPr>
          <w:rFonts w:eastAsia="Times New Roman" w:cs="Times New Roman"/>
          <w:b/>
          <w:color w:val="000000"/>
          <w:spacing w:val="2"/>
          <w:sz w:val="24"/>
          <w:szCs w:val="24"/>
        </w:rPr>
      </w:pPr>
      <w:r w:rsidRPr="00817C4E">
        <w:rPr>
          <w:rFonts w:eastAsia="Times New Roman" w:cs="Times New Roman"/>
          <w:b/>
          <w:color w:val="000000"/>
          <w:spacing w:val="2"/>
          <w:sz w:val="24"/>
          <w:szCs w:val="24"/>
        </w:rPr>
        <w:t>2. Общая характеристика сферы реализации муниципальной программы «Архитектура и градостроительство» городского округа Серебряные Пруды Московской области</w:t>
      </w:r>
    </w:p>
    <w:p w14:paraId="68047B9D" w14:textId="77777777" w:rsidR="00FB5CBC" w:rsidRPr="00817C4E" w:rsidRDefault="00FB5CBC" w:rsidP="00817C4E">
      <w:pPr>
        <w:shd w:val="clear" w:color="auto" w:fill="FFFFFF"/>
        <w:ind w:firstLine="708"/>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Муниципальная программа городского округа Серебряные Пруды Московской области «Архитектура и градостроительство» разработана в соответствии с </w:t>
      </w:r>
      <w:hyperlink r:id="rId10" w:history="1">
        <w:r w:rsidRPr="00817C4E">
          <w:rPr>
            <w:rFonts w:eastAsia="Times New Roman" w:cs="Times New Roman"/>
            <w:color w:val="000000"/>
            <w:spacing w:val="2"/>
            <w:sz w:val="24"/>
            <w:szCs w:val="24"/>
          </w:rPr>
          <w:t>Градостроительным кодексом Российской Федерации</w:t>
        </w:r>
      </w:hyperlink>
      <w:r w:rsidRPr="00817C4E">
        <w:rPr>
          <w:rFonts w:eastAsia="Times New Roman" w:cs="Times New Roman"/>
          <w:color w:val="000000"/>
          <w:spacing w:val="2"/>
          <w:sz w:val="24"/>
          <w:szCs w:val="24"/>
        </w:rPr>
        <w:t>, </w:t>
      </w:r>
      <w:hyperlink r:id="rId11" w:history="1">
        <w:r w:rsidRPr="00817C4E">
          <w:rPr>
            <w:rFonts w:eastAsia="Times New Roman" w:cs="Times New Roman"/>
            <w:color w:val="000000"/>
            <w:spacing w:val="2"/>
            <w:sz w:val="24"/>
            <w:szCs w:val="24"/>
          </w:rPr>
          <w:t>Земельным кодексом Российской Федерации</w:t>
        </w:r>
      </w:hyperlink>
      <w:r w:rsidRPr="00817C4E">
        <w:rPr>
          <w:rFonts w:eastAsia="Times New Roman" w:cs="Times New Roman"/>
          <w:color w:val="000000"/>
          <w:spacing w:val="2"/>
          <w:sz w:val="24"/>
          <w:szCs w:val="24"/>
        </w:rPr>
        <w:t>, </w:t>
      </w:r>
      <w:hyperlink r:id="rId12" w:history="1">
        <w:r w:rsidRPr="00817C4E">
          <w:rPr>
            <w:rFonts w:eastAsia="Times New Roman" w:cs="Times New Roman"/>
            <w:color w:val="000000"/>
            <w:spacing w:val="2"/>
            <w:sz w:val="24"/>
            <w:szCs w:val="24"/>
          </w:rPr>
          <w:t>Бюджетным кодексом Российской Федерации</w:t>
        </w:r>
      </w:hyperlink>
      <w:r w:rsidRPr="00817C4E">
        <w:rPr>
          <w:rFonts w:eastAsia="Times New Roman" w:cs="Times New Roman"/>
          <w:color w:val="000000"/>
          <w:spacing w:val="2"/>
          <w:sz w:val="24"/>
          <w:szCs w:val="24"/>
        </w:rPr>
        <w:t>», постановлением администрации городского округа Серебряные Пруды Московской области от 22.12.2022 № 2045 «Об утверждении Порядка разработки и реализации муниципальных программ городского округа Серебряные Пруды Московской области».</w:t>
      </w:r>
    </w:p>
    <w:p w14:paraId="0F071DBD" w14:textId="77777777" w:rsidR="00FB5CBC" w:rsidRPr="00817C4E" w:rsidRDefault="00FB5CBC" w:rsidP="00817C4E">
      <w:pPr>
        <w:jc w:val="center"/>
        <w:rPr>
          <w:rFonts w:eastAsia="Times New Roman" w:cs="Times New Roman"/>
          <w:b/>
          <w:color w:val="000000"/>
          <w:spacing w:val="2"/>
          <w:sz w:val="24"/>
          <w:szCs w:val="24"/>
        </w:rPr>
      </w:pPr>
      <w:r w:rsidRPr="00817C4E">
        <w:rPr>
          <w:rFonts w:eastAsia="Times New Roman" w:cs="Times New Roman"/>
          <w:b/>
          <w:color w:val="000000"/>
          <w:spacing w:val="2"/>
          <w:sz w:val="24"/>
          <w:szCs w:val="24"/>
        </w:rPr>
        <w:t>3.Основные проблемы и инерционный прогноз развития ситуации</w:t>
      </w:r>
    </w:p>
    <w:p w14:paraId="1F0C9E20"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Одной из направлений развития городского округа Серебряные Пруды Московской области Московской области является его устойчивое градостроительное развитие, улучшение качества жизни населения. Для пространства городского округа Серебряные Пруды Московской области требующими решения являются следующие проблемы. Сложилась неудовлетворительная ситуация с транспортным обслуживанием населения и экономики, обусловленная неразвитостью улично-дорожной сети, отставанием в строительстве, реконструкции и обновлении </w:t>
      </w:r>
      <w:r w:rsidRPr="00817C4E">
        <w:rPr>
          <w:rFonts w:eastAsia="Times New Roman" w:cs="Times New Roman"/>
          <w:color w:val="000000"/>
          <w:spacing w:val="2"/>
          <w:sz w:val="24"/>
          <w:szCs w:val="24"/>
        </w:rPr>
        <w:lastRenderedPageBreak/>
        <w:t>транспортной инфраструктуры сел и деревень, межмуниципальных автомобильных дорог. Отставание темпов роста количества элементов благоустройства, общественных пространств населенных пунктов.</w:t>
      </w:r>
    </w:p>
    <w:p w14:paraId="421AE986"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Программа направлена на реализацию комплекса правовых, финансово-экономических, организационно-технических, научно-методических и иных мероприятий по обеспечению городского округа Серебряные Пруды Московской области градостроительной документацией и созданию на прочной градостроительной основе условий для эффективного социально-экономического развития территорий и решения органами местного самоуправления вопросов местного значения.</w:t>
      </w:r>
    </w:p>
    <w:p w14:paraId="1D7D807D"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Жилищное строительство является одним из самых важных аспектов социального развития городского округа Серебряные Пруды Московской области. Генеральным планом городского округа Серебряные Пруды Московской области предусматривается дальнейшее развитие жилищного комплекса населенных пунктов с целью улучшения условий жизни. В основу жилищной политики положено интенсивное развитие территорий под размещение нового жилищного строительства, активная реконструкция и модернизация существующего жилищного фонда для обеспечения комфортной среды проживания на территории сложившейся жилой застройки средствами благоустройства территорий, реконструкции и развития социальной, транспортной и инженерной инфраструктур.</w:t>
      </w:r>
    </w:p>
    <w:p w14:paraId="72B707D6" w14:textId="77777777" w:rsidR="00FB5CBC" w:rsidRPr="00817C4E" w:rsidRDefault="00FB5CBC" w:rsidP="00817C4E">
      <w:pPr>
        <w:pStyle w:val="ab"/>
        <w:numPr>
          <w:ilvl w:val="0"/>
          <w:numId w:val="20"/>
        </w:numPr>
        <w:shd w:val="clear" w:color="auto" w:fill="FFFFFF"/>
        <w:jc w:val="center"/>
        <w:textAlignment w:val="baseline"/>
        <w:outlineLvl w:val="2"/>
        <w:rPr>
          <w:rFonts w:eastAsia="Times New Roman" w:cs="Times New Roman"/>
          <w:b/>
          <w:color w:val="000000"/>
          <w:spacing w:val="2"/>
          <w:sz w:val="24"/>
          <w:szCs w:val="24"/>
        </w:rPr>
      </w:pPr>
      <w:r w:rsidRPr="00817C4E">
        <w:rPr>
          <w:rFonts w:eastAsia="Times New Roman" w:cs="Times New Roman"/>
          <w:b/>
          <w:color w:val="000000"/>
          <w:spacing w:val="2"/>
          <w:sz w:val="24"/>
          <w:szCs w:val="24"/>
        </w:rPr>
        <w:t>Прогноз развития сферы архитектуры и градостроительства с учетом реализации муниципальной программы «Архитектура и градостроительство городского округа Зарайск Московской области»</w:t>
      </w:r>
    </w:p>
    <w:p w14:paraId="72B48112" w14:textId="5F0E283C" w:rsidR="00FB5CBC" w:rsidRPr="00817C4E" w:rsidRDefault="00FB5CBC" w:rsidP="00817C4E">
      <w:pPr>
        <w:shd w:val="clear" w:color="auto" w:fill="FFFFFF"/>
        <w:jc w:val="both"/>
        <w:textAlignment w:val="baseline"/>
        <w:outlineLvl w:val="2"/>
        <w:rPr>
          <w:rFonts w:eastAsia="Times New Roman" w:cs="Times New Roman"/>
          <w:b/>
          <w:color w:val="000000"/>
          <w:spacing w:val="2"/>
          <w:sz w:val="24"/>
          <w:szCs w:val="24"/>
        </w:rPr>
      </w:pPr>
      <w:r w:rsidRPr="00817C4E">
        <w:rPr>
          <w:rFonts w:eastAsia="Times New Roman" w:cs="Times New Roman"/>
          <w:color w:val="000000"/>
          <w:spacing w:val="2"/>
          <w:sz w:val="24"/>
          <w:szCs w:val="24"/>
        </w:rPr>
        <w:t xml:space="preserve">         Выполнение муниципальной программы «Архитектура и градостроительство» городского округа Серебряные Пруды Московской области на 2023-2027 гг. создаст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а также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Повлечет за собой выработки и реализации градостроительной политики, направленной на обеспечение оптимальных условий проживания населения, эффективного и рационального использования территории, повышения качества градостроительных, архитектурно-планировочных проектных решений в планировке, застройке и благоустройстве территории городского округа Серебряные Пруды Московской области.</w:t>
      </w:r>
    </w:p>
    <w:p w14:paraId="11C871C6"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Реализация Программы так же приведет к обоснованным решениям в области Градостроительства, рассмотрения вопросов развития застроенных территорий, разработке рекомендаций по градостроительным и архитектурным вопросам в населенных пунктах городского округа Серебряные Пруды Московской области, оценке качества и повышению уровня градостроительных и архитектурно-планировочных решений, рассмотрению проектных предложений по сохранению, реставрации и использованию памятников истории, культуры и архитектуры местного значения, обеспечению качественного улучшения технико-экономических показателей рассматриваемых проектов строительства и реконструкции объектов капитального строительства путем содействия внедрению современных </w:t>
      </w:r>
      <w:proofErr w:type="spellStart"/>
      <w:r w:rsidRPr="00817C4E">
        <w:rPr>
          <w:rFonts w:eastAsia="Times New Roman" w:cs="Times New Roman"/>
          <w:color w:val="000000"/>
          <w:spacing w:val="2"/>
          <w:sz w:val="24"/>
          <w:szCs w:val="24"/>
        </w:rPr>
        <w:t>ресурсо</w:t>
      </w:r>
      <w:proofErr w:type="spellEnd"/>
      <w:r w:rsidRPr="00817C4E">
        <w:rPr>
          <w:rFonts w:eastAsia="Times New Roman" w:cs="Times New Roman"/>
          <w:color w:val="000000"/>
          <w:spacing w:val="2"/>
          <w:sz w:val="24"/>
          <w:szCs w:val="24"/>
        </w:rPr>
        <w:t xml:space="preserve"> энергосберегающих технологий, применению новых строительных и отделочных материалов.</w:t>
      </w:r>
    </w:p>
    <w:p w14:paraId="51C17180" w14:textId="77777777" w:rsidR="00FB5CBC" w:rsidRPr="00817C4E" w:rsidRDefault="00FB5CBC" w:rsidP="00817C4E">
      <w:pPr>
        <w:shd w:val="clear" w:color="auto" w:fill="FFFFFF"/>
        <w:jc w:val="center"/>
        <w:textAlignment w:val="baseline"/>
        <w:outlineLvl w:val="2"/>
        <w:rPr>
          <w:rFonts w:eastAsia="Times New Roman" w:cs="Times New Roman"/>
          <w:b/>
          <w:color w:val="000000"/>
          <w:spacing w:val="2"/>
          <w:sz w:val="24"/>
          <w:szCs w:val="24"/>
        </w:rPr>
      </w:pPr>
      <w:r w:rsidRPr="00817C4E">
        <w:rPr>
          <w:rFonts w:eastAsia="Times New Roman" w:cs="Times New Roman"/>
          <w:b/>
          <w:color w:val="000000"/>
          <w:spacing w:val="2"/>
          <w:sz w:val="24"/>
          <w:szCs w:val="24"/>
        </w:rPr>
        <w:t>5. Перечень подпрограмм муниципальной программы «Архитектура и градостроительство» городского округа Серебряные Пруды Московской области и их краткое описание</w:t>
      </w:r>
    </w:p>
    <w:p w14:paraId="052C1AAA" w14:textId="77777777" w:rsidR="00FB5CBC" w:rsidRPr="00817C4E" w:rsidRDefault="00FB5CBC" w:rsidP="00817C4E">
      <w:pPr>
        <w:widowControl w:val="0"/>
        <w:autoSpaceDE w:val="0"/>
        <w:autoSpaceDN w:val="0"/>
        <w:adjustRightInd w:val="0"/>
        <w:ind w:firstLine="720"/>
        <w:jc w:val="both"/>
        <w:rPr>
          <w:rFonts w:eastAsia="SimSun" w:cs="Times New Roman"/>
          <w:color w:val="000000"/>
          <w:sz w:val="24"/>
          <w:szCs w:val="24"/>
        </w:rPr>
      </w:pPr>
      <w:r w:rsidRPr="00817C4E">
        <w:rPr>
          <w:rFonts w:eastAsia="SimSun" w:cs="Times New Roman"/>
          <w:color w:val="000000"/>
          <w:sz w:val="24"/>
          <w:szCs w:val="24"/>
        </w:rPr>
        <w:t>Комплексный характер целей и задач муниципальной программы городского округа Серебряные Пруды Московской области «Архитектура и градостроительство»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14:paraId="08079319" w14:textId="77777777" w:rsidR="00FB5CBC" w:rsidRPr="00817C4E" w:rsidRDefault="00FB5CBC" w:rsidP="00817C4E">
      <w:pPr>
        <w:widowControl w:val="0"/>
        <w:autoSpaceDE w:val="0"/>
        <w:autoSpaceDN w:val="0"/>
        <w:adjustRightInd w:val="0"/>
        <w:ind w:firstLine="720"/>
        <w:jc w:val="both"/>
        <w:rPr>
          <w:rFonts w:eastAsia="SimSun" w:cs="Times New Roman"/>
          <w:color w:val="000000"/>
          <w:sz w:val="24"/>
          <w:szCs w:val="24"/>
        </w:rPr>
      </w:pPr>
      <w:r w:rsidRPr="00817C4E">
        <w:rPr>
          <w:rFonts w:eastAsia="SimSun" w:cs="Times New Roman"/>
          <w:color w:val="000000"/>
          <w:sz w:val="24"/>
          <w:szCs w:val="24"/>
        </w:rPr>
        <w:t>В состав Муниципальной программы включены следующие подпрограммы:</w:t>
      </w:r>
    </w:p>
    <w:p w14:paraId="25A2E76C"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Times New Roman" w:cs="Times New Roman"/>
          <w:color w:val="000000"/>
          <w:spacing w:val="2"/>
          <w:sz w:val="24"/>
          <w:szCs w:val="24"/>
        </w:rPr>
        <w:br/>
        <w:t>Подпрограмма 1 «Разработка Генерального плана развития городского округа»;</w:t>
      </w:r>
    </w:p>
    <w:p w14:paraId="7594DCB1"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Подпрограмма 2 «Реализация политики пространственного развития городского округа»;</w:t>
      </w:r>
    </w:p>
    <w:p w14:paraId="6AE376EC"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Подпрограмма 3 «Обеспечивающая подпрограмма».</w:t>
      </w:r>
    </w:p>
    <w:p w14:paraId="3356290E" w14:textId="77777777" w:rsidR="00FB5CBC" w:rsidRPr="00817C4E" w:rsidRDefault="00FB5CBC" w:rsidP="00817C4E">
      <w:pPr>
        <w:pStyle w:val="ab"/>
        <w:numPr>
          <w:ilvl w:val="0"/>
          <w:numId w:val="18"/>
        </w:numPr>
        <w:shd w:val="clear" w:color="auto" w:fill="FFFFFF"/>
        <w:jc w:val="center"/>
        <w:textAlignment w:val="baseline"/>
        <w:outlineLvl w:val="2"/>
        <w:rPr>
          <w:rFonts w:eastAsia="Times New Roman" w:cs="Times New Roman"/>
          <w:b/>
          <w:color w:val="000000"/>
          <w:spacing w:val="2"/>
          <w:sz w:val="24"/>
          <w:szCs w:val="24"/>
        </w:rPr>
      </w:pPr>
      <w:r w:rsidRPr="00817C4E">
        <w:rPr>
          <w:rFonts w:eastAsia="Times New Roman" w:cs="Times New Roman"/>
          <w:b/>
          <w:color w:val="000000"/>
          <w:spacing w:val="2"/>
          <w:sz w:val="24"/>
          <w:szCs w:val="24"/>
        </w:rPr>
        <w:t>Цели муниципальной программы «Архитектура и градостроительство» городского округа Серебряные Пруды Московской</w:t>
      </w:r>
    </w:p>
    <w:p w14:paraId="0B71D887" w14:textId="77777777" w:rsidR="00FB5CBC" w:rsidRPr="00817C4E" w:rsidRDefault="00FB5CBC" w:rsidP="00817C4E">
      <w:pPr>
        <w:shd w:val="clear" w:color="auto" w:fill="FFFFFF"/>
        <w:jc w:val="both"/>
        <w:textAlignment w:val="baseline"/>
        <w:outlineLvl w:val="2"/>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Цель муниципальной программы «Архитектура и градостроительство» городского округа Серебряные Пруды Московской области - определение приоритетов и формирование политики пространственного развития муниципального образования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w:t>
      </w:r>
    </w:p>
    <w:p w14:paraId="298C6FBD" w14:textId="77777777" w:rsidR="00FB5CBC" w:rsidRPr="00817C4E" w:rsidRDefault="00FB5CBC" w:rsidP="00817C4E">
      <w:pPr>
        <w:shd w:val="clear" w:color="auto" w:fill="FFFFFF"/>
        <w:jc w:val="center"/>
        <w:textAlignment w:val="baseline"/>
        <w:rPr>
          <w:rFonts w:eastAsia="Times New Roman" w:cs="Times New Roman"/>
          <w:b/>
          <w:color w:val="000000"/>
          <w:spacing w:val="2"/>
          <w:sz w:val="24"/>
          <w:szCs w:val="24"/>
        </w:rPr>
      </w:pPr>
      <w:r w:rsidRPr="00817C4E">
        <w:rPr>
          <w:rFonts w:eastAsia="Times New Roman" w:cs="Times New Roman"/>
          <w:b/>
          <w:color w:val="000000"/>
          <w:spacing w:val="2"/>
          <w:sz w:val="24"/>
          <w:szCs w:val="24"/>
        </w:rPr>
        <w:t>7. Обобщенная характеристика основных мероприятий муниципальной программы «Архитектура и градостроительство» городского округа Серебряные Пруды Московской с обоснованием необходимости их осуществления</w:t>
      </w:r>
    </w:p>
    <w:p w14:paraId="0BA75E16"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В соответствии с Градостроительным кодексом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14:paraId="2ED11CDA"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В связи с вступлением в силу с 01.01.2015 Закона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 Документы территориального планирования муниципальных образований Московской области требуют приведения в соответствие с положениями Градостроительного кодекса Российской Федерации, законодательства Российской Федерации, законодательства Московской области.</w:t>
      </w:r>
    </w:p>
    <w:p w14:paraId="274CAD24"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Необходимость внесения изменений в ранее утвержденные документы связана с принятием федеральных законов N 73-ФЗ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N 373-ФЗ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приказа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нормативам градостроительного проектирования, утвержденным постановлением Правительства Московской области от 17.08.2015 N 713/30, а также Схеме территориального планирования транспортного обслуживания Московской области.</w:t>
      </w:r>
    </w:p>
    <w:p w14:paraId="439AFEAB" w14:textId="77777777" w:rsidR="00FB5CBC" w:rsidRPr="00817C4E" w:rsidRDefault="00FB5CBC" w:rsidP="00817C4E">
      <w:pPr>
        <w:shd w:val="clear" w:color="auto" w:fill="FFFFFF"/>
        <w:jc w:val="both"/>
        <w:textAlignment w:val="baseline"/>
        <w:rPr>
          <w:rFonts w:eastAsia="Times New Roman" w:cs="Times New Roman"/>
          <w:color w:val="000000"/>
          <w:spacing w:val="2"/>
          <w:sz w:val="24"/>
          <w:szCs w:val="24"/>
        </w:rPr>
      </w:pPr>
      <w:r w:rsidRPr="00817C4E">
        <w:rPr>
          <w:rFonts w:eastAsia="Times New Roman" w:cs="Times New Roman"/>
          <w:color w:val="000000"/>
          <w:spacing w:val="2"/>
          <w:sz w:val="24"/>
          <w:szCs w:val="24"/>
        </w:rPr>
        <w:t xml:space="preserve">         В рамках реализации поручений Губернатора Московской области А.Ю. Воробьева продолжается работа по созданию пешеходных, разработке концепций, альбомов, формирующих архитектурно-художественный облик городов, поселений и иных населенных пунктов, природной и ландшафтной среды.</w:t>
      </w:r>
    </w:p>
    <w:p w14:paraId="348DAB45" w14:textId="77777777" w:rsidR="00B713C9" w:rsidRDefault="00B713C9" w:rsidP="00817C4E">
      <w:pPr>
        <w:pStyle w:val="ConsPlusNormal"/>
        <w:ind w:left="539"/>
        <w:jc w:val="center"/>
        <w:rPr>
          <w:rFonts w:ascii="Times New Roman" w:hAnsi="Times New Roman" w:cs="Times New Roman"/>
          <w:b/>
          <w:sz w:val="24"/>
          <w:szCs w:val="24"/>
        </w:rPr>
      </w:pPr>
    </w:p>
    <w:p w14:paraId="2C28AFA1" w14:textId="77777777" w:rsidR="00FB5CBC" w:rsidRPr="00817C4E" w:rsidRDefault="00FB5CBC" w:rsidP="00817C4E">
      <w:pPr>
        <w:pStyle w:val="ConsPlusNormal"/>
        <w:ind w:left="539"/>
        <w:jc w:val="center"/>
        <w:rPr>
          <w:rFonts w:ascii="Times New Roman" w:hAnsi="Times New Roman" w:cs="Times New Roman"/>
          <w:b/>
          <w:sz w:val="24"/>
          <w:szCs w:val="24"/>
        </w:rPr>
      </w:pPr>
      <w:r w:rsidRPr="00817C4E">
        <w:rPr>
          <w:rFonts w:ascii="Times New Roman" w:hAnsi="Times New Roman" w:cs="Times New Roman"/>
          <w:b/>
          <w:sz w:val="24"/>
          <w:szCs w:val="24"/>
        </w:rPr>
        <w:t>8. Показатели</w:t>
      </w:r>
    </w:p>
    <w:p w14:paraId="2FE66E3C" w14:textId="77777777" w:rsidR="00FB5CBC" w:rsidRPr="00817C4E" w:rsidRDefault="00FB5CBC" w:rsidP="00817C4E">
      <w:pPr>
        <w:pStyle w:val="ConsPlusNormal"/>
        <w:jc w:val="center"/>
        <w:rPr>
          <w:rFonts w:ascii="Times New Roman" w:hAnsi="Times New Roman" w:cs="Times New Roman"/>
          <w:b/>
          <w:sz w:val="24"/>
          <w:szCs w:val="24"/>
        </w:rPr>
      </w:pPr>
      <w:r w:rsidRPr="00817C4E">
        <w:rPr>
          <w:rFonts w:ascii="Times New Roman" w:hAnsi="Times New Roman" w:cs="Times New Roman"/>
          <w:b/>
          <w:sz w:val="24"/>
          <w:szCs w:val="24"/>
        </w:rPr>
        <w:t xml:space="preserve">муниципальной программы «Архитектура и градостроительство» </w:t>
      </w:r>
      <w:r w:rsidRPr="00817C4E">
        <w:rPr>
          <w:rFonts w:ascii="Times New Roman" w:hAnsi="Times New Roman" w:cs="Times New Roman"/>
          <w:b/>
          <w:sz w:val="24"/>
          <w:szCs w:val="24"/>
        </w:rPr>
        <w:br/>
        <w:t>городского округа Серебряные Пруды Московской области</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1559"/>
        <w:gridCol w:w="709"/>
        <w:gridCol w:w="851"/>
        <w:gridCol w:w="992"/>
        <w:gridCol w:w="1134"/>
        <w:gridCol w:w="850"/>
        <w:gridCol w:w="851"/>
        <w:gridCol w:w="709"/>
        <w:gridCol w:w="992"/>
        <w:gridCol w:w="2768"/>
        <w:gridCol w:w="3401"/>
      </w:tblGrid>
      <w:tr w:rsidR="00FB5CBC" w:rsidRPr="00817C4E" w14:paraId="0E188F2D" w14:textId="77777777" w:rsidTr="00156762">
        <w:tc>
          <w:tcPr>
            <w:tcW w:w="493" w:type="dxa"/>
            <w:vMerge w:val="restart"/>
          </w:tcPr>
          <w:p w14:paraId="361FB6D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 п/п</w:t>
            </w:r>
          </w:p>
        </w:tc>
        <w:tc>
          <w:tcPr>
            <w:tcW w:w="1559" w:type="dxa"/>
            <w:vMerge w:val="restart"/>
          </w:tcPr>
          <w:p w14:paraId="79B6DF3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Наименование целевых показателей</w:t>
            </w:r>
          </w:p>
        </w:tc>
        <w:tc>
          <w:tcPr>
            <w:tcW w:w="709" w:type="dxa"/>
            <w:vMerge w:val="restart"/>
          </w:tcPr>
          <w:p w14:paraId="779D9A1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Тип показателя</w:t>
            </w:r>
            <w:hyperlink w:anchor="P760" w:history="1">
              <w:r w:rsidRPr="00817C4E">
                <w:rPr>
                  <w:rFonts w:ascii="Times New Roman" w:hAnsi="Times New Roman" w:cs="Times New Roman"/>
                  <w:sz w:val="24"/>
                  <w:szCs w:val="24"/>
                </w:rPr>
                <w:t>*</w:t>
              </w:r>
            </w:hyperlink>
          </w:p>
        </w:tc>
        <w:tc>
          <w:tcPr>
            <w:tcW w:w="851" w:type="dxa"/>
            <w:vMerge w:val="restart"/>
          </w:tcPr>
          <w:p w14:paraId="742D5A3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Единица измерения</w:t>
            </w:r>
          </w:p>
          <w:p w14:paraId="0AEAE58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(по ОКЕИ)</w:t>
            </w:r>
          </w:p>
        </w:tc>
        <w:tc>
          <w:tcPr>
            <w:tcW w:w="992" w:type="dxa"/>
            <w:vMerge w:val="restart"/>
          </w:tcPr>
          <w:p w14:paraId="7074DF2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Базовое значение **</w:t>
            </w:r>
          </w:p>
        </w:tc>
        <w:tc>
          <w:tcPr>
            <w:tcW w:w="4536" w:type="dxa"/>
            <w:gridSpan w:val="5"/>
          </w:tcPr>
          <w:p w14:paraId="4EA2F82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Планируемое значение по годам реализации программы</w:t>
            </w:r>
          </w:p>
        </w:tc>
        <w:tc>
          <w:tcPr>
            <w:tcW w:w="2768" w:type="dxa"/>
            <w:vMerge w:val="restart"/>
          </w:tcPr>
          <w:p w14:paraId="5D17919D"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Ответственный орган местного самоуправления городского округа</w:t>
            </w:r>
          </w:p>
        </w:tc>
        <w:tc>
          <w:tcPr>
            <w:tcW w:w="3401" w:type="dxa"/>
            <w:vMerge w:val="restart"/>
          </w:tcPr>
          <w:p w14:paraId="6C3A27D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Номер подпрограммы, мероприятий, оказывающие влияние на достижение показателя</w:t>
            </w:r>
          </w:p>
        </w:tc>
      </w:tr>
      <w:tr w:rsidR="00FB5CBC" w:rsidRPr="00817C4E" w14:paraId="2B73D876" w14:textId="77777777" w:rsidTr="00156762">
        <w:tc>
          <w:tcPr>
            <w:tcW w:w="493" w:type="dxa"/>
            <w:vMerge/>
          </w:tcPr>
          <w:p w14:paraId="5F3959E2" w14:textId="77777777" w:rsidR="00FB5CBC" w:rsidRPr="00817C4E" w:rsidRDefault="00FB5CBC" w:rsidP="00817C4E">
            <w:pPr>
              <w:jc w:val="center"/>
              <w:rPr>
                <w:rFonts w:cs="Times New Roman"/>
                <w:sz w:val="24"/>
                <w:szCs w:val="24"/>
              </w:rPr>
            </w:pPr>
          </w:p>
        </w:tc>
        <w:tc>
          <w:tcPr>
            <w:tcW w:w="1559" w:type="dxa"/>
            <w:vMerge/>
          </w:tcPr>
          <w:p w14:paraId="363A1735" w14:textId="77777777" w:rsidR="00FB5CBC" w:rsidRPr="00817C4E" w:rsidRDefault="00FB5CBC" w:rsidP="00817C4E">
            <w:pPr>
              <w:jc w:val="center"/>
              <w:rPr>
                <w:rFonts w:cs="Times New Roman"/>
                <w:sz w:val="24"/>
                <w:szCs w:val="24"/>
              </w:rPr>
            </w:pPr>
          </w:p>
        </w:tc>
        <w:tc>
          <w:tcPr>
            <w:tcW w:w="709" w:type="dxa"/>
            <w:vMerge/>
          </w:tcPr>
          <w:p w14:paraId="6D991981" w14:textId="77777777" w:rsidR="00FB5CBC" w:rsidRPr="00817C4E" w:rsidRDefault="00FB5CBC" w:rsidP="00817C4E">
            <w:pPr>
              <w:jc w:val="center"/>
              <w:rPr>
                <w:rFonts w:cs="Times New Roman"/>
                <w:sz w:val="24"/>
                <w:szCs w:val="24"/>
              </w:rPr>
            </w:pPr>
          </w:p>
        </w:tc>
        <w:tc>
          <w:tcPr>
            <w:tcW w:w="851" w:type="dxa"/>
            <w:vMerge/>
          </w:tcPr>
          <w:p w14:paraId="25744E1F" w14:textId="77777777" w:rsidR="00FB5CBC" w:rsidRPr="00817C4E" w:rsidRDefault="00FB5CBC" w:rsidP="00817C4E">
            <w:pPr>
              <w:jc w:val="center"/>
              <w:rPr>
                <w:rFonts w:cs="Times New Roman"/>
                <w:sz w:val="24"/>
                <w:szCs w:val="24"/>
              </w:rPr>
            </w:pPr>
          </w:p>
        </w:tc>
        <w:tc>
          <w:tcPr>
            <w:tcW w:w="992" w:type="dxa"/>
            <w:vMerge/>
          </w:tcPr>
          <w:p w14:paraId="79E5B03C" w14:textId="77777777" w:rsidR="00FB5CBC" w:rsidRPr="00817C4E" w:rsidRDefault="00FB5CBC" w:rsidP="00817C4E">
            <w:pPr>
              <w:jc w:val="center"/>
              <w:rPr>
                <w:rFonts w:cs="Times New Roman"/>
                <w:sz w:val="24"/>
                <w:szCs w:val="24"/>
              </w:rPr>
            </w:pPr>
          </w:p>
        </w:tc>
        <w:tc>
          <w:tcPr>
            <w:tcW w:w="1134" w:type="dxa"/>
          </w:tcPr>
          <w:p w14:paraId="7BA6D7BE"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 год</w:t>
            </w:r>
          </w:p>
        </w:tc>
        <w:tc>
          <w:tcPr>
            <w:tcW w:w="850" w:type="dxa"/>
          </w:tcPr>
          <w:p w14:paraId="4AAF8E3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2024 год</w:t>
            </w:r>
          </w:p>
        </w:tc>
        <w:tc>
          <w:tcPr>
            <w:tcW w:w="851" w:type="dxa"/>
          </w:tcPr>
          <w:p w14:paraId="4BF0512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2025 год</w:t>
            </w:r>
          </w:p>
        </w:tc>
        <w:tc>
          <w:tcPr>
            <w:tcW w:w="709" w:type="dxa"/>
          </w:tcPr>
          <w:p w14:paraId="5D66890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2026 год</w:t>
            </w:r>
          </w:p>
        </w:tc>
        <w:tc>
          <w:tcPr>
            <w:tcW w:w="992" w:type="dxa"/>
          </w:tcPr>
          <w:p w14:paraId="41A3CA67" w14:textId="77777777" w:rsidR="00FB5CBC" w:rsidRPr="00817C4E" w:rsidRDefault="00FB5CBC" w:rsidP="00817C4E">
            <w:pPr>
              <w:jc w:val="center"/>
              <w:rPr>
                <w:rFonts w:cs="Times New Roman"/>
                <w:sz w:val="24"/>
                <w:szCs w:val="24"/>
              </w:rPr>
            </w:pPr>
            <w:r w:rsidRPr="00817C4E">
              <w:rPr>
                <w:rFonts w:cs="Times New Roman"/>
                <w:sz w:val="24"/>
                <w:szCs w:val="24"/>
              </w:rPr>
              <w:t>2027 год</w:t>
            </w:r>
          </w:p>
        </w:tc>
        <w:tc>
          <w:tcPr>
            <w:tcW w:w="2768" w:type="dxa"/>
            <w:vMerge/>
          </w:tcPr>
          <w:p w14:paraId="4398AABC" w14:textId="77777777" w:rsidR="00FB5CBC" w:rsidRPr="00817C4E" w:rsidRDefault="00FB5CBC" w:rsidP="00817C4E">
            <w:pPr>
              <w:jc w:val="center"/>
              <w:rPr>
                <w:rFonts w:cs="Times New Roman"/>
                <w:sz w:val="24"/>
                <w:szCs w:val="24"/>
              </w:rPr>
            </w:pPr>
          </w:p>
        </w:tc>
        <w:tc>
          <w:tcPr>
            <w:tcW w:w="3401" w:type="dxa"/>
            <w:vMerge/>
          </w:tcPr>
          <w:p w14:paraId="52DAB58E" w14:textId="77777777" w:rsidR="00FB5CBC" w:rsidRPr="00817C4E" w:rsidRDefault="00FB5CBC" w:rsidP="00817C4E">
            <w:pPr>
              <w:jc w:val="center"/>
              <w:rPr>
                <w:rFonts w:cs="Times New Roman"/>
                <w:sz w:val="24"/>
                <w:szCs w:val="24"/>
              </w:rPr>
            </w:pPr>
          </w:p>
        </w:tc>
      </w:tr>
      <w:tr w:rsidR="00FB5CBC" w:rsidRPr="00817C4E" w14:paraId="05C8D522" w14:textId="77777777" w:rsidTr="00156762">
        <w:trPr>
          <w:trHeight w:val="183"/>
        </w:trPr>
        <w:tc>
          <w:tcPr>
            <w:tcW w:w="493" w:type="dxa"/>
          </w:tcPr>
          <w:p w14:paraId="1643F279"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w:t>
            </w:r>
          </w:p>
        </w:tc>
        <w:tc>
          <w:tcPr>
            <w:tcW w:w="1559" w:type="dxa"/>
          </w:tcPr>
          <w:p w14:paraId="47B9C9F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w:t>
            </w:r>
          </w:p>
        </w:tc>
        <w:tc>
          <w:tcPr>
            <w:tcW w:w="709" w:type="dxa"/>
          </w:tcPr>
          <w:p w14:paraId="3D8724C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3</w:t>
            </w:r>
          </w:p>
        </w:tc>
        <w:tc>
          <w:tcPr>
            <w:tcW w:w="851" w:type="dxa"/>
          </w:tcPr>
          <w:p w14:paraId="049A209D"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4</w:t>
            </w:r>
          </w:p>
        </w:tc>
        <w:tc>
          <w:tcPr>
            <w:tcW w:w="992" w:type="dxa"/>
          </w:tcPr>
          <w:p w14:paraId="27E1DD5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w:t>
            </w:r>
          </w:p>
        </w:tc>
        <w:tc>
          <w:tcPr>
            <w:tcW w:w="1134" w:type="dxa"/>
          </w:tcPr>
          <w:p w14:paraId="1EF5E05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6</w:t>
            </w:r>
          </w:p>
        </w:tc>
        <w:tc>
          <w:tcPr>
            <w:tcW w:w="850" w:type="dxa"/>
          </w:tcPr>
          <w:p w14:paraId="59AC8C9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7</w:t>
            </w:r>
          </w:p>
        </w:tc>
        <w:tc>
          <w:tcPr>
            <w:tcW w:w="851" w:type="dxa"/>
          </w:tcPr>
          <w:p w14:paraId="4B99BFDD"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8</w:t>
            </w:r>
          </w:p>
        </w:tc>
        <w:tc>
          <w:tcPr>
            <w:tcW w:w="709" w:type="dxa"/>
          </w:tcPr>
          <w:p w14:paraId="646260A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9</w:t>
            </w:r>
          </w:p>
        </w:tc>
        <w:tc>
          <w:tcPr>
            <w:tcW w:w="992" w:type="dxa"/>
          </w:tcPr>
          <w:p w14:paraId="2D2362B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w:t>
            </w:r>
          </w:p>
        </w:tc>
        <w:tc>
          <w:tcPr>
            <w:tcW w:w="2768" w:type="dxa"/>
          </w:tcPr>
          <w:p w14:paraId="418F54E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11</w:t>
            </w:r>
          </w:p>
        </w:tc>
        <w:tc>
          <w:tcPr>
            <w:tcW w:w="3401" w:type="dxa"/>
          </w:tcPr>
          <w:p w14:paraId="32B9323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12</w:t>
            </w:r>
          </w:p>
        </w:tc>
      </w:tr>
      <w:tr w:rsidR="00FB5CBC" w:rsidRPr="00817C4E" w14:paraId="52A88357" w14:textId="77777777" w:rsidTr="00156762">
        <w:trPr>
          <w:trHeight w:val="335"/>
        </w:trPr>
        <w:tc>
          <w:tcPr>
            <w:tcW w:w="493" w:type="dxa"/>
          </w:tcPr>
          <w:p w14:paraId="04A528B6" w14:textId="77777777" w:rsidR="00FB5CBC" w:rsidRPr="00817C4E" w:rsidRDefault="00FB5CBC" w:rsidP="00817C4E">
            <w:pPr>
              <w:pStyle w:val="ConsPlusNormal"/>
              <w:jc w:val="center"/>
              <w:rPr>
                <w:rFonts w:ascii="Times New Roman" w:hAnsi="Times New Roman" w:cs="Times New Roman"/>
                <w:sz w:val="24"/>
                <w:szCs w:val="24"/>
              </w:rPr>
            </w:pPr>
          </w:p>
        </w:tc>
        <w:tc>
          <w:tcPr>
            <w:tcW w:w="14816" w:type="dxa"/>
            <w:gridSpan w:val="11"/>
          </w:tcPr>
          <w:p w14:paraId="4F1779CD" w14:textId="77777777" w:rsidR="00FB5CBC" w:rsidRPr="00817C4E" w:rsidRDefault="00FB5CBC" w:rsidP="00817C4E">
            <w:pPr>
              <w:jc w:val="center"/>
              <w:rPr>
                <w:rFonts w:cs="Times New Roman"/>
                <w:sz w:val="24"/>
                <w:szCs w:val="24"/>
              </w:rPr>
            </w:pPr>
            <w:r w:rsidRPr="00817C4E">
              <w:rPr>
                <w:rFonts w:cs="Times New Roman"/>
                <w:sz w:val="24"/>
                <w:szCs w:val="24"/>
              </w:rPr>
              <w:t xml:space="preserve">Цель муниципальной программы: </w:t>
            </w:r>
            <w:r w:rsidRPr="00817C4E">
              <w:rPr>
                <w:rFonts w:eastAsia="Times New Roman" w:cs="Times New Roman"/>
                <w:sz w:val="24"/>
                <w:szCs w:val="24"/>
              </w:rPr>
              <w:t>Обеспечение градостроительными средства устойчивого развития территории муниципального образования Московской области</w:t>
            </w:r>
          </w:p>
        </w:tc>
      </w:tr>
      <w:tr w:rsidR="00FB5CBC" w:rsidRPr="00817C4E" w14:paraId="665327E8" w14:textId="77777777" w:rsidTr="00156762">
        <w:tc>
          <w:tcPr>
            <w:tcW w:w="493" w:type="dxa"/>
          </w:tcPr>
          <w:p w14:paraId="25C3809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w:t>
            </w:r>
          </w:p>
        </w:tc>
        <w:tc>
          <w:tcPr>
            <w:tcW w:w="1559" w:type="dxa"/>
          </w:tcPr>
          <w:p w14:paraId="5828EE7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tc>
        <w:tc>
          <w:tcPr>
            <w:tcW w:w="709" w:type="dxa"/>
          </w:tcPr>
          <w:p w14:paraId="3551C56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Отраслевой показатель</w:t>
            </w:r>
          </w:p>
        </w:tc>
        <w:tc>
          <w:tcPr>
            <w:tcW w:w="851" w:type="dxa"/>
          </w:tcPr>
          <w:p w14:paraId="1D0F607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процент</w:t>
            </w:r>
          </w:p>
        </w:tc>
        <w:tc>
          <w:tcPr>
            <w:tcW w:w="992" w:type="dxa"/>
          </w:tcPr>
          <w:p w14:paraId="71F42006"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100</w:t>
            </w:r>
          </w:p>
        </w:tc>
        <w:tc>
          <w:tcPr>
            <w:tcW w:w="1134" w:type="dxa"/>
          </w:tcPr>
          <w:p w14:paraId="3D7D76D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100</w:t>
            </w:r>
          </w:p>
        </w:tc>
        <w:tc>
          <w:tcPr>
            <w:tcW w:w="850" w:type="dxa"/>
          </w:tcPr>
          <w:p w14:paraId="11462A0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100</w:t>
            </w:r>
          </w:p>
        </w:tc>
        <w:tc>
          <w:tcPr>
            <w:tcW w:w="851" w:type="dxa"/>
          </w:tcPr>
          <w:p w14:paraId="4BC7CA7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100</w:t>
            </w:r>
          </w:p>
        </w:tc>
        <w:tc>
          <w:tcPr>
            <w:tcW w:w="709" w:type="dxa"/>
          </w:tcPr>
          <w:p w14:paraId="4AAE918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100</w:t>
            </w:r>
          </w:p>
        </w:tc>
        <w:tc>
          <w:tcPr>
            <w:tcW w:w="992" w:type="dxa"/>
          </w:tcPr>
          <w:p w14:paraId="26124D5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100</w:t>
            </w:r>
          </w:p>
        </w:tc>
        <w:tc>
          <w:tcPr>
            <w:tcW w:w="2768" w:type="dxa"/>
          </w:tcPr>
          <w:p w14:paraId="272D3C1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Органы местного самоуправления городского округа Московской области</w:t>
            </w:r>
          </w:p>
        </w:tc>
        <w:tc>
          <w:tcPr>
            <w:tcW w:w="3401" w:type="dxa"/>
          </w:tcPr>
          <w:p w14:paraId="53079E5D" w14:textId="589E4BF5" w:rsidR="00FB5CBC" w:rsidRPr="00817C4E" w:rsidRDefault="002A0970" w:rsidP="00817C4E">
            <w:pPr>
              <w:pStyle w:val="ConsPlusNormal"/>
              <w:jc w:val="center"/>
              <w:rPr>
                <w:rFonts w:ascii="Times New Roman" w:hAnsi="Times New Roman" w:cs="Times New Roman"/>
                <w:sz w:val="24"/>
                <w:szCs w:val="24"/>
              </w:rPr>
            </w:pPr>
            <w:r w:rsidRPr="002A0970">
              <w:rPr>
                <w:rFonts w:ascii="Times New Roman" w:hAnsi="Times New Roman" w:cs="Times New Roman"/>
                <w:sz w:val="24"/>
                <w:szCs w:val="24"/>
              </w:rPr>
              <w:t>1, 02.01, 02.02, 02.04, 02.05</w:t>
            </w:r>
          </w:p>
        </w:tc>
      </w:tr>
    </w:tbl>
    <w:p w14:paraId="783F57BC" w14:textId="77777777" w:rsidR="00817C4E" w:rsidRPr="00817C4E" w:rsidRDefault="00817C4E" w:rsidP="00817C4E">
      <w:pPr>
        <w:jc w:val="center"/>
        <w:rPr>
          <w:rFonts w:cs="Times New Roman"/>
          <w:b/>
          <w:sz w:val="24"/>
          <w:szCs w:val="24"/>
        </w:rPr>
      </w:pPr>
      <w:bookmarkStart w:id="1" w:name="sub_1008"/>
    </w:p>
    <w:p w14:paraId="6B1CCDB8" w14:textId="77777777" w:rsidR="00EE29A3" w:rsidRDefault="00EE29A3" w:rsidP="00817C4E">
      <w:pPr>
        <w:jc w:val="center"/>
        <w:rPr>
          <w:rFonts w:cs="Times New Roman"/>
          <w:b/>
          <w:sz w:val="24"/>
          <w:szCs w:val="24"/>
        </w:rPr>
      </w:pPr>
    </w:p>
    <w:p w14:paraId="39F04B69" w14:textId="77777777" w:rsidR="00B713C9" w:rsidRDefault="00B713C9" w:rsidP="00817C4E">
      <w:pPr>
        <w:jc w:val="center"/>
        <w:rPr>
          <w:rFonts w:cs="Times New Roman"/>
          <w:b/>
          <w:sz w:val="24"/>
          <w:szCs w:val="24"/>
        </w:rPr>
      </w:pPr>
    </w:p>
    <w:p w14:paraId="5289D0B6" w14:textId="77777777" w:rsidR="00B713C9" w:rsidRDefault="00B713C9" w:rsidP="00817C4E">
      <w:pPr>
        <w:jc w:val="center"/>
        <w:rPr>
          <w:rFonts w:cs="Times New Roman"/>
          <w:b/>
          <w:sz w:val="24"/>
          <w:szCs w:val="24"/>
        </w:rPr>
      </w:pPr>
    </w:p>
    <w:p w14:paraId="0C18C098" w14:textId="77777777" w:rsidR="00B713C9" w:rsidRDefault="00B713C9" w:rsidP="00817C4E">
      <w:pPr>
        <w:jc w:val="center"/>
        <w:rPr>
          <w:rFonts w:cs="Times New Roman"/>
          <w:b/>
          <w:sz w:val="24"/>
          <w:szCs w:val="24"/>
        </w:rPr>
      </w:pPr>
    </w:p>
    <w:p w14:paraId="1F2ECC1F" w14:textId="77777777" w:rsidR="00FB5CBC" w:rsidRPr="00817C4E" w:rsidRDefault="00FB5CBC" w:rsidP="00817C4E">
      <w:pPr>
        <w:jc w:val="center"/>
        <w:rPr>
          <w:rFonts w:cs="Times New Roman"/>
          <w:b/>
          <w:sz w:val="24"/>
          <w:szCs w:val="24"/>
        </w:rPr>
      </w:pPr>
      <w:r w:rsidRPr="00817C4E">
        <w:rPr>
          <w:rFonts w:cs="Times New Roman"/>
          <w:b/>
          <w:sz w:val="24"/>
          <w:szCs w:val="24"/>
        </w:rPr>
        <w:t xml:space="preserve">9. МЕТОДИКА </w:t>
      </w:r>
    </w:p>
    <w:p w14:paraId="615976C2" w14:textId="77777777" w:rsidR="00FB5CBC" w:rsidRPr="00817C4E" w:rsidRDefault="00FB5CBC" w:rsidP="00817C4E">
      <w:pPr>
        <w:jc w:val="center"/>
        <w:rPr>
          <w:rFonts w:cs="Times New Roman"/>
          <w:b/>
          <w:sz w:val="24"/>
          <w:szCs w:val="24"/>
        </w:rPr>
      </w:pPr>
      <w:r w:rsidRPr="00817C4E">
        <w:rPr>
          <w:rFonts w:cs="Times New Roman"/>
          <w:b/>
          <w:sz w:val="24"/>
          <w:szCs w:val="24"/>
        </w:rPr>
        <w:t>расчета значения показателя муниципальной программы «Архитектура и градостроительство»</w:t>
      </w:r>
    </w:p>
    <w:p w14:paraId="402DE4D7" w14:textId="77777777" w:rsidR="00FB5CBC" w:rsidRPr="00817C4E" w:rsidRDefault="00FB5CBC" w:rsidP="00817C4E">
      <w:pPr>
        <w:jc w:val="center"/>
        <w:rPr>
          <w:rFonts w:cs="Times New Roman"/>
          <w:b/>
          <w:sz w:val="24"/>
          <w:szCs w:val="24"/>
        </w:rPr>
      </w:pPr>
      <w:r w:rsidRPr="00817C4E">
        <w:rPr>
          <w:rFonts w:cs="Times New Roman"/>
          <w:b/>
          <w:sz w:val="24"/>
          <w:szCs w:val="24"/>
        </w:rPr>
        <w:t>городского округа Серебряные Пруды Московской области</w:t>
      </w:r>
    </w:p>
    <w:tbl>
      <w:tblPr>
        <w:tblStyle w:val="a3"/>
        <w:tblW w:w="15309" w:type="dxa"/>
        <w:tblInd w:w="108" w:type="dxa"/>
        <w:tblLook w:val="04A0" w:firstRow="1" w:lastRow="0" w:firstColumn="1" w:lastColumn="0" w:noHBand="0" w:noVBand="1"/>
      </w:tblPr>
      <w:tblGrid>
        <w:gridCol w:w="541"/>
        <w:gridCol w:w="2395"/>
        <w:gridCol w:w="1787"/>
        <w:gridCol w:w="3413"/>
        <w:gridCol w:w="3164"/>
        <w:gridCol w:w="4009"/>
      </w:tblGrid>
      <w:tr w:rsidR="00FB5CBC" w:rsidRPr="00817C4E" w14:paraId="46766E13" w14:textId="77777777" w:rsidTr="00E868AB">
        <w:tc>
          <w:tcPr>
            <w:tcW w:w="541" w:type="dxa"/>
          </w:tcPr>
          <w:p w14:paraId="3BB0E951" w14:textId="77777777" w:rsidR="00FB5CBC" w:rsidRPr="00817C4E" w:rsidRDefault="00FB5CBC" w:rsidP="00817C4E">
            <w:pPr>
              <w:jc w:val="center"/>
              <w:rPr>
                <w:rFonts w:cs="Times New Roman"/>
                <w:sz w:val="24"/>
                <w:szCs w:val="24"/>
              </w:rPr>
            </w:pPr>
            <w:r w:rsidRPr="00817C4E">
              <w:rPr>
                <w:rFonts w:cs="Times New Roman"/>
                <w:sz w:val="24"/>
                <w:szCs w:val="24"/>
              </w:rPr>
              <w:t>№ п/п</w:t>
            </w:r>
          </w:p>
        </w:tc>
        <w:tc>
          <w:tcPr>
            <w:tcW w:w="2395" w:type="dxa"/>
          </w:tcPr>
          <w:p w14:paraId="0CF3A0C5" w14:textId="77777777" w:rsidR="00FB5CBC" w:rsidRPr="00817C4E" w:rsidRDefault="00FB5CBC" w:rsidP="00817C4E">
            <w:pPr>
              <w:jc w:val="center"/>
              <w:rPr>
                <w:rFonts w:cs="Times New Roman"/>
                <w:sz w:val="24"/>
                <w:szCs w:val="24"/>
              </w:rPr>
            </w:pPr>
            <w:r w:rsidRPr="00817C4E">
              <w:rPr>
                <w:rFonts w:cs="Times New Roman"/>
                <w:sz w:val="24"/>
                <w:szCs w:val="24"/>
              </w:rPr>
              <w:t>Наименование показателя</w:t>
            </w:r>
          </w:p>
        </w:tc>
        <w:tc>
          <w:tcPr>
            <w:tcW w:w="1787" w:type="dxa"/>
          </w:tcPr>
          <w:p w14:paraId="796B5EF5" w14:textId="77777777" w:rsidR="00FB5CBC" w:rsidRPr="00817C4E" w:rsidRDefault="00FB5CBC" w:rsidP="00817C4E">
            <w:pPr>
              <w:jc w:val="center"/>
              <w:rPr>
                <w:rFonts w:cs="Times New Roman"/>
                <w:sz w:val="24"/>
                <w:szCs w:val="24"/>
              </w:rPr>
            </w:pPr>
            <w:r w:rsidRPr="00817C4E">
              <w:rPr>
                <w:rFonts w:cs="Times New Roman"/>
                <w:sz w:val="24"/>
                <w:szCs w:val="24"/>
              </w:rPr>
              <w:t>Единица измерения</w:t>
            </w:r>
          </w:p>
        </w:tc>
        <w:tc>
          <w:tcPr>
            <w:tcW w:w="3413" w:type="dxa"/>
          </w:tcPr>
          <w:p w14:paraId="2726E274" w14:textId="77777777" w:rsidR="00FB5CBC" w:rsidRPr="00817C4E" w:rsidRDefault="00FB5CBC" w:rsidP="00817C4E">
            <w:pPr>
              <w:jc w:val="center"/>
              <w:rPr>
                <w:rFonts w:cs="Times New Roman"/>
                <w:sz w:val="24"/>
                <w:szCs w:val="24"/>
              </w:rPr>
            </w:pPr>
            <w:r w:rsidRPr="00817C4E">
              <w:rPr>
                <w:rFonts w:cs="Times New Roman"/>
                <w:sz w:val="24"/>
                <w:szCs w:val="24"/>
              </w:rPr>
              <w:t>Порядок расчета</w:t>
            </w:r>
          </w:p>
        </w:tc>
        <w:tc>
          <w:tcPr>
            <w:tcW w:w="3164" w:type="dxa"/>
          </w:tcPr>
          <w:p w14:paraId="19CA42F3" w14:textId="77777777" w:rsidR="00FB5CBC" w:rsidRPr="00817C4E" w:rsidRDefault="00FB5CBC" w:rsidP="00817C4E">
            <w:pPr>
              <w:jc w:val="center"/>
              <w:rPr>
                <w:rFonts w:cs="Times New Roman"/>
                <w:sz w:val="24"/>
                <w:szCs w:val="24"/>
              </w:rPr>
            </w:pPr>
            <w:r w:rsidRPr="00817C4E">
              <w:rPr>
                <w:rFonts w:cs="Times New Roman"/>
                <w:sz w:val="24"/>
                <w:szCs w:val="24"/>
              </w:rPr>
              <w:t>Источник данных</w:t>
            </w:r>
          </w:p>
        </w:tc>
        <w:tc>
          <w:tcPr>
            <w:tcW w:w="4009" w:type="dxa"/>
          </w:tcPr>
          <w:p w14:paraId="7F7730B3" w14:textId="77777777" w:rsidR="00FB5CBC" w:rsidRPr="00817C4E" w:rsidRDefault="00FB5CBC" w:rsidP="00817C4E">
            <w:pPr>
              <w:jc w:val="center"/>
              <w:rPr>
                <w:rFonts w:cs="Times New Roman"/>
                <w:sz w:val="24"/>
                <w:szCs w:val="24"/>
              </w:rPr>
            </w:pPr>
            <w:r w:rsidRPr="00817C4E">
              <w:rPr>
                <w:rFonts w:cs="Times New Roman"/>
                <w:sz w:val="24"/>
                <w:szCs w:val="24"/>
              </w:rPr>
              <w:t>Периодичность</w:t>
            </w:r>
          </w:p>
          <w:p w14:paraId="1A944DB9" w14:textId="77777777" w:rsidR="00FB5CBC" w:rsidRPr="00817C4E" w:rsidRDefault="00FB5CBC" w:rsidP="00817C4E">
            <w:pPr>
              <w:ind w:right="-108"/>
              <w:jc w:val="center"/>
              <w:rPr>
                <w:rFonts w:cs="Times New Roman"/>
                <w:sz w:val="24"/>
                <w:szCs w:val="24"/>
              </w:rPr>
            </w:pPr>
            <w:r w:rsidRPr="00817C4E">
              <w:rPr>
                <w:rFonts w:cs="Times New Roman"/>
                <w:sz w:val="24"/>
                <w:szCs w:val="24"/>
              </w:rPr>
              <w:t>представления</w:t>
            </w:r>
          </w:p>
        </w:tc>
      </w:tr>
      <w:tr w:rsidR="00FB5CBC" w:rsidRPr="00817C4E" w14:paraId="60632D26" w14:textId="77777777" w:rsidTr="00E868AB">
        <w:tc>
          <w:tcPr>
            <w:tcW w:w="541" w:type="dxa"/>
          </w:tcPr>
          <w:p w14:paraId="4869ADC3"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395" w:type="dxa"/>
          </w:tcPr>
          <w:p w14:paraId="193BEA08"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1787" w:type="dxa"/>
          </w:tcPr>
          <w:p w14:paraId="2A8E06BB" w14:textId="77777777" w:rsidR="00FB5CBC" w:rsidRPr="00817C4E" w:rsidRDefault="00FB5CBC" w:rsidP="00817C4E">
            <w:pPr>
              <w:jc w:val="center"/>
              <w:rPr>
                <w:rFonts w:cs="Times New Roman"/>
                <w:sz w:val="24"/>
                <w:szCs w:val="24"/>
              </w:rPr>
            </w:pPr>
            <w:r w:rsidRPr="00817C4E">
              <w:rPr>
                <w:rFonts w:cs="Times New Roman"/>
                <w:sz w:val="24"/>
                <w:szCs w:val="24"/>
              </w:rPr>
              <w:t>3</w:t>
            </w:r>
          </w:p>
        </w:tc>
        <w:tc>
          <w:tcPr>
            <w:tcW w:w="3413" w:type="dxa"/>
          </w:tcPr>
          <w:p w14:paraId="25A4F4E6" w14:textId="77777777" w:rsidR="00FB5CBC" w:rsidRPr="00817C4E" w:rsidRDefault="00FB5CBC" w:rsidP="00817C4E">
            <w:pPr>
              <w:jc w:val="center"/>
              <w:rPr>
                <w:rFonts w:cs="Times New Roman"/>
                <w:sz w:val="24"/>
                <w:szCs w:val="24"/>
              </w:rPr>
            </w:pPr>
            <w:r w:rsidRPr="00817C4E">
              <w:rPr>
                <w:rFonts w:cs="Times New Roman"/>
                <w:sz w:val="24"/>
                <w:szCs w:val="24"/>
              </w:rPr>
              <w:t>4</w:t>
            </w:r>
          </w:p>
        </w:tc>
        <w:tc>
          <w:tcPr>
            <w:tcW w:w="3164" w:type="dxa"/>
          </w:tcPr>
          <w:p w14:paraId="4453E18A" w14:textId="77777777" w:rsidR="00FB5CBC" w:rsidRPr="00817C4E" w:rsidRDefault="00FB5CBC" w:rsidP="00817C4E">
            <w:pPr>
              <w:jc w:val="center"/>
              <w:rPr>
                <w:rFonts w:cs="Times New Roman"/>
                <w:sz w:val="24"/>
                <w:szCs w:val="24"/>
              </w:rPr>
            </w:pPr>
            <w:r w:rsidRPr="00817C4E">
              <w:rPr>
                <w:rFonts w:cs="Times New Roman"/>
                <w:sz w:val="24"/>
                <w:szCs w:val="24"/>
              </w:rPr>
              <w:t>5</w:t>
            </w:r>
          </w:p>
        </w:tc>
        <w:tc>
          <w:tcPr>
            <w:tcW w:w="4009" w:type="dxa"/>
          </w:tcPr>
          <w:p w14:paraId="610037A2" w14:textId="77777777" w:rsidR="00FB5CBC" w:rsidRPr="00817C4E" w:rsidRDefault="00FB5CBC" w:rsidP="00817C4E">
            <w:pPr>
              <w:jc w:val="center"/>
              <w:rPr>
                <w:rFonts w:cs="Times New Roman"/>
                <w:sz w:val="24"/>
                <w:szCs w:val="24"/>
              </w:rPr>
            </w:pPr>
            <w:r w:rsidRPr="00817C4E">
              <w:rPr>
                <w:rFonts w:cs="Times New Roman"/>
                <w:sz w:val="24"/>
                <w:szCs w:val="24"/>
              </w:rPr>
              <w:t>6</w:t>
            </w:r>
          </w:p>
        </w:tc>
      </w:tr>
      <w:tr w:rsidR="00FB5CBC" w:rsidRPr="00817C4E" w14:paraId="037101EC" w14:textId="77777777" w:rsidTr="00E868AB">
        <w:tc>
          <w:tcPr>
            <w:tcW w:w="541" w:type="dxa"/>
          </w:tcPr>
          <w:p w14:paraId="57C7E8D7"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395" w:type="dxa"/>
          </w:tcPr>
          <w:p w14:paraId="2B3C585F" w14:textId="77777777" w:rsidR="00FB5CBC" w:rsidRPr="00817C4E" w:rsidRDefault="00FB5CBC" w:rsidP="00817C4E">
            <w:pPr>
              <w:jc w:val="center"/>
              <w:rPr>
                <w:rFonts w:cs="Times New Roman"/>
                <w:sz w:val="24"/>
                <w:szCs w:val="24"/>
              </w:rPr>
            </w:pPr>
            <w:r w:rsidRPr="00817C4E">
              <w:rPr>
                <w:rFonts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tc>
        <w:tc>
          <w:tcPr>
            <w:tcW w:w="1787" w:type="dxa"/>
          </w:tcPr>
          <w:p w14:paraId="45170D4D" w14:textId="77777777" w:rsidR="00FB5CBC" w:rsidRPr="00817C4E" w:rsidRDefault="00FB5CBC" w:rsidP="00817C4E">
            <w:pPr>
              <w:jc w:val="center"/>
              <w:rPr>
                <w:rFonts w:cs="Times New Roman"/>
                <w:sz w:val="24"/>
                <w:szCs w:val="24"/>
              </w:rPr>
            </w:pPr>
            <w:r w:rsidRPr="00817C4E">
              <w:rPr>
                <w:rFonts w:cs="Times New Roman"/>
                <w:sz w:val="24"/>
                <w:szCs w:val="24"/>
              </w:rPr>
              <w:t>процент</w:t>
            </w:r>
          </w:p>
        </w:tc>
        <w:tc>
          <w:tcPr>
            <w:tcW w:w="3413" w:type="dxa"/>
          </w:tcPr>
          <w:p w14:paraId="2066262E"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Значение показателя определяется по формуле:</w:t>
            </w:r>
          </w:p>
          <w:p w14:paraId="09D37912"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О</w:t>
            </w:r>
            <w:r w:rsidRPr="00817C4E">
              <w:rPr>
                <w:rFonts w:cs="Times New Roman"/>
                <w:sz w:val="24"/>
                <w:szCs w:val="24"/>
                <w:vertAlign w:val="subscript"/>
              </w:rPr>
              <w:t>АД</w:t>
            </w:r>
            <w:r w:rsidRPr="00817C4E">
              <w:rPr>
                <w:rFonts w:cs="Times New Roman"/>
                <w:sz w:val="24"/>
                <w:szCs w:val="24"/>
              </w:rPr>
              <w:t xml:space="preserve"> = Р</w:t>
            </w:r>
            <w:r w:rsidRPr="00817C4E">
              <w:rPr>
                <w:rFonts w:cs="Times New Roman"/>
                <w:sz w:val="24"/>
                <w:szCs w:val="24"/>
                <w:vertAlign w:val="subscript"/>
              </w:rPr>
              <w:t>Д</w:t>
            </w:r>
            <w:r w:rsidRPr="00817C4E">
              <w:rPr>
                <w:rFonts w:cs="Times New Roman"/>
                <w:sz w:val="24"/>
                <w:szCs w:val="24"/>
              </w:rPr>
              <w:t xml:space="preserve"> / П</w:t>
            </w:r>
            <w:r w:rsidRPr="00817C4E">
              <w:rPr>
                <w:rFonts w:cs="Times New Roman"/>
                <w:sz w:val="24"/>
                <w:szCs w:val="24"/>
                <w:vertAlign w:val="subscript"/>
              </w:rPr>
              <w:t>Р</w:t>
            </w:r>
            <w:r w:rsidRPr="00817C4E">
              <w:rPr>
                <w:rFonts w:cs="Times New Roman"/>
                <w:sz w:val="24"/>
                <w:szCs w:val="24"/>
              </w:rPr>
              <w:t xml:space="preserve"> x 100, где:</w:t>
            </w:r>
          </w:p>
          <w:p w14:paraId="10D87086"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О</w:t>
            </w:r>
            <w:r w:rsidRPr="00817C4E">
              <w:rPr>
                <w:rFonts w:cs="Times New Roman"/>
                <w:sz w:val="24"/>
                <w:szCs w:val="24"/>
                <w:vertAlign w:val="subscript"/>
              </w:rPr>
              <w:t xml:space="preserve">АД – </w:t>
            </w:r>
            <w:r w:rsidRPr="00817C4E">
              <w:rPr>
                <w:rFonts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p w14:paraId="5A617502"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Р</w:t>
            </w:r>
            <w:r w:rsidRPr="00817C4E">
              <w:rPr>
                <w:rFonts w:cs="Times New Roman"/>
                <w:sz w:val="24"/>
                <w:szCs w:val="24"/>
                <w:vertAlign w:val="subscript"/>
              </w:rPr>
              <w:t>Д</w:t>
            </w:r>
            <w:r w:rsidRPr="00817C4E">
              <w:rPr>
                <w:rFonts w:cs="Times New Roman"/>
                <w:sz w:val="24"/>
                <w:szCs w:val="24"/>
              </w:rPr>
              <w:t xml:space="preserve"> - количество утвержденных документов (внесенных изменений) на конец отчетного года;</w:t>
            </w:r>
          </w:p>
          <w:p w14:paraId="67D2ADA2"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П</w:t>
            </w:r>
            <w:r w:rsidRPr="00817C4E">
              <w:rPr>
                <w:rFonts w:cs="Times New Roman"/>
                <w:sz w:val="24"/>
                <w:szCs w:val="24"/>
                <w:vertAlign w:val="subscript"/>
              </w:rPr>
              <w:t xml:space="preserve">Р </w:t>
            </w:r>
            <w:r w:rsidRPr="00817C4E">
              <w:rPr>
                <w:rFonts w:cs="Times New Roman"/>
                <w:sz w:val="24"/>
                <w:szCs w:val="24"/>
              </w:rPr>
              <w:t>– общее количество документов, планируемых</w:t>
            </w:r>
            <w:r w:rsidRPr="00817C4E">
              <w:rPr>
                <w:rFonts w:cs="Times New Roman"/>
                <w:sz w:val="24"/>
                <w:szCs w:val="24"/>
              </w:rPr>
              <w:br/>
              <w:t>к утверждению (внесению изменений) к концу отчетного года.</w:t>
            </w:r>
          </w:p>
        </w:tc>
        <w:tc>
          <w:tcPr>
            <w:tcW w:w="3164" w:type="dxa"/>
          </w:tcPr>
          <w:p w14:paraId="185C0CE0" w14:textId="77777777" w:rsidR="00FB5CBC" w:rsidRPr="00817C4E" w:rsidRDefault="00FB5CBC" w:rsidP="00817C4E">
            <w:pPr>
              <w:jc w:val="center"/>
              <w:rPr>
                <w:rFonts w:cs="Times New Roman"/>
                <w:sz w:val="24"/>
                <w:szCs w:val="24"/>
              </w:rPr>
            </w:pPr>
            <w:r w:rsidRPr="00817C4E">
              <w:rPr>
                <w:rFonts w:cs="Times New Roman"/>
                <w:sz w:val="24"/>
                <w:szCs w:val="24"/>
              </w:rPr>
              <w:t>Источники информации:</w:t>
            </w:r>
          </w:p>
          <w:p w14:paraId="1E66ABDE" w14:textId="77777777" w:rsidR="00FB5CBC" w:rsidRPr="00817C4E" w:rsidRDefault="00FB5CBC" w:rsidP="00817C4E">
            <w:pPr>
              <w:jc w:val="center"/>
              <w:rPr>
                <w:rFonts w:cs="Times New Roman"/>
                <w:sz w:val="24"/>
                <w:szCs w:val="24"/>
              </w:rPr>
            </w:pPr>
            <w:r w:rsidRPr="00817C4E">
              <w:rPr>
                <w:rFonts w:cs="Times New Roman"/>
                <w:sz w:val="24"/>
                <w:szCs w:val="24"/>
              </w:rPr>
              <w:t>- решение Градостроительного совета Московской области о направлении, разработанных в текущем году документов территориального планирования и градостроительного зонирования городского округа, на утверждение в представительные органы местного самоуправления городского округа,</w:t>
            </w:r>
          </w:p>
          <w:p w14:paraId="63DC29DB" w14:textId="77777777" w:rsidR="00FB5CBC" w:rsidRPr="00817C4E" w:rsidRDefault="00FB5CBC" w:rsidP="00817C4E">
            <w:pPr>
              <w:jc w:val="center"/>
              <w:rPr>
                <w:rFonts w:cs="Times New Roman"/>
                <w:sz w:val="24"/>
                <w:szCs w:val="24"/>
              </w:rPr>
            </w:pPr>
            <w:r w:rsidRPr="00817C4E">
              <w:rPr>
                <w:rFonts w:cs="Times New Roman"/>
                <w:sz w:val="24"/>
                <w:szCs w:val="24"/>
              </w:rPr>
              <w:t>-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w:t>
            </w:r>
          </w:p>
          <w:p w14:paraId="103E97F8" w14:textId="77777777" w:rsidR="00FB5CBC" w:rsidRPr="00817C4E" w:rsidRDefault="00FB5CBC" w:rsidP="00817C4E">
            <w:pPr>
              <w:jc w:val="center"/>
              <w:rPr>
                <w:rFonts w:cs="Times New Roman"/>
                <w:sz w:val="24"/>
                <w:szCs w:val="24"/>
              </w:rPr>
            </w:pPr>
          </w:p>
        </w:tc>
        <w:tc>
          <w:tcPr>
            <w:tcW w:w="4009" w:type="dxa"/>
          </w:tcPr>
          <w:p w14:paraId="4C58BDAA" w14:textId="77777777" w:rsidR="00FB5CBC" w:rsidRPr="00817C4E" w:rsidRDefault="00FB5CBC" w:rsidP="00817C4E">
            <w:pPr>
              <w:jc w:val="center"/>
              <w:rPr>
                <w:rFonts w:cs="Times New Roman"/>
                <w:sz w:val="24"/>
                <w:szCs w:val="24"/>
              </w:rPr>
            </w:pPr>
            <w:r w:rsidRPr="00817C4E">
              <w:rPr>
                <w:rFonts w:cs="Times New Roman"/>
                <w:sz w:val="24"/>
                <w:szCs w:val="24"/>
              </w:rPr>
              <w:t>ежеквартально</w:t>
            </w:r>
          </w:p>
        </w:tc>
      </w:tr>
    </w:tbl>
    <w:p w14:paraId="02D1DAC6" w14:textId="77777777" w:rsidR="00E868AB" w:rsidRDefault="00E868AB" w:rsidP="00817C4E">
      <w:pPr>
        <w:widowControl w:val="0"/>
        <w:autoSpaceDE w:val="0"/>
        <w:autoSpaceDN w:val="0"/>
        <w:adjustRightInd w:val="0"/>
        <w:jc w:val="center"/>
        <w:outlineLvl w:val="0"/>
        <w:rPr>
          <w:rFonts w:eastAsia="SimSun" w:cs="Times New Roman"/>
          <w:b/>
          <w:bCs/>
          <w:color w:val="000000"/>
          <w:sz w:val="24"/>
          <w:szCs w:val="24"/>
        </w:rPr>
      </w:pPr>
    </w:p>
    <w:p w14:paraId="47C28A96" w14:textId="77777777" w:rsidR="00E868AB" w:rsidRDefault="00E868AB" w:rsidP="00817C4E">
      <w:pPr>
        <w:widowControl w:val="0"/>
        <w:autoSpaceDE w:val="0"/>
        <w:autoSpaceDN w:val="0"/>
        <w:adjustRightInd w:val="0"/>
        <w:jc w:val="center"/>
        <w:outlineLvl w:val="0"/>
        <w:rPr>
          <w:rFonts w:eastAsia="SimSun" w:cs="Times New Roman"/>
          <w:b/>
          <w:bCs/>
          <w:color w:val="000000"/>
          <w:sz w:val="24"/>
          <w:szCs w:val="24"/>
        </w:rPr>
      </w:pPr>
    </w:p>
    <w:p w14:paraId="21636213" w14:textId="77777777" w:rsidR="00FB5CBC" w:rsidRPr="00817C4E" w:rsidRDefault="00FB5CBC" w:rsidP="00817C4E">
      <w:pPr>
        <w:widowControl w:val="0"/>
        <w:autoSpaceDE w:val="0"/>
        <w:autoSpaceDN w:val="0"/>
        <w:adjustRightInd w:val="0"/>
        <w:jc w:val="center"/>
        <w:outlineLvl w:val="0"/>
        <w:rPr>
          <w:rFonts w:eastAsia="SimSun" w:cs="Times New Roman"/>
          <w:b/>
          <w:bCs/>
          <w:color w:val="000000"/>
          <w:sz w:val="24"/>
          <w:szCs w:val="24"/>
        </w:rPr>
      </w:pPr>
      <w:r w:rsidRPr="00817C4E">
        <w:rPr>
          <w:rFonts w:eastAsia="SimSun" w:cs="Times New Roman"/>
          <w:b/>
          <w:bCs/>
          <w:color w:val="000000"/>
          <w:sz w:val="24"/>
          <w:szCs w:val="24"/>
        </w:rPr>
        <w:t>10. Порядок взаимодействия ответственного за выполнение мероприятия подпрограммы с муниципальным заказчиком Муниципальной программы (подпрограммы)</w:t>
      </w:r>
      <w:bookmarkEnd w:id="1"/>
    </w:p>
    <w:p w14:paraId="7CB6343D"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Серебряные Пруды Московской области и иных привлекаемых для реализации Муниципальной программы средств.</w:t>
      </w:r>
    </w:p>
    <w:p w14:paraId="74FEF0FB"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 xml:space="preserve">              Муниципальный заказчик подпрограммы разрабатывает дорожные карты выполнения основных мероприятий подпрограммы в текущем году (далее – «Дорожная карта»), содержащие перечень стандартных процедур, обеспечивающих их выполнение, с указанием предельных сроков исполнения и ответственных.</w:t>
      </w:r>
    </w:p>
    <w:p w14:paraId="736FD1E1"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 xml:space="preserve">            «Дорожные карты» и вносимые в них изменения разрабатываются муниципальным заказчиком подпрограммы по согласованию с муниципальным заказчиком программы и утверждаются координатором муниципальной программы.</w:t>
      </w:r>
    </w:p>
    <w:p w14:paraId="23D398F4"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 xml:space="preserve">           «Дорожная карта» разрабатывается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14:paraId="079F97FE"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 xml:space="preserve">            Все «Дорожные карты» при реализации основных мероприятий согласовываются с профильным ЦИОГВ.</w:t>
      </w:r>
    </w:p>
    <w:p w14:paraId="1096AC77"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 xml:space="preserve">            Ответственный за выполнение мероприятий подпрограммы:</w:t>
      </w:r>
    </w:p>
    <w:p w14:paraId="7F6305C0"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формирует прогноз расходов на реализацию мероприятий подпрограммы и направляет его муниципальному заказчику подпрограммы;</w:t>
      </w:r>
    </w:p>
    <w:p w14:paraId="14E0A39E"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определяет исполнителей мероприятия подпрограммы, в том числе путем проведения торгов, в форме конкурса или аукциона;</w:t>
      </w:r>
    </w:p>
    <w:p w14:paraId="08F1AA76"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участвует в обсуждении вопросов, связанных с реализацией и финансированием подпрограммы в части соответствующего мероприятия;</w:t>
      </w:r>
    </w:p>
    <w:p w14:paraId="3A251DFA"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готовит и представляет государственному заказчику подпрограммы отчет о реализации мероприятий, отчет об исполнении «Дорожных карт»;</w:t>
      </w:r>
    </w:p>
    <w:p w14:paraId="3CFBC0A2" w14:textId="77777777" w:rsidR="00FB5CBC" w:rsidRPr="00817C4E" w:rsidRDefault="00FB5CBC" w:rsidP="00817C4E">
      <w:pPr>
        <w:widowControl w:val="0"/>
        <w:autoSpaceDE w:val="0"/>
        <w:autoSpaceDN w:val="0"/>
        <w:adjustRightInd w:val="0"/>
        <w:jc w:val="both"/>
        <w:rPr>
          <w:rFonts w:eastAsia="SimSun" w:cs="Times New Roman"/>
          <w:color w:val="000000"/>
          <w:sz w:val="24"/>
          <w:szCs w:val="24"/>
        </w:rPr>
      </w:pPr>
      <w:r w:rsidRPr="00817C4E">
        <w:rPr>
          <w:rFonts w:eastAsia="SimSun" w:cs="Times New Roman"/>
          <w:color w:val="000000"/>
          <w:sz w:val="24"/>
          <w:szCs w:val="24"/>
        </w:rPr>
        <w:t>формирует в подсистеме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ГАСУ) «Дорожную карту» по выполнению основного мероприятия подпрограммы и отчеты о ее реализации, а также вводит в подсистему ГАСУ информацию, связанную с реализацией подпрограммы в сроки, установленные Порядком разработки и реализации муниципальных программ, утвержденному Порядку.</w:t>
      </w:r>
      <w:bookmarkStart w:id="2" w:name="sub_1009"/>
    </w:p>
    <w:p w14:paraId="2119E543" w14:textId="77777777" w:rsidR="00FB5CBC" w:rsidRPr="00817C4E" w:rsidRDefault="00FB5CBC" w:rsidP="00817C4E">
      <w:pPr>
        <w:widowControl w:val="0"/>
        <w:autoSpaceDE w:val="0"/>
        <w:autoSpaceDN w:val="0"/>
        <w:adjustRightInd w:val="0"/>
        <w:jc w:val="center"/>
        <w:outlineLvl w:val="0"/>
        <w:rPr>
          <w:rFonts w:eastAsia="SimSun" w:cs="Times New Roman"/>
          <w:b/>
          <w:bCs/>
          <w:color w:val="000000"/>
          <w:sz w:val="24"/>
          <w:szCs w:val="24"/>
        </w:rPr>
      </w:pPr>
      <w:r w:rsidRPr="00817C4E">
        <w:rPr>
          <w:rFonts w:eastAsia="SimSun" w:cs="Times New Roman"/>
          <w:b/>
          <w:bCs/>
          <w:color w:val="000000"/>
          <w:sz w:val="24"/>
          <w:szCs w:val="24"/>
        </w:rPr>
        <w:t>11. Состав, форма и сроки предоставления отчетности о ходе реализации мероприятия ответственным за выполнение мероприятия муниципальному заказчику подпрограммы</w:t>
      </w:r>
    </w:p>
    <w:bookmarkEnd w:id="2"/>
    <w:p w14:paraId="4DDEE02D"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 xml:space="preserve">          Контроль за реализацией Муниципальной программы осуществляется администрацией городского округа Серебряные Пруды Московской области.</w:t>
      </w:r>
    </w:p>
    <w:p w14:paraId="7A4B0393"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 xml:space="preserve">         С целью контроля за реализацией Муниципальной программы муниципальный заказчик программы формирует в подсистеме ГАСУ:</w:t>
      </w:r>
    </w:p>
    <w:p w14:paraId="2AD50774"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bookmarkStart w:id="3" w:name="sub_10091"/>
      <w:r w:rsidRPr="00817C4E">
        <w:rPr>
          <w:rFonts w:eastAsia="SimSun" w:cs="Times New Roman"/>
          <w:color w:val="000000"/>
          <w:sz w:val="24"/>
          <w:szCs w:val="24"/>
        </w:rPr>
        <w:t>1) ежеквартально до 10 числа месяца, следующего за отчетным кварталом:</w:t>
      </w:r>
    </w:p>
    <w:p w14:paraId="498BBA17"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bookmarkStart w:id="4" w:name="sub_100911"/>
      <w:bookmarkEnd w:id="3"/>
      <w:r w:rsidRPr="00817C4E">
        <w:rPr>
          <w:rFonts w:eastAsia="SimSun" w:cs="Times New Roman"/>
          <w:color w:val="000000"/>
          <w:sz w:val="24"/>
          <w:szCs w:val="24"/>
        </w:rPr>
        <w:t>а) оперативный отчет о реализации мероприятий, который содержит:</w:t>
      </w:r>
    </w:p>
    <w:bookmarkEnd w:id="4"/>
    <w:p w14:paraId="106EF31A"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14:paraId="0B70F1C2"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анализ причин несвоевременного выполнения мероприятий.</w:t>
      </w:r>
    </w:p>
    <w:p w14:paraId="06F753A1"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 xml:space="preserve">           Форма оперативного отчета о реализации мероприятий утверждается администрацией городского округа Серебряные Пруды Московской области.</w:t>
      </w:r>
    </w:p>
    <w:p w14:paraId="59500B26"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bookmarkStart w:id="5" w:name="sub_100912"/>
      <w:r w:rsidRPr="00817C4E">
        <w:rPr>
          <w:rFonts w:eastAsia="SimSun" w:cs="Times New Roman"/>
          <w:color w:val="000000"/>
          <w:sz w:val="24"/>
          <w:szCs w:val="24"/>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bookmarkEnd w:id="5"/>
    <w:p w14:paraId="6EC88B77"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наименование объекта, адрес объекта, планируемые работы;</w:t>
      </w:r>
    </w:p>
    <w:p w14:paraId="1E9B4C31"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перечень фактически выполненных работ с указанием объемов, источников финансирования;</w:t>
      </w:r>
    </w:p>
    <w:p w14:paraId="46C6C64C"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анализ причин невыполнения (несвоевременного выполнения) работ.</w:t>
      </w:r>
    </w:p>
    <w:p w14:paraId="52B22AEC"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 xml:space="preserve">          Форма оперативного (годового) отчета о выполнении Муниципальной программы по объектам строительства, реконструкции и капитального ремонта утверждается администрацией городского округа Серебряные Пруды Московской области</w:t>
      </w:r>
    </w:p>
    <w:p w14:paraId="18258D5B"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bookmarkStart w:id="6" w:name="sub_10092"/>
      <w:r w:rsidRPr="00817C4E">
        <w:rPr>
          <w:rFonts w:eastAsia="SimSun" w:cs="Times New Roman"/>
          <w:color w:val="000000"/>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14:paraId="73ACABEE"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bookmarkStart w:id="7" w:name="sub_100921"/>
      <w:bookmarkEnd w:id="6"/>
      <w:r w:rsidRPr="00817C4E">
        <w:rPr>
          <w:rFonts w:eastAsia="SimSun" w:cs="Times New Roman"/>
          <w:color w:val="000000"/>
          <w:sz w:val="24"/>
          <w:szCs w:val="24"/>
        </w:rPr>
        <w:t>а) аналитическую записку, в которой указываются:</w:t>
      </w:r>
    </w:p>
    <w:bookmarkEnd w:id="7"/>
    <w:p w14:paraId="424CBB6D"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степень достижения планируемых результатов реализации Муниципальной программы и намеченной цели Муниципальной программы;</w:t>
      </w:r>
    </w:p>
    <w:p w14:paraId="14BF2914"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общий объем фактически произведенных расходов, в том числе по источникам финансирования;</w:t>
      </w:r>
    </w:p>
    <w:p w14:paraId="0497AE00"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bookmarkStart w:id="8" w:name="sub_100922"/>
      <w:r w:rsidRPr="00817C4E">
        <w:rPr>
          <w:rFonts w:eastAsia="SimSun" w:cs="Times New Roman"/>
          <w:color w:val="000000"/>
          <w:sz w:val="24"/>
          <w:szCs w:val="24"/>
        </w:rPr>
        <w:t>б) таблицу, в которой указываются данные:</w:t>
      </w:r>
    </w:p>
    <w:bookmarkEnd w:id="8"/>
    <w:p w14:paraId="49FADF49"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об использовании средств бюджета городского округа Серебряные Пруды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14:paraId="3854D095"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14:paraId="28D2AE89"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по планируемым результатам реализации Муниципальной программы. По результатам, не достигшим запланированного уровня, при водятся причины невыполнения и предложения по их дальнейшему достижению.</w:t>
      </w:r>
    </w:p>
    <w:p w14:paraId="357E7F68" w14:textId="77777777" w:rsidR="00FB5CBC" w:rsidRPr="00817C4E" w:rsidRDefault="00FB5CBC" w:rsidP="00817C4E">
      <w:pPr>
        <w:widowControl w:val="0"/>
        <w:autoSpaceDE w:val="0"/>
        <w:autoSpaceDN w:val="0"/>
        <w:adjustRightInd w:val="0"/>
        <w:ind w:hanging="142"/>
        <w:jc w:val="both"/>
        <w:rPr>
          <w:rFonts w:eastAsia="SimSun" w:cs="Times New Roman"/>
          <w:color w:val="000000"/>
          <w:sz w:val="24"/>
          <w:szCs w:val="24"/>
        </w:rPr>
      </w:pPr>
      <w:r w:rsidRPr="00817C4E">
        <w:rPr>
          <w:rFonts w:eastAsia="SimSun" w:cs="Times New Roman"/>
          <w:color w:val="000000"/>
          <w:sz w:val="24"/>
          <w:szCs w:val="24"/>
        </w:rPr>
        <w:t xml:space="preserve">          Форма годового отчета о реализации Муниципальной программы для оценки эффективности реализации Муниципальной программы утверждается администрацией городского округа Серебряные Пруды Московской области Государственный заказчик Муниципальной программы представляет в Министерство строительного комплекса Московской области отчет об использовании субсидий, предоставляемых из бюджета Московской области бюджету городского округа Серебряные Пруды Московской области по формам установленных соглашением о предоставлении субсидии.</w:t>
      </w:r>
    </w:p>
    <w:p w14:paraId="50EA971E" w14:textId="77777777" w:rsidR="00FB5CBC" w:rsidRPr="00817C4E" w:rsidRDefault="00FB5CBC" w:rsidP="00817C4E">
      <w:pPr>
        <w:widowControl w:val="0"/>
        <w:autoSpaceDE w:val="0"/>
        <w:autoSpaceDN w:val="0"/>
        <w:ind w:left="1260"/>
        <w:jc w:val="center"/>
        <w:rPr>
          <w:rFonts w:eastAsia="Times New Roman" w:cs="Times New Roman"/>
          <w:b/>
          <w:color w:val="000000"/>
          <w:sz w:val="24"/>
          <w:szCs w:val="24"/>
        </w:rPr>
      </w:pPr>
      <w:r w:rsidRPr="00817C4E">
        <w:rPr>
          <w:rFonts w:eastAsia="Times New Roman" w:cs="Times New Roman"/>
          <w:b/>
          <w:color w:val="000000"/>
          <w:sz w:val="24"/>
          <w:szCs w:val="24"/>
        </w:rPr>
        <w:t>Подпрограмма 1 «Разработка Генерального плана развития городского округа»</w:t>
      </w:r>
    </w:p>
    <w:p w14:paraId="6462E027" w14:textId="62817014" w:rsidR="00FB5CBC" w:rsidRPr="00583A02" w:rsidRDefault="00FB5CBC" w:rsidP="00583A02">
      <w:pPr>
        <w:widowControl w:val="0"/>
        <w:numPr>
          <w:ilvl w:val="0"/>
          <w:numId w:val="9"/>
        </w:numPr>
        <w:autoSpaceDE w:val="0"/>
        <w:autoSpaceDN w:val="0"/>
        <w:jc w:val="center"/>
        <w:rPr>
          <w:rFonts w:eastAsia="Times New Roman" w:cs="Times New Roman"/>
          <w:color w:val="000000"/>
          <w:sz w:val="24"/>
          <w:szCs w:val="24"/>
        </w:rPr>
      </w:pPr>
      <w:r w:rsidRPr="00817C4E">
        <w:rPr>
          <w:rFonts w:eastAsia="Times New Roman" w:cs="Times New Roman"/>
          <w:b/>
          <w:color w:val="000000"/>
          <w:sz w:val="24"/>
          <w:szCs w:val="24"/>
        </w:rPr>
        <w:t>Паспорт подпрограммы 1 «Разработка Генерального плана развития городского округа»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4394"/>
        <w:gridCol w:w="1701"/>
        <w:gridCol w:w="993"/>
        <w:gridCol w:w="992"/>
        <w:gridCol w:w="851"/>
        <w:gridCol w:w="708"/>
        <w:gridCol w:w="851"/>
      </w:tblGrid>
      <w:tr w:rsidR="00FB5CBC" w:rsidRPr="00817C4E" w14:paraId="093C2498" w14:textId="77777777" w:rsidTr="00FA6EC1">
        <w:tc>
          <w:tcPr>
            <w:tcW w:w="1985" w:type="dxa"/>
            <w:shd w:val="clear" w:color="auto" w:fill="auto"/>
          </w:tcPr>
          <w:p w14:paraId="403E1CDF"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Муниципальный заказчик подпрограммы</w:t>
            </w:r>
          </w:p>
        </w:tc>
        <w:tc>
          <w:tcPr>
            <w:tcW w:w="13183" w:type="dxa"/>
            <w:gridSpan w:val="8"/>
            <w:shd w:val="clear" w:color="auto" w:fill="auto"/>
          </w:tcPr>
          <w:p w14:paraId="29E675A6"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Администрация городского округа Серебряные Пруды Московской области</w:t>
            </w:r>
          </w:p>
        </w:tc>
      </w:tr>
      <w:tr w:rsidR="00FB5CBC" w:rsidRPr="00817C4E" w14:paraId="1D77376C" w14:textId="77777777" w:rsidTr="00FA6EC1">
        <w:tc>
          <w:tcPr>
            <w:tcW w:w="1985" w:type="dxa"/>
            <w:vMerge w:val="restart"/>
            <w:shd w:val="clear" w:color="auto" w:fill="auto"/>
          </w:tcPr>
          <w:p w14:paraId="6354930A"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14:paraId="3E99CCD6"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Главный распорядитель бюджетных средств</w:t>
            </w:r>
          </w:p>
        </w:tc>
        <w:tc>
          <w:tcPr>
            <w:tcW w:w="4394" w:type="dxa"/>
            <w:vMerge w:val="restart"/>
            <w:shd w:val="clear" w:color="auto" w:fill="auto"/>
          </w:tcPr>
          <w:p w14:paraId="2D53FE4B"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Источник финансирования</w:t>
            </w:r>
          </w:p>
        </w:tc>
        <w:tc>
          <w:tcPr>
            <w:tcW w:w="6096" w:type="dxa"/>
            <w:gridSpan w:val="6"/>
            <w:shd w:val="clear" w:color="auto" w:fill="auto"/>
          </w:tcPr>
          <w:p w14:paraId="0A4F40D7"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Расходы (тыс. рублей)</w:t>
            </w:r>
          </w:p>
        </w:tc>
      </w:tr>
      <w:tr w:rsidR="00FB5CBC" w:rsidRPr="00817C4E" w14:paraId="7F911AD9" w14:textId="77777777" w:rsidTr="00FA6EC1">
        <w:tc>
          <w:tcPr>
            <w:tcW w:w="1985" w:type="dxa"/>
            <w:vMerge/>
            <w:shd w:val="clear" w:color="auto" w:fill="auto"/>
          </w:tcPr>
          <w:p w14:paraId="0195F05F"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693" w:type="dxa"/>
            <w:vMerge/>
            <w:shd w:val="clear" w:color="auto" w:fill="auto"/>
          </w:tcPr>
          <w:p w14:paraId="70332096"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4394" w:type="dxa"/>
            <w:vMerge/>
            <w:shd w:val="clear" w:color="auto" w:fill="auto"/>
          </w:tcPr>
          <w:p w14:paraId="7475FD8C"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shd w:val="clear" w:color="auto" w:fill="auto"/>
          </w:tcPr>
          <w:p w14:paraId="6D8CCE2E"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2023 год</w:t>
            </w:r>
          </w:p>
        </w:tc>
        <w:tc>
          <w:tcPr>
            <w:tcW w:w="993" w:type="dxa"/>
            <w:shd w:val="clear" w:color="auto" w:fill="auto"/>
          </w:tcPr>
          <w:p w14:paraId="4DCEB152"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2024 год</w:t>
            </w:r>
          </w:p>
        </w:tc>
        <w:tc>
          <w:tcPr>
            <w:tcW w:w="992" w:type="dxa"/>
            <w:shd w:val="clear" w:color="auto" w:fill="auto"/>
          </w:tcPr>
          <w:p w14:paraId="0D758550"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2025 год</w:t>
            </w:r>
          </w:p>
        </w:tc>
        <w:tc>
          <w:tcPr>
            <w:tcW w:w="851" w:type="dxa"/>
            <w:shd w:val="clear" w:color="auto" w:fill="auto"/>
          </w:tcPr>
          <w:p w14:paraId="7087FE77"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2026 год</w:t>
            </w:r>
          </w:p>
        </w:tc>
        <w:tc>
          <w:tcPr>
            <w:tcW w:w="708" w:type="dxa"/>
            <w:shd w:val="clear" w:color="auto" w:fill="auto"/>
          </w:tcPr>
          <w:p w14:paraId="2C3A021C"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2027 год</w:t>
            </w:r>
          </w:p>
        </w:tc>
        <w:tc>
          <w:tcPr>
            <w:tcW w:w="851" w:type="dxa"/>
            <w:shd w:val="clear" w:color="auto" w:fill="auto"/>
          </w:tcPr>
          <w:p w14:paraId="486FAEC8"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Итого</w:t>
            </w:r>
          </w:p>
        </w:tc>
      </w:tr>
      <w:tr w:rsidR="00FB5CBC" w:rsidRPr="00817C4E" w14:paraId="113DD576" w14:textId="77777777" w:rsidTr="00FA6EC1">
        <w:tc>
          <w:tcPr>
            <w:tcW w:w="1985" w:type="dxa"/>
            <w:vMerge/>
            <w:shd w:val="clear" w:color="auto" w:fill="auto"/>
          </w:tcPr>
          <w:p w14:paraId="7CC0021F"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693" w:type="dxa"/>
            <w:vMerge w:val="restart"/>
            <w:shd w:val="clear" w:color="auto" w:fill="auto"/>
          </w:tcPr>
          <w:p w14:paraId="6D1E52E0" w14:textId="77777777" w:rsidR="00FB5CBC" w:rsidRPr="00817C4E" w:rsidRDefault="00FB5CBC" w:rsidP="00817C4E">
            <w:pPr>
              <w:widowControl w:val="0"/>
              <w:autoSpaceDE w:val="0"/>
              <w:autoSpaceDN w:val="0"/>
              <w:adjustRightInd w:val="0"/>
              <w:jc w:val="both"/>
              <w:rPr>
                <w:rFonts w:eastAsia="Times New Roman" w:cs="Times New Roman"/>
                <w:i/>
                <w:sz w:val="24"/>
                <w:szCs w:val="24"/>
              </w:rPr>
            </w:pPr>
            <w:r w:rsidRPr="00817C4E">
              <w:rPr>
                <w:rFonts w:eastAsia="Times New Roman" w:cs="Times New Roman"/>
                <w:sz w:val="24"/>
                <w:szCs w:val="24"/>
              </w:rPr>
              <w:t>Разработка Генерального плана развития городского округа</w:t>
            </w:r>
          </w:p>
        </w:tc>
        <w:tc>
          <w:tcPr>
            <w:tcW w:w="4394" w:type="dxa"/>
            <w:shd w:val="clear" w:color="auto" w:fill="auto"/>
          </w:tcPr>
          <w:p w14:paraId="3F5E3FB4"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Всего: в том числе:</w:t>
            </w:r>
          </w:p>
        </w:tc>
        <w:tc>
          <w:tcPr>
            <w:tcW w:w="1701" w:type="dxa"/>
            <w:shd w:val="clear" w:color="auto" w:fill="auto"/>
          </w:tcPr>
          <w:p w14:paraId="1DBEBEA0"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3" w:type="dxa"/>
            <w:shd w:val="clear" w:color="auto" w:fill="auto"/>
          </w:tcPr>
          <w:p w14:paraId="39A3B89F"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2" w:type="dxa"/>
            <w:shd w:val="clear" w:color="auto" w:fill="auto"/>
          </w:tcPr>
          <w:p w14:paraId="58EE83F3"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5148F97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708" w:type="dxa"/>
            <w:shd w:val="clear" w:color="auto" w:fill="auto"/>
          </w:tcPr>
          <w:p w14:paraId="77970B31"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78954325"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694CDB0D" w14:textId="77777777" w:rsidTr="00FA6EC1">
        <w:tc>
          <w:tcPr>
            <w:tcW w:w="1985" w:type="dxa"/>
            <w:vMerge/>
            <w:shd w:val="clear" w:color="auto" w:fill="auto"/>
          </w:tcPr>
          <w:p w14:paraId="0C32BC74"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693" w:type="dxa"/>
            <w:vMerge/>
            <w:shd w:val="clear" w:color="auto" w:fill="auto"/>
          </w:tcPr>
          <w:p w14:paraId="1174648B"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4394" w:type="dxa"/>
            <w:shd w:val="clear" w:color="auto" w:fill="auto"/>
          </w:tcPr>
          <w:p w14:paraId="3941D707"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Средства бюджета Московской области</w:t>
            </w:r>
          </w:p>
        </w:tc>
        <w:tc>
          <w:tcPr>
            <w:tcW w:w="1701" w:type="dxa"/>
            <w:shd w:val="clear" w:color="auto" w:fill="auto"/>
          </w:tcPr>
          <w:p w14:paraId="2DE2F9AA"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3" w:type="dxa"/>
            <w:shd w:val="clear" w:color="auto" w:fill="auto"/>
          </w:tcPr>
          <w:p w14:paraId="7790CB97"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2" w:type="dxa"/>
            <w:shd w:val="clear" w:color="auto" w:fill="auto"/>
          </w:tcPr>
          <w:p w14:paraId="08DF621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7CC28DC7"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708" w:type="dxa"/>
            <w:shd w:val="clear" w:color="auto" w:fill="auto"/>
          </w:tcPr>
          <w:p w14:paraId="4EC5F671"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1B8C1D4D"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0E0815B9" w14:textId="77777777" w:rsidTr="00FA6EC1">
        <w:tc>
          <w:tcPr>
            <w:tcW w:w="1985" w:type="dxa"/>
            <w:vMerge/>
            <w:shd w:val="clear" w:color="auto" w:fill="auto"/>
          </w:tcPr>
          <w:p w14:paraId="447C77E2"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693" w:type="dxa"/>
            <w:vMerge/>
            <w:shd w:val="clear" w:color="auto" w:fill="auto"/>
          </w:tcPr>
          <w:p w14:paraId="76100419"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4394" w:type="dxa"/>
            <w:shd w:val="clear" w:color="auto" w:fill="auto"/>
          </w:tcPr>
          <w:p w14:paraId="5F7A1B9B"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 xml:space="preserve">Средства федерального бюджета </w:t>
            </w:r>
          </w:p>
        </w:tc>
        <w:tc>
          <w:tcPr>
            <w:tcW w:w="1701" w:type="dxa"/>
            <w:shd w:val="clear" w:color="auto" w:fill="auto"/>
          </w:tcPr>
          <w:p w14:paraId="6A81F222"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3" w:type="dxa"/>
            <w:shd w:val="clear" w:color="auto" w:fill="auto"/>
          </w:tcPr>
          <w:p w14:paraId="1632E09D"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2" w:type="dxa"/>
            <w:shd w:val="clear" w:color="auto" w:fill="auto"/>
          </w:tcPr>
          <w:p w14:paraId="38DFADD8"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781D03E4"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708" w:type="dxa"/>
            <w:shd w:val="clear" w:color="auto" w:fill="auto"/>
          </w:tcPr>
          <w:p w14:paraId="0C2B4C8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74236C8B"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2F3BF19F" w14:textId="77777777" w:rsidTr="00FA6EC1">
        <w:tc>
          <w:tcPr>
            <w:tcW w:w="1985" w:type="dxa"/>
            <w:vMerge/>
            <w:shd w:val="clear" w:color="auto" w:fill="auto"/>
          </w:tcPr>
          <w:p w14:paraId="67360C2F"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693" w:type="dxa"/>
            <w:vMerge/>
            <w:shd w:val="clear" w:color="auto" w:fill="auto"/>
          </w:tcPr>
          <w:p w14:paraId="1F7E46D6"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4394" w:type="dxa"/>
            <w:shd w:val="clear" w:color="auto" w:fill="auto"/>
          </w:tcPr>
          <w:p w14:paraId="4A703876"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 xml:space="preserve">Средства бюджета городского округа </w:t>
            </w:r>
          </w:p>
        </w:tc>
        <w:tc>
          <w:tcPr>
            <w:tcW w:w="1701" w:type="dxa"/>
            <w:shd w:val="clear" w:color="auto" w:fill="auto"/>
          </w:tcPr>
          <w:p w14:paraId="4E32F3F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3" w:type="dxa"/>
            <w:shd w:val="clear" w:color="auto" w:fill="auto"/>
          </w:tcPr>
          <w:p w14:paraId="13C61031"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2" w:type="dxa"/>
            <w:shd w:val="clear" w:color="auto" w:fill="auto"/>
          </w:tcPr>
          <w:p w14:paraId="3067E9E4"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1D848B40"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708" w:type="dxa"/>
            <w:shd w:val="clear" w:color="auto" w:fill="auto"/>
          </w:tcPr>
          <w:p w14:paraId="00DECB4E"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7E2A1386"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r w:rsidR="00FB5CBC" w:rsidRPr="00817C4E" w14:paraId="66DC204F" w14:textId="77777777" w:rsidTr="00FA6EC1">
        <w:tc>
          <w:tcPr>
            <w:tcW w:w="1985" w:type="dxa"/>
            <w:shd w:val="clear" w:color="auto" w:fill="auto"/>
          </w:tcPr>
          <w:p w14:paraId="29B11C08"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693" w:type="dxa"/>
            <w:shd w:val="clear" w:color="auto" w:fill="auto"/>
          </w:tcPr>
          <w:p w14:paraId="0A8D2C63"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4394" w:type="dxa"/>
            <w:shd w:val="clear" w:color="auto" w:fill="auto"/>
          </w:tcPr>
          <w:p w14:paraId="64EC7E65"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Внебюджетные средства</w:t>
            </w:r>
          </w:p>
        </w:tc>
        <w:tc>
          <w:tcPr>
            <w:tcW w:w="1701" w:type="dxa"/>
            <w:shd w:val="clear" w:color="auto" w:fill="auto"/>
          </w:tcPr>
          <w:p w14:paraId="5FB9DDE1"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3" w:type="dxa"/>
            <w:shd w:val="clear" w:color="auto" w:fill="auto"/>
          </w:tcPr>
          <w:p w14:paraId="7881DDDF"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992" w:type="dxa"/>
            <w:shd w:val="clear" w:color="auto" w:fill="auto"/>
          </w:tcPr>
          <w:p w14:paraId="2929ABC0"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3EAEA26B"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708" w:type="dxa"/>
            <w:shd w:val="clear" w:color="auto" w:fill="auto"/>
          </w:tcPr>
          <w:p w14:paraId="4C99A927"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c>
          <w:tcPr>
            <w:tcW w:w="851" w:type="dxa"/>
            <w:shd w:val="clear" w:color="auto" w:fill="auto"/>
          </w:tcPr>
          <w:p w14:paraId="3DFB258B" w14:textId="77777777" w:rsidR="00FB5CBC" w:rsidRPr="00817C4E" w:rsidRDefault="00FB5CBC" w:rsidP="00817C4E">
            <w:pPr>
              <w:spacing w:before="120"/>
              <w:jc w:val="center"/>
              <w:rPr>
                <w:rFonts w:cs="Times New Roman"/>
                <w:sz w:val="24"/>
                <w:szCs w:val="24"/>
              </w:rPr>
            </w:pPr>
            <w:r w:rsidRPr="00817C4E">
              <w:rPr>
                <w:rFonts w:cs="Times New Roman"/>
                <w:color w:val="000000"/>
                <w:sz w:val="24"/>
                <w:szCs w:val="24"/>
              </w:rPr>
              <w:t>0,00</w:t>
            </w:r>
          </w:p>
        </w:tc>
      </w:tr>
    </w:tbl>
    <w:p w14:paraId="25D0563C" w14:textId="77777777" w:rsidR="00FB5CBC" w:rsidRPr="00817C4E" w:rsidRDefault="00FB5CBC" w:rsidP="00817C4E">
      <w:pPr>
        <w:pStyle w:val="ab"/>
        <w:widowControl w:val="0"/>
        <w:numPr>
          <w:ilvl w:val="0"/>
          <w:numId w:val="9"/>
        </w:numPr>
        <w:autoSpaceDE w:val="0"/>
        <w:autoSpaceDN w:val="0"/>
        <w:jc w:val="center"/>
        <w:rPr>
          <w:rFonts w:eastAsia="Times New Roman" w:cs="Times New Roman"/>
          <w:b/>
          <w:color w:val="000000"/>
          <w:sz w:val="24"/>
          <w:szCs w:val="24"/>
        </w:rPr>
      </w:pPr>
      <w:r w:rsidRPr="00817C4E">
        <w:rPr>
          <w:rFonts w:eastAsia="Times New Roman" w:cs="Times New Roman"/>
          <w:b/>
          <w:color w:val="000000"/>
          <w:sz w:val="24"/>
          <w:szCs w:val="24"/>
        </w:rPr>
        <w:t>Перечень мероприятий Подпрограммы 1 «Разработка Генерального плана развития городского округа»</w:t>
      </w:r>
    </w:p>
    <w:tbl>
      <w:tblPr>
        <w:tblW w:w="15309" w:type="dxa"/>
        <w:jc w:val="center"/>
        <w:tblLayout w:type="fixed"/>
        <w:tblCellMar>
          <w:top w:w="102" w:type="dxa"/>
          <w:left w:w="62" w:type="dxa"/>
          <w:bottom w:w="102" w:type="dxa"/>
          <w:right w:w="62" w:type="dxa"/>
        </w:tblCellMar>
        <w:tblLook w:val="0000" w:firstRow="0" w:lastRow="0" w:firstColumn="0" w:lastColumn="0" w:noHBand="0" w:noVBand="0"/>
      </w:tblPr>
      <w:tblGrid>
        <w:gridCol w:w="563"/>
        <w:gridCol w:w="1842"/>
        <w:gridCol w:w="1134"/>
        <w:gridCol w:w="1276"/>
        <w:gridCol w:w="1062"/>
        <w:gridCol w:w="872"/>
        <w:gridCol w:w="850"/>
        <w:gridCol w:w="709"/>
        <w:gridCol w:w="709"/>
        <w:gridCol w:w="829"/>
        <w:gridCol w:w="850"/>
        <w:gridCol w:w="851"/>
        <w:gridCol w:w="850"/>
        <w:gridCol w:w="1065"/>
        <w:gridCol w:w="1847"/>
      </w:tblGrid>
      <w:tr w:rsidR="00FB5CBC" w:rsidRPr="00E868AB" w14:paraId="11564C31" w14:textId="77777777" w:rsidTr="00FA6EC1">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448905F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 п/п</w:t>
            </w:r>
          </w:p>
        </w:tc>
        <w:tc>
          <w:tcPr>
            <w:tcW w:w="1842" w:type="dxa"/>
            <w:vMerge w:val="restart"/>
            <w:tcBorders>
              <w:top w:val="single" w:sz="4" w:space="0" w:color="auto"/>
              <w:left w:val="single" w:sz="4" w:space="0" w:color="auto"/>
              <w:bottom w:val="single" w:sz="4" w:space="0" w:color="auto"/>
              <w:right w:val="single" w:sz="4" w:space="0" w:color="auto"/>
            </w:tcBorders>
          </w:tcPr>
          <w:p w14:paraId="57B71AE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26906DB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DCD856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Источники финансирования</w:t>
            </w:r>
          </w:p>
        </w:tc>
        <w:tc>
          <w:tcPr>
            <w:tcW w:w="1062" w:type="dxa"/>
            <w:vMerge w:val="restart"/>
            <w:tcBorders>
              <w:top w:val="single" w:sz="4" w:space="0" w:color="auto"/>
              <w:left w:val="single" w:sz="4" w:space="0" w:color="auto"/>
              <w:bottom w:val="single" w:sz="4" w:space="0" w:color="auto"/>
              <w:right w:val="single" w:sz="4" w:space="0" w:color="auto"/>
            </w:tcBorders>
          </w:tcPr>
          <w:p w14:paraId="2083B9A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p w14:paraId="7876117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(тыс. руб.)</w:t>
            </w:r>
          </w:p>
        </w:tc>
        <w:tc>
          <w:tcPr>
            <w:tcW w:w="7585" w:type="dxa"/>
            <w:gridSpan w:val="9"/>
            <w:tcBorders>
              <w:top w:val="single" w:sz="4" w:space="0" w:color="auto"/>
              <w:left w:val="single" w:sz="4" w:space="0" w:color="auto"/>
              <w:bottom w:val="single" w:sz="4" w:space="0" w:color="auto"/>
              <w:right w:val="single" w:sz="4" w:space="0" w:color="auto"/>
            </w:tcBorders>
          </w:tcPr>
          <w:p w14:paraId="6488B4E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Объем финансирования по годам (тыс. руб.)</w:t>
            </w:r>
          </w:p>
        </w:tc>
        <w:tc>
          <w:tcPr>
            <w:tcW w:w="1847" w:type="dxa"/>
            <w:vMerge w:val="restart"/>
            <w:tcBorders>
              <w:top w:val="single" w:sz="4" w:space="0" w:color="auto"/>
              <w:left w:val="single" w:sz="4" w:space="0" w:color="auto"/>
              <w:bottom w:val="single" w:sz="4" w:space="0" w:color="auto"/>
              <w:right w:val="single" w:sz="4" w:space="0" w:color="auto"/>
            </w:tcBorders>
          </w:tcPr>
          <w:p w14:paraId="6B9013D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Ответственный за выполнение мероприятия подпрограммы</w:t>
            </w:r>
          </w:p>
        </w:tc>
      </w:tr>
      <w:tr w:rsidR="00E868AB" w:rsidRPr="00E868AB" w14:paraId="49EF9A3B" w14:textId="77777777" w:rsidTr="00FA6EC1">
        <w:trPr>
          <w:jc w:val="center"/>
        </w:trPr>
        <w:tc>
          <w:tcPr>
            <w:tcW w:w="563" w:type="dxa"/>
            <w:vMerge/>
            <w:tcBorders>
              <w:top w:val="single" w:sz="4" w:space="0" w:color="auto"/>
              <w:left w:val="single" w:sz="4" w:space="0" w:color="auto"/>
              <w:bottom w:val="single" w:sz="4" w:space="0" w:color="auto"/>
              <w:right w:val="single" w:sz="4" w:space="0" w:color="auto"/>
            </w:tcBorders>
          </w:tcPr>
          <w:p w14:paraId="36B5BE0E"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548F926"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B8B0D63"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08D35B3"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tcPr>
          <w:p w14:paraId="745210B5" w14:textId="77777777" w:rsidR="00FB5CBC" w:rsidRPr="00E868AB" w:rsidRDefault="00FB5CBC" w:rsidP="00E868AB">
            <w:pPr>
              <w:pStyle w:val="ConsPlusNormal"/>
              <w:jc w:val="center"/>
              <w:rPr>
                <w:rFonts w:ascii="Times New Roman" w:hAnsi="Times New Roman" w:cs="Times New Roman"/>
                <w:sz w:val="24"/>
                <w:szCs w:val="24"/>
              </w:rPr>
            </w:pPr>
          </w:p>
        </w:tc>
        <w:tc>
          <w:tcPr>
            <w:tcW w:w="3969" w:type="dxa"/>
            <w:gridSpan w:val="5"/>
            <w:tcBorders>
              <w:top w:val="single" w:sz="4" w:space="0" w:color="auto"/>
              <w:left w:val="single" w:sz="4" w:space="0" w:color="auto"/>
              <w:bottom w:val="single" w:sz="4" w:space="0" w:color="auto"/>
              <w:right w:val="single" w:sz="4" w:space="0" w:color="auto"/>
            </w:tcBorders>
          </w:tcPr>
          <w:p w14:paraId="0B57D33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14:paraId="434D8D6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1136DF1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01196F6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47D40B3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vMerge/>
            <w:tcBorders>
              <w:top w:val="single" w:sz="4" w:space="0" w:color="auto"/>
              <w:left w:val="single" w:sz="4" w:space="0" w:color="auto"/>
              <w:bottom w:val="single" w:sz="4" w:space="0" w:color="auto"/>
              <w:right w:val="single" w:sz="4" w:space="0" w:color="auto"/>
            </w:tcBorders>
          </w:tcPr>
          <w:p w14:paraId="2CBF821F"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0A6740B9" w14:textId="77777777" w:rsidTr="00FA6EC1">
        <w:trPr>
          <w:trHeight w:val="230"/>
          <w:jc w:val="center"/>
        </w:trPr>
        <w:tc>
          <w:tcPr>
            <w:tcW w:w="563" w:type="dxa"/>
            <w:tcBorders>
              <w:top w:val="single" w:sz="4" w:space="0" w:color="auto"/>
              <w:left w:val="single" w:sz="4" w:space="0" w:color="auto"/>
              <w:bottom w:val="single" w:sz="4" w:space="0" w:color="auto"/>
              <w:right w:val="single" w:sz="4" w:space="0" w:color="auto"/>
            </w:tcBorders>
          </w:tcPr>
          <w:p w14:paraId="07FCA16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01C8A95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A15159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5E946E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4</w:t>
            </w:r>
          </w:p>
        </w:tc>
        <w:tc>
          <w:tcPr>
            <w:tcW w:w="1062" w:type="dxa"/>
            <w:tcBorders>
              <w:top w:val="single" w:sz="4" w:space="0" w:color="auto"/>
              <w:left w:val="single" w:sz="4" w:space="0" w:color="auto"/>
              <w:bottom w:val="single" w:sz="4" w:space="0" w:color="auto"/>
              <w:right w:val="single" w:sz="4" w:space="0" w:color="auto"/>
            </w:tcBorders>
          </w:tcPr>
          <w:p w14:paraId="4151D39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5</w:t>
            </w:r>
          </w:p>
        </w:tc>
        <w:tc>
          <w:tcPr>
            <w:tcW w:w="3969" w:type="dxa"/>
            <w:gridSpan w:val="5"/>
            <w:tcBorders>
              <w:top w:val="single" w:sz="4" w:space="0" w:color="auto"/>
              <w:left w:val="single" w:sz="4" w:space="0" w:color="auto"/>
              <w:bottom w:val="single" w:sz="4" w:space="0" w:color="auto"/>
              <w:right w:val="single" w:sz="4" w:space="0" w:color="auto"/>
            </w:tcBorders>
          </w:tcPr>
          <w:p w14:paraId="7B30186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7F26317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774485A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14:paraId="1AC87FB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9</w:t>
            </w:r>
          </w:p>
        </w:tc>
        <w:tc>
          <w:tcPr>
            <w:tcW w:w="1065" w:type="dxa"/>
            <w:tcBorders>
              <w:top w:val="single" w:sz="4" w:space="0" w:color="auto"/>
              <w:left w:val="single" w:sz="4" w:space="0" w:color="auto"/>
              <w:bottom w:val="single" w:sz="4" w:space="0" w:color="auto"/>
              <w:right w:val="single" w:sz="4" w:space="0" w:color="auto"/>
            </w:tcBorders>
          </w:tcPr>
          <w:p w14:paraId="18D912F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10</w:t>
            </w:r>
          </w:p>
        </w:tc>
        <w:tc>
          <w:tcPr>
            <w:tcW w:w="1847" w:type="dxa"/>
            <w:tcBorders>
              <w:top w:val="single" w:sz="4" w:space="0" w:color="auto"/>
              <w:left w:val="single" w:sz="4" w:space="0" w:color="auto"/>
              <w:bottom w:val="single" w:sz="4" w:space="0" w:color="auto"/>
              <w:right w:val="single" w:sz="4" w:space="0" w:color="auto"/>
            </w:tcBorders>
          </w:tcPr>
          <w:p w14:paraId="5AB91BA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11</w:t>
            </w:r>
          </w:p>
        </w:tc>
      </w:tr>
      <w:tr w:rsidR="00E868AB" w:rsidRPr="00E868AB" w14:paraId="51B19E6F" w14:textId="77777777" w:rsidTr="00FA6EC1">
        <w:trPr>
          <w:trHeight w:val="231"/>
          <w:jc w:val="center"/>
        </w:trPr>
        <w:tc>
          <w:tcPr>
            <w:tcW w:w="563" w:type="dxa"/>
            <w:vMerge w:val="restart"/>
            <w:tcBorders>
              <w:top w:val="single" w:sz="4" w:space="0" w:color="auto"/>
              <w:left w:val="single" w:sz="4" w:space="0" w:color="auto"/>
              <w:right w:val="single" w:sz="4" w:space="0" w:color="auto"/>
            </w:tcBorders>
          </w:tcPr>
          <w:p w14:paraId="362AA54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w:t>
            </w:r>
          </w:p>
        </w:tc>
        <w:tc>
          <w:tcPr>
            <w:tcW w:w="1842" w:type="dxa"/>
            <w:vMerge w:val="restart"/>
            <w:tcBorders>
              <w:top w:val="single" w:sz="4" w:space="0" w:color="auto"/>
              <w:left w:val="single" w:sz="4" w:space="0" w:color="auto"/>
              <w:right w:val="single" w:sz="4" w:space="0" w:color="auto"/>
            </w:tcBorders>
          </w:tcPr>
          <w:p w14:paraId="1D12F40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 xml:space="preserve">Основное мероприятие 02. </w:t>
            </w:r>
            <w:r w:rsidRPr="00E868AB">
              <w:rPr>
                <w:rFonts w:ascii="Times New Roman" w:hAnsi="Times New Roman" w:cs="Times New Roman"/>
                <w:sz w:val="24"/>
                <w:szCs w:val="24"/>
              </w:rPr>
              <w:b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1134" w:type="dxa"/>
            <w:vMerge w:val="restart"/>
            <w:tcBorders>
              <w:top w:val="single" w:sz="4" w:space="0" w:color="auto"/>
              <w:left w:val="single" w:sz="4" w:space="0" w:color="auto"/>
              <w:right w:val="single" w:sz="4" w:space="0" w:color="auto"/>
            </w:tcBorders>
          </w:tcPr>
          <w:p w14:paraId="7B296219" w14:textId="77777777" w:rsidR="00FB5CBC" w:rsidRPr="00E868AB" w:rsidRDefault="00FB5CBC" w:rsidP="00E868AB">
            <w:pPr>
              <w:ind w:hanging="100"/>
              <w:jc w:val="center"/>
              <w:rPr>
                <w:rFonts w:cs="Times New Roman"/>
                <w:sz w:val="24"/>
                <w:szCs w:val="24"/>
              </w:rPr>
            </w:pPr>
            <w:r w:rsidRPr="00E868AB">
              <w:rPr>
                <w:rFonts w:cs="Times New Roman"/>
                <w:sz w:val="24"/>
                <w:szCs w:val="24"/>
              </w:rPr>
              <w:t>2023-2027 г.</w:t>
            </w:r>
          </w:p>
        </w:tc>
        <w:tc>
          <w:tcPr>
            <w:tcW w:w="1276" w:type="dxa"/>
            <w:tcBorders>
              <w:top w:val="single" w:sz="4" w:space="0" w:color="auto"/>
              <w:left w:val="single" w:sz="4" w:space="0" w:color="auto"/>
              <w:bottom w:val="single" w:sz="4" w:space="0" w:color="auto"/>
              <w:right w:val="single" w:sz="4" w:space="0" w:color="auto"/>
            </w:tcBorders>
          </w:tcPr>
          <w:p w14:paraId="7DA54EF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Pr>
          <w:p w14:paraId="49D2691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2817573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27A0FC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FBD337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86C501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E48955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right w:val="single" w:sz="4" w:space="0" w:color="auto"/>
            </w:tcBorders>
          </w:tcPr>
          <w:p w14:paraId="5195D311" w14:textId="77777777" w:rsidR="00FB5CBC" w:rsidRPr="00E868AB" w:rsidRDefault="00FB5CBC" w:rsidP="00E868AB">
            <w:pPr>
              <w:jc w:val="center"/>
              <w:rPr>
                <w:rFonts w:eastAsia="Times New Roman" w:cs="Times New Roman"/>
                <w:sz w:val="24"/>
                <w:szCs w:val="24"/>
              </w:rPr>
            </w:pPr>
            <w:r w:rsidRPr="00E868AB">
              <w:rPr>
                <w:rFonts w:eastAsia="Times New Roman" w:cs="Times New Roman"/>
                <w:sz w:val="24"/>
                <w:szCs w:val="24"/>
              </w:rPr>
              <w:t>Администрация городского округа Серебряные Пруды Московской области</w:t>
            </w:r>
          </w:p>
          <w:p w14:paraId="7BCF104F"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11FA8FA" w14:textId="77777777" w:rsidTr="00FA6EC1">
        <w:trPr>
          <w:trHeight w:val="566"/>
          <w:jc w:val="center"/>
        </w:trPr>
        <w:tc>
          <w:tcPr>
            <w:tcW w:w="563" w:type="dxa"/>
            <w:vMerge/>
            <w:tcBorders>
              <w:left w:val="single" w:sz="4" w:space="0" w:color="auto"/>
              <w:right w:val="single" w:sz="4" w:space="0" w:color="auto"/>
            </w:tcBorders>
          </w:tcPr>
          <w:p w14:paraId="2617EC5B"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7ED32556"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054C62FC"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7E121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tcPr>
          <w:p w14:paraId="2588230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72B5230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A0EA38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EA565E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A4387F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0BC4E7C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1BFC824E"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AF25335" w14:textId="77777777" w:rsidTr="00FA6EC1">
        <w:trPr>
          <w:trHeight w:val="492"/>
          <w:jc w:val="center"/>
        </w:trPr>
        <w:tc>
          <w:tcPr>
            <w:tcW w:w="563" w:type="dxa"/>
            <w:vMerge/>
            <w:tcBorders>
              <w:left w:val="single" w:sz="4" w:space="0" w:color="auto"/>
              <w:right w:val="single" w:sz="4" w:space="0" w:color="auto"/>
            </w:tcBorders>
          </w:tcPr>
          <w:p w14:paraId="76A252F6"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4C55A6E5"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0CF07F07"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45EF3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1062" w:type="dxa"/>
            <w:tcBorders>
              <w:top w:val="single" w:sz="4" w:space="0" w:color="auto"/>
              <w:left w:val="single" w:sz="4" w:space="0" w:color="auto"/>
              <w:bottom w:val="single" w:sz="4" w:space="0" w:color="auto"/>
              <w:right w:val="single" w:sz="4" w:space="0" w:color="auto"/>
            </w:tcBorders>
          </w:tcPr>
          <w:p w14:paraId="72F7936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1EDEE8F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89CAF4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DFD760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FA5198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5BD1DC2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1CF7011C"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CCED0F8" w14:textId="77777777" w:rsidTr="00FA6EC1">
        <w:trPr>
          <w:trHeight w:val="510"/>
          <w:jc w:val="center"/>
        </w:trPr>
        <w:tc>
          <w:tcPr>
            <w:tcW w:w="563" w:type="dxa"/>
            <w:vMerge/>
            <w:tcBorders>
              <w:left w:val="single" w:sz="4" w:space="0" w:color="auto"/>
              <w:right w:val="single" w:sz="4" w:space="0" w:color="auto"/>
            </w:tcBorders>
          </w:tcPr>
          <w:p w14:paraId="4D6EEF65"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33E2D90C"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20AD75A8"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876EC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1062" w:type="dxa"/>
            <w:tcBorders>
              <w:top w:val="single" w:sz="4" w:space="0" w:color="auto"/>
              <w:left w:val="single" w:sz="4" w:space="0" w:color="auto"/>
              <w:bottom w:val="single" w:sz="4" w:space="0" w:color="auto"/>
              <w:right w:val="single" w:sz="4" w:space="0" w:color="auto"/>
            </w:tcBorders>
          </w:tcPr>
          <w:p w14:paraId="1BB1530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7CCA4C9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7E9270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468B203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25FD4B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1171530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438B948D"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0740421B" w14:textId="77777777" w:rsidTr="00583A02">
        <w:trPr>
          <w:trHeight w:val="1141"/>
          <w:jc w:val="center"/>
        </w:trPr>
        <w:tc>
          <w:tcPr>
            <w:tcW w:w="563" w:type="dxa"/>
            <w:vMerge/>
            <w:tcBorders>
              <w:left w:val="single" w:sz="4" w:space="0" w:color="auto"/>
              <w:bottom w:val="single" w:sz="4" w:space="0" w:color="auto"/>
              <w:right w:val="single" w:sz="4" w:space="0" w:color="auto"/>
            </w:tcBorders>
          </w:tcPr>
          <w:p w14:paraId="05339B94"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27E43C4E"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79EA575F"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26CBF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1062" w:type="dxa"/>
            <w:tcBorders>
              <w:top w:val="single" w:sz="4" w:space="0" w:color="auto"/>
              <w:left w:val="single" w:sz="4" w:space="0" w:color="auto"/>
              <w:bottom w:val="single" w:sz="4" w:space="0" w:color="auto"/>
              <w:right w:val="single" w:sz="4" w:space="0" w:color="auto"/>
            </w:tcBorders>
          </w:tcPr>
          <w:p w14:paraId="216B0D9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22F5D57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C0B0E1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F29979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9A8B3D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380876A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bottom w:val="single" w:sz="4" w:space="0" w:color="auto"/>
              <w:right w:val="single" w:sz="4" w:space="0" w:color="auto"/>
            </w:tcBorders>
          </w:tcPr>
          <w:p w14:paraId="37BDCBCD"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206D7F01" w14:textId="77777777" w:rsidTr="00583A02">
        <w:trPr>
          <w:jc w:val="center"/>
        </w:trPr>
        <w:tc>
          <w:tcPr>
            <w:tcW w:w="563" w:type="dxa"/>
            <w:tcBorders>
              <w:top w:val="single" w:sz="4" w:space="0" w:color="auto"/>
              <w:left w:val="single" w:sz="4" w:space="0" w:color="auto"/>
              <w:bottom w:val="single" w:sz="4" w:space="0" w:color="auto"/>
              <w:right w:val="single" w:sz="4" w:space="0" w:color="auto"/>
            </w:tcBorders>
          </w:tcPr>
          <w:p w14:paraId="4734B5F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1.1</w:t>
            </w:r>
          </w:p>
        </w:tc>
        <w:tc>
          <w:tcPr>
            <w:tcW w:w="1842" w:type="dxa"/>
            <w:tcBorders>
              <w:top w:val="single" w:sz="4" w:space="0" w:color="auto"/>
              <w:left w:val="single" w:sz="4" w:space="0" w:color="auto"/>
              <w:bottom w:val="single" w:sz="4" w:space="0" w:color="auto"/>
              <w:right w:val="single" w:sz="4" w:space="0" w:color="auto"/>
            </w:tcBorders>
          </w:tcPr>
          <w:p w14:paraId="4C367CE2" w14:textId="65207B31" w:rsidR="00FB5CBC" w:rsidRPr="00E868AB" w:rsidRDefault="00FB5CBC" w:rsidP="00E868AB">
            <w:pPr>
              <w:autoSpaceDE w:val="0"/>
              <w:autoSpaceDN w:val="0"/>
              <w:adjustRightInd w:val="0"/>
              <w:jc w:val="center"/>
              <w:rPr>
                <w:rFonts w:eastAsia="Times New Roman" w:cs="Times New Roman"/>
                <w:sz w:val="24"/>
                <w:szCs w:val="24"/>
              </w:rPr>
            </w:pPr>
            <w:r w:rsidRPr="00E868AB">
              <w:rPr>
                <w:rFonts w:eastAsia="Times New Roman" w:cs="Times New Roman"/>
                <w:sz w:val="24"/>
                <w:szCs w:val="24"/>
              </w:rPr>
              <w:t xml:space="preserve">Мероприятие </w:t>
            </w:r>
          </w:p>
        </w:tc>
        <w:tc>
          <w:tcPr>
            <w:tcW w:w="1134" w:type="dxa"/>
            <w:tcBorders>
              <w:top w:val="single" w:sz="4" w:space="0" w:color="auto"/>
              <w:left w:val="single" w:sz="4" w:space="0" w:color="auto"/>
              <w:bottom w:val="single" w:sz="4" w:space="0" w:color="auto"/>
              <w:right w:val="single" w:sz="4" w:space="0" w:color="auto"/>
            </w:tcBorders>
          </w:tcPr>
          <w:p w14:paraId="6161B900" w14:textId="1631E291" w:rsidR="00FB5CBC" w:rsidRPr="00E868AB" w:rsidRDefault="00FB5CBC" w:rsidP="00E868AB">
            <w:pPr>
              <w:widowControl w:val="0"/>
              <w:autoSpaceDE w:val="0"/>
              <w:autoSpaceDN w:val="0"/>
              <w:adjustRightInd w:val="0"/>
              <w:ind w:hanging="100"/>
              <w:jc w:val="center"/>
              <w:rPr>
                <w:rFonts w:cs="Times New Roman"/>
                <w:sz w:val="24"/>
                <w:szCs w:val="24"/>
              </w:rPr>
            </w:pPr>
            <w:r w:rsidRPr="00E868AB">
              <w:rPr>
                <w:rFonts w:cs="Times New Roman"/>
                <w:sz w:val="24"/>
                <w:szCs w:val="24"/>
              </w:rPr>
              <w:t xml:space="preserve"> 2023-2027</w:t>
            </w:r>
          </w:p>
        </w:tc>
        <w:tc>
          <w:tcPr>
            <w:tcW w:w="1276" w:type="dxa"/>
            <w:tcBorders>
              <w:top w:val="single" w:sz="4" w:space="0" w:color="auto"/>
              <w:left w:val="single" w:sz="4" w:space="0" w:color="auto"/>
              <w:bottom w:val="single" w:sz="4" w:space="0" w:color="auto"/>
              <w:right w:val="single" w:sz="4" w:space="0" w:color="auto"/>
            </w:tcBorders>
          </w:tcPr>
          <w:p w14:paraId="7D03191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Pr>
          <w:p w14:paraId="7AE6EE0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084799C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DE3498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388788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5851E5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EE927F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tcBorders>
              <w:top w:val="single" w:sz="4" w:space="0" w:color="auto"/>
              <w:left w:val="single" w:sz="4" w:space="0" w:color="auto"/>
              <w:bottom w:val="single" w:sz="4" w:space="0" w:color="auto"/>
              <w:right w:val="single" w:sz="4" w:space="0" w:color="auto"/>
            </w:tcBorders>
          </w:tcPr>
          <w:p w14:paraId="61AF62C8" w14:textId="6A3F8D19" w:rsidR="00FB5CBC" w:rsidRPr="00E868AB" w:rsidRDefault="00FB5CBC" w:rsidP="00E868AB">
            <w:pPr>
              <w:widowControl w:val="0"/>
              <w:autoSpaceDE w:val="0"/>
              <w:autoSpaceDN w:val="0"/>
              <w:adjustRightInd w:val="0"/>
              <w:jc w:val="center"/>
              <w:rPr>
                <w:rFonts w:cs="Times New Roman"/>
                <w:sz w:val="24"/>
                <w:szCs w:val="24"/>
              </w:rPr>
            </w:pPr>
            <w:r w:rsidRPr="00E868AB">
              <w:rPr>
                <w:rFonts w:cs="Times New Roman"/>
                <w:sz w:val="24"/>
                <w:szCs w:val="24"/>
              </w:rPr>
              <w:t xml:space="preserve">Администрация </w:t>
            </w:r>
          </w:p>
        </w:tc>
      </w:tr>
      <w:tr w:rsidR="00E868AB" w:rsidRPr="00E868AB" w14:paraId="52287B64" w14:textId="77777777" w:rsidTr="00583A02">
        <w:trPr>
          <w:trHeight w:val="540"/>
          <w:jc w:val="center"/>
        </w:trPr>
        <w:tc>
          <w:tcPr>
            <w:tcW w:w="563" w:type="dxa"/>
            <w:vMerge w:val="restart"/>
            <w:tcBorders>
              <w:top w:val="single" w:sz="4" w:space="0" w:color="auto"/>
              <w:left w:val="single" w:sz="4" w:space="0" w:color="auto"/>
              <w:right w:val="single" w:sz="4" w:space="0" w:color="auto"/>
            </w:tcBorders>
          </w:tcPr>
          <w:p w14:paraId="23AE15DE"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Pr>
          <w:p w14:paraId="6889AA95" w14:textId="62A4BE2C" w:rsidR="00FB5CBC" w:rsidRPr="00E868AB" w:rsidRDefault="00583A02" w:rsidP="00E868AB">
            <w:pPr>
              <w:autoSpaceDE w:val="0"/>
              <w:autoSpaceDN w:val="0"/>
              <w:adjustRightInd w:val="0"/>
              <w:jc w:val="center"/>
              <w:rPr>
                <w:rFonts w:cs="Times New Roman"/>
                <w:sz w:val="24"/>
                <w:szCs w:val="24"/>
              </w:rPr>
            </w:pPr>
            <w:r w:rsidRPr="00E868AB">
              <w:rPr>
                <w:rFonts w:eastAsia="Times New Roman" w:cs="Times New Roman"/>
                <w:sz w:val="24"/>
                <w:szCs w:val="24"/>
              </w:rPr>
              <w:t>02.01.</w:t>
            </w:r>
            <w:r w:rsidRPr="00E868AB">
              <w:rPr>
                <w:rFonts w:eastAsia="Times New Roman" w:cs="Times New Roman"/>
                <w:sz w:val="24"/>
                <w:szCs w:val="24"/>
              </w:rPr>
              <w:b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134" w:type="dxa"/>
            <w:vMerge w:val="restart"/>
            <w:tcBorders>
              <w:top w:val="single" w:sz="4" w:space="0" w:color="auto"/>
              <w:left w:val="single" w:sz="4" w:space="0" w:color="auto"/>
              <w:right w:val="single" w:sz="4" w:space="0" w:color="auto"/>
            </w:tcBorders>
          </w:tcPr>
          <w:p w14:paraId="0461F42B" w14:textId="68BF83D8" w:rsidR="00FB5CBC" w:rsidRPr="00E868AB" w:rsidRDefault="00583A02" w:rsidP="00E868AB">
            <w:pPr>
              <w:widowControl w:val="0"/>
              <w:autoSpaceDE w:val="0"/>
              <w:autoSpaceDN w:val="0"/>
              <w:adjustRightInd w:val="0"/>
              <w:ind w:hanging="100"/>
              <w:jc w:val="center"/>
              <w:rPr>
                <w:rFonts w:cs="Times New Roman"/>
                <w:sz w:val="24"/>
                <w:szCs w:val="24"/>
              </w:rPr>
            </w:pPr>
            <w:r w:rsidRPr="00E868AB">
              <w:rPr>
                <w:rFonts w:cs="Times New Roman"/>
                <w:sz w:val="24"/>
                <w:szCs w:val="24"/>
              </w:rPr>
              <w:t xml:space="preserve"> г. </w:t>
            </w:r>
          </w:p>
        </w:tc>
        <w:tc>
          <w:tcPr>
            <w:tcW w:w="1276" w:type="dxa"/>
            <w:tcBorders>
              <w:top w:val="single" w:sz="4" w:space="0" w:color="auto"/>
              <w:left w:val="single" w:sz="4" w:space="0" w:color="auto"/>
              <w:bottom w:val="single" w:sz="4" w:space="0" w:color="auto"/>
              <w:right w:val="single" w:sz="4" w:space="0" w:color="auto"/>
            </w:tcBorders>
          </w:tcPr>
          <w:p w14:paraId="3CE0C78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tcPr>
          <w:p w14:paraId="16533879" w14:textId="77777777" w:rsidR="00FB5CBC" w:rsidRPr="00E868AB" w:rsidRDefault="00FB5CBC" w:rsidP="00E868AB">
            <w:pPr>
              <w:spacing w:before="120"/>
              <w:jc w:val="center"/>
              <w:rPr>
                <w:rFonts w:cs="Times New Roman"/>
                <w:sz w:val="24"/>
                <w:szCs w:val="24"/>
              </w:rPr>
            </w:pPr>
          </w:p>
        </w:tc>
        <w:tc>
          <w:tcPr>
            <w:tcW w:w="3969" w:type="dxa"/>
            <w:gridSpan w:val="5"/>
            <w:tcBorders>
              <w:top w:val="single" w:sz="4" w:space="0" w:color="auto"/>
              <w:left w:val="single" w:sz="4" w:space="0" w:color="auto"/>
              <w:bottom w:val="single" w:sz="4" w:space="0" w:color="auto"/>
              <w:right w:val="single" w:sz="4" w:space="0" w:color="auto"/>
            </w:tcBorders>
          </w:tcPr>
          <w:p w14:paraId="11AA36CD" w14:textId="77777777" w:rsidR="00FB5CBC" w:rsidRPr="00E868AB" w:rsidRDefault="00FB5CBC" w:rsidP="00E868AB">
            <w:pPr>
              <w:spacing w:before="120"/>
              <w:jc w:val="center"/>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051CD4" w14:textId="77777777" w:rsidR="00FB5CBC" w:rsidRPr="00E868AB" w:rsidRDefault="00FB5CBC" w:rsidP="00E868AB">
            <w:pPr>
              <w:spacing w:before="120"/>
              <w:jc w:val="center"/>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2FE05C" w14:textId="77777777" w:rsidR="00FB5CBC" w:rsidRPr="00E868AB" w:rsidRDefault="00FB5CBC" w:rsidP="00E868AB">
            <w:pPr>
              <w:spacing w:before="120"/>
              <w:jc w:val="center"/>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BF001D" w14:textId="77777777" w:rsidR="00FB5CBC" w:rsidRPr="00E868AB" w:rsidRDefault="00FB5CBC" w:rsidP="00E868AB">
            <w:pPr>
              <w:spacing w:before="120"/>
              <w:jc w:val="center"/>
              <w:rPr>
                <w:rFonts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0E743872" w14:textId="77777777" w:rsidR="00FB5CBC" w:rsidRPr="00E868AB" w:rsidRDefault="00FB5CBC" w:rsidP="00E868AB">
            <w:pPr>
              <w:spacing w:before="120"/>
              <w:jc w:val="center"/>
              <w:rPr>
                <w:rFonts w:cs="Times New Roman"/>
                <w:sz w:val="24"/>
                <w:szCs w:val="24"/>
              </w:rPr>
            </w:pPr>
          </w:p>
        </w:tc>
        <w:tc>
          <w:tcPr>
            <w:tcW w:w="1847" w:type="dxa"/>
            <w:vMerge w:val="restart"/>
            <w:tcBorders>
              <w:top w:val="single" w:sz="4" w:space="0" w:color="auto"/>
              <w:left w:val="single" w:sz="4" w:space="0" w:color="auto"/>
              <w:right w:val="single" w:sz="4" w:space="0" w:color="auto"/>
            </w:tcBorders>
          </w:tcPr>
          <w:p w14:paraId="1BA63413" w14:textId="10D58442" w:rsidR="00FB5CBC" w:rsidRPr="00E868AB" w:rsidRDefault="00583A02" w:rsidP="00E868AB">
            <w:pPr>
              <w:widowControl w:val="0"/>
              <w:autoSpaceDE w:val="0"/>
              <w:autoSpaceDN w:val="0"/>
              <w:adjustRightInd w:val="0"/>
              <w:jc w:val="center"/>
              <w:rPr>
                <w:rFonts w:cs="Times New Roman"/>
                <w:sz w:val="24"/>
                <w:szCs w:val="24"/>
              </w:rPr>
            </w:pPr>
            <w:r w:rsidRPr="00E868AB">
              <w:rPr>
                <w:rFonts w:cs="Times New Roman"/>
                <w:sz w:val="24"/>
                <w:szCs w:val="24"/>
              </w:rPr>
              <w:t>городского округа Серебряные Пруды Московской области</w:t>
            </w:r>
          </w:p>
        </w:tc>
      </w:tr>
      <w:tr w:rsidR="00E868AB" w:rsidRPr="00E868AB" w14:paraId="31FD7CE2" w14:textId="77777777" w:rsidTr="00583A02">
        <w:trPr>
          <w:trHeight w:val="585"/>
          <w:jc w:val="center"/>
        </w:trPr>
        <w:tc>
          <w:tcPr>
            <w:tcW w:w="563" w:type="dxa"/>
            <w:vMerge/>
            <w:tcBorders>
              <w:left w:val="single" w:sz="4" w:space="0" w:color="auto"/>
              <w:right w:val="single" w:sz="4" w:space="0" w:color="auto"/>
            </w:tcBorders>
          </w:tcPr>
          <w:p w14:paraId="761297E5"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425A33F6"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1988434E"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8AC02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1062" w:type="dxa"/>
            <w:tcBorders>
              <w:top w:val="single" w:sz="4" w:space="0" w:color="auto"/>
              <w:left w:val="single" w:sz="4" w:space="0" w:color="auto"/>
              <w:bottom w:val="single" w:sz="4" w:space="0" w:color="auto"/>
              <w:right w:val="single" w:sz="4" w:space="0" w:color="auto"/>
            </w:tcBorders>
          </w:tcPr>
          <w:p w14:paraId="34F9A60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6864286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56FA00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65C3DB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BB835E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04F9918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7550A601"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0FD1C276" w14:textId="77777777" w:rsidTr="00FA6EC1">
        <w:trPr>
          <w:trHeight w:val="375"/>
          <w:jc w:val="center"/>
        </w:trPr>
        <w:tc>
          <w:tcPr>
            <w:tcW w:w="563" w:type="dxa"/>
            <w:vMerge/>
            <w:tcBorders>
              <w:left w:val="single" w:sz="4" w:space="0" w:color="auto"/>
              <w:right w:val="single" w:sz="4" w:space="0" w:color="auto"/>
            </w:tcBorders>
          </w:tcPr>
          <w:p w14:paraId="64ACC224"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52A0C95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7D5864B8"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1CD27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1062" w:type="dxa"/>
            <w:tcBorders>
              <w:top w:val="single" w:sz="4" w:space="0" w:color="auto"/>
              <w:left w:val="single" w:sz="4" w:space="0" w:color="auto"/>
              <w:bottom w:val="single" w:sz="4" w:space="0" w:color="auto"/>
              <w:right w:val="single" w:sz="4" w:space="0" w:color="auto"/>
            </w:tcBorders>
          </w:tcPr>
          <w:p w14:paraId="43C20C9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066A115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E28F71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49B690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918CBD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1750EE0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16C7F369"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76B089C7" w14:textId="77777777" w:rsidTr="00FA6EC1">
        <w:trPr>
          <w:trHeight w:val="255"/>
          <w:jc w:val="center"/>
        </w:trPr>
        <w:tc>
          <w:tcPr>
            <w:tcW w:w="563" w:type="dxa"/>
            <w:vMerge/>
            <w:tcBorders>
              <w:left w:val="single" w:sz="4" w:space="0" w:color="auto"/>
              <w:right w:val="single" w:sz="4" w:space="0" w:color="auto"/>
            </w:tcBorders>
          </w:tcPr>
          <w:p w14:paraId="7D1DEEFF"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0066AD71"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7E1884D0"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AC2BA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1062" w:type="dxa"/>
            <w:tcBorders>
              <w:top w:val="single" w:sz="4" w:space="0" w:color="auto"/>
              <w:left w:val="single" w:sz="4" w:space="0" w:color="auto"/>
              <w:bottom w:val="single" w:sz="4" w:space="0" w:color="auto"/>
              <w:right w:val="single" w:sz="4" w:space="0" w:color="auto"/>
            </w:tcBorders>
          </w:tcPr>
          <w:p w14:paraId="21148DB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2C8CDD8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31C35A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C44045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866626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ADAE8F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bottom w:val="single" w:sz="4" w:space="0" w:color="auto"/>
              <w:right w:val="single" w:sz="4" w:space="0" w:color="auto"/>
            </w:tcBorders>
          </w:tcPr>
          <w:p w14:paraId="4B28C8EA"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B9BC1AA" w14:textId="77777777" w:rsidTr="002A3DBC">
        <w:trPr>
          <w:cantSplit/>
          <w:trHeight w:val="1000"/>
          <w:jc w:val="center"/>
        </w:trPr>
        <w:tc>
          <w:tcPr>
            <w:tcW w:w="563" w:type="dxa"/>
            <w:vMerge/>
            <w:tcBorders>
              <w:left w:val="single" w:sz="4" w:space="0" w:color="auto"/>
              <w:right w:val="single" w:sz="4" w:space="0" w:color="auto"/>
            </w:tcBorders>
          </w:tcPr>
          <w:p w14:paraId="6DA29026"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Pr>
          <w:p w14:paraId="10810190" w14:textId="1B84DC9F" w:rsidR="00FB5CBC" w:rsidRPr="00E868AB" w:rsidRDefault="005E72C7"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Количество проведенных публичных слушаний по проекту генерального плана (внесение изменений в генеральный план) городского округа, штука</w:t>
            </w:r>
          </w:p>
        </w:tc>
        <w:tc>
          <w:tcPr>
            <w:tcW w:w="1134" w:type="dxa"/>
            <w:vMerge w:val="restart"/>
            <w:tcBorders>
              <w:top w:val="single" w:sz="4" w:space="0" w:color="auto"/>
              <w:left w:val="single" w:sz="4" w:space="0" w:color="auto"/>
              <w:bottom w:val="single" w:sz="4" w:space="0" w:color="auto"/>
              <w:right w:val="single" w:sz="4" w:space="0" w:color="auto"/>
            </w:tcBorders>
          </w:tcPr>
          <w:p w14:paraId="40259940" w14:textId="6A3EF0B7" w:rsidR="00FB5CBC" w:rsidRPr="00E868AB" w:rsidRDefault="002F263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vMerge w:val="restart"/>
            <w:tcBorders>
              <w:top w:val="single" w:sz="4" w:space="0" w:color="auto"/>
              <w:left w:val="single" w:sz="4" w:space="0" w:color="auto"/>
              <w:bottom w:val="single" w:sz="4" w:space="0" w:color="auto"/>
              <w:right w:val="single" w:sz="4" w:space="0" w:color="auto"/>
            </w:tcBorders>
          </w:tcPr>
          <w:p w14:paraId="7D74FEF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right w:val="single" w:sz="4" w:space="0" w:color="auto"/>
            </w:tcBorders>
          </w:tcPr>
          <w:p w14:paraId="0C665E5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right w:val="single" w:sz="4" w:space="0" w:color="auto"/>
            </w:tcBorders>
          </w:tcPr>
          <w:p w14:paraId="4E3D046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tcPr>
          <w:p w14:paraId="15DE6EA9" w14:textId="77777777" w:rsidR="00FB5CBC" w:rsidRPr="00E868AB" w:rsidRDefault="00FB5CBC" w:rsidP="00E868AB">
            <w:pPr>
              <w:jc w:val="center"/>
              <w:rPr>
                <w:rFonts w:eastAsia="Times New Roman" w:cs="Times New Roman"/>
                <w:sz w:val="24"/>
                <w:szCs w:val="24"/>
              </w:rPr>
            </w:pPr>
            <w:r w:rsidRPr="00E868AB">
              <w:rPr>
                <w:rFonts w:eastAsia="Times New Roman" w:cs="Times New Roman"/>
                <w:sz w:val="24"/>
                <w:szCs w:val="24"/>
              </w:rPr>
              <w:t>в том числе по кварталам:</w:t>
            </w:r>
          </w:p>
        </w:tc>
        <w:tc>
          <w:tcPr>
            <w:tcW w:w="850" w:type="dxa"/>
            <w:tcBorders>
              <w:top w:val="single" w:sz="4" w:space="0" w:color="auto"/>
              <w:left w:val="single" w:sz="4" w:space="0" w:color="auto"/>
              <w:right w:val="single" w:sz="4" w:space="0" w:color="auto"/>
            </w:tcBorders>
          </w:tcPr>
          <w:p w14:paraId="1148065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1326F86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5913D93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697FDD8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top w:val="single" w:sz="4" w:space="0" w:color="auto"/>
              <w:left w:val="single" w:sz="4" w:space="0" w:color="auto"/>
              <w:bottom w:val="single" w:sz="4" w:space="0" w:color="auto"/>
              <w:right w:val="single" w:sz="4" w:space="0" w:color="auto"/>
            </w:tcBorders>
          </w:tcPr>
          <w:p w14:paraId="69617A3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39E7F97C" w14:textId="77777777" w:rsidTr="002A3DBC">
        <w:trPr>
          <w:cantSplit/>
          <w:trHeight w:val="357"/>
          <w:jc w:val="center"/>
        </w:trPr>
        <w:tc>
          <w:tcPr>
            <w:tcW w:w="563" w:type="dxa"/>
            <w:vMerge/>
            <w:tcBorders>
              <w:left w:val="single" w:sz="4" w:space="0" w:color="auto"/>
              <w:right w:val="single" w:sz="4" w:space="0" w:color="auto"/>
            </w:tcBorders>
          </w:tcPr>
          <w:p w14:paraId="01617D7D"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1417D90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1ED0F32"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E6CE4F8"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left w:val="single" w:sz="4" w:space="0" w:color="auto"/>
              <w:bottom w:val="single" w:sz="4" w:space="0" w:color="auto"/>
              <w:right w:val="single" w:sz="4" w:space="0" w:color="auto"/>
            </w:tcBorders>
          </w:tcPr>
          <w:p w14:paraId="2298BA43"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left w:val="single" w:sz="4" w:space="0" w:color="auto"/>
              <w:bottom w:val="single" w:sz="4" w:space="0" w:color="auto"/>
              <w:right w:val="single" w:sz="4" w:space="0" w:color="auto"/>
            </w:tcBorders>
          </w:tcPr>
          <w:p w14:paraId="582E70B5"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A6BDD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I</w:t>
            </w:r>
          </w:p>
        </w:tc>
        <w:tc>
          <w:tcPr>
            <w:tcW w:w="709" w:type="dxa"/>
            <w:tcBorders>
              <w:left w:val="single" w:sz="4" w:space="0" w:color="auto"/>
              <w:bottom w:val="single" w:sz="4" w:space="0" w:color="auto"/>
              <w:right w:val="single" w:sz="4" w:space="0" w:color="auto"/>
            </w:tcBorders>
          </w:tcPr>
          <w:p w14:paraId="7FCD1AF8" w14:textId="77777777" w:rsidR="00FB5CBC" w:rsidRPr="00E868AB" w:rsidRDefault="00FB5CBC" w:rsidP="00E868AB">
            <w:pPr>
              <w:jc w:val="center"/>
              <w:rPr>
                <w:rFonts w:eastAsia="Times New Roman" w:cs="Times New Roman"/>
                <w:sz w:val="24"/>
                <w:szCs w:val="24"/>
              </w:rPr>
            </w:pPr>
            <w:r w:rsidRPr="00E868AB">
              <w:rPr>
                <w:rFonts w:eastAsia="Times New Roman" w:cs="Times New Roman"/>
                <w:sz w:val="24"/>
                <w:szCs w:val="24"/>
              </w:rPr>
              <w:t>II</w:t>
            </w:r>
          </w:p>
        </w:tc>
        <w:tc>
          <w:tcPr>
            <w:tcW w:w="709" w:type="dxa"/>
            <w:tcBorders>
              <w:left w:val="single" w:sz="4" w:space="0" w:color="auto"/>
              <w:bottom w:val="single" w:sz="4" w:space="0" w:color="auto"/>
              <w:right w:val="single" w:sz="4" w:space="0" w:color="auto"/>
            </w:tcBorders>
          </w:tcPr>
          <w:p w14:paraId="7A909BB2" w14:textId="77777777" w:rsidR="00FB5CBC" w:rsidRPr="00E868AB" w:rsidRDefault="00FB5CBC" w:rsidP="00E868AB">
            <w:pPr>
              <w:jc w:val="center"/>
              <w:rPr>
                <w:rFonts w:eastAsia="Times New Roman" w:cs="Times New Roman"/>
                <w:sz w:val="24"/>
                <w:szCs w:val="24"/>
              </w:rPr>
            </w:pPr>
            <w:r w:rsidRPr="00E868AB">
              <w:rPr>
                <w:rFonts w:eastAsia="Times New Roman" w:cs="Times New Roman"/>
                <w:sz w:val="24"/>
                <w:szCs w:val="24"/>
              </w:rPr>
              <w:t>III</w:t>
            </w:r>
          </w:p>
        </w:tc>
        <w:tc>
          <w:tcPr>
            <w:tcW w:w="829" w:type="dxa"/>
            <w:tcBorders>
              <w:left w:val="single" w:sz="4" w:space="0" w:color="auto"/>
              <w:bottom w:val="single" w:sz="4" w:space="0" w:color="auto"/>
              <w:right w:val="single" w:sz="4" w:space="0" w:color="auto"/>
            </w:tcBorders>
          </w:tcPr>
          <w:p w14:paraId="18B1E265" w14:textId="77777777" w:rsidR="00FB5CBC" w:rsidRPr="00E868AB" w:rsidRDefault="00FB5CBC" w:rsidP="00E868AB">
            <w:pPr>
              <w:jc w:val="center"/>
              <w:rPr>
                <w:rFonts w:eastAsia="Times New Roman" w:cs="Times New Roman"/>
                <w:sz w:val="24"/>
                <w:szCs w:val="24"/>
              </w:rPr>
            </w:pPr>
            <w:r w:rsidRPr="00E868AB">
              <w:rPr>
                <w:rFonts w:eastAsia="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tcPr>
          <w:p w14:paraId="7B46F15D"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BA67139"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527C09"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566D4780"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top w:val="single" w:sz="4" w:space="0" w:color="auto"/>
              <w:left w:val="single" w:sz="4" w:space="0" w:color="auto"/>
              <w:bottom w:val="single" w:sz="4" w:space="0" w:color="auto"/>
              <w:right w:val="single" w:sz="4" w:space="0" w:color="auto"/>
            </w:tcBorders>
          </w:tcPr>
          <w:p w14:paraId="395CD86F"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1C7794F6" w14:textId="77777777" w:rsidTr="00C54F31">
        <w:trPr>
          <w:jc w:val="center"/>
        </w:trPr>
        <w:tc>
          <w:tcPr>
            <w:tcW w:w="563" w:type="dxa"/>
            <w:vMerge/>
            <w:tcBorders>
              <w:left w:val="single" w:sz="4" w:space="0" w:color="auto"/>
              <w:bottom w:val="single" w:sz="4" w:space="0" w:color="auto"/>
              <w:right w:val="single" w:sz="4" w:space="0" w:color="auto"/>
            </w:tcBorders>
          </w:tcPr>
          <w:p w14:paraId="135AD7C0"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1F13A217"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F3E0ED1"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ACB4630"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729B2E48" w14:textId="77777777" w:rsidR="005C595E" w:rsidRDefault="005C595E" w:rsidP="00E868AB">
            <w:pPr>
              <w:jc w:val="center"/>
              <w:rPr>
                <w:rFonts w:cs="Times New Roman"/>
                <w:sz w:val="24"/>
                <w:szCs w:val="24"/>
              </w:rPr>
            </w:pPr>
          </w:p>
          <w:p w14:paraId="464B7831" w14:textId="77777777" w:rsidR="005C595E" w:rsidRDefault="005C595E" w:rsidP="00E868AB">
            <w:pPr>
              <w:jc w:val="center"/>
              <w:rPr>
                <w:rFonts w:cs="Times New Roman"/>
                <w:sz w:val="24"/>
                <w:szCs w:val="24"/>
              </w:rPr>
            </w:pPr>
          </w:p>
          <w:p w14:paraId="42D14B14" w14:textId="77777777" w:rsidR="005C595E" w:rsidRDefault="005C595E" w:rsidP="00E868AB">
            <w:pPr>
              <w:jc w:val="center"/>
              <w:rPr>
                <w:rFonts w:cs="Times New Roman"/>
                <w:sz w:val="24"/>
                <w:szCs w:val="24"/>
              </w:rPr>
            </w:pPr>
          </w:p>
          <w:p w14:paraId="723A0AFD" w14:textId="77777777" w:rsidR="005C595E" w:rsidRDefault="005C595E" w:rsidP="00E868AB">
            <w:pPr>
              <w:jc w:val="center"/>
              <w:rPr>
                <w:rFonts w:cs="Times New Roman"/>
                <w:sz w:val="24"/>
                <w:szCs w:val="24"/>
              </w:rPr>
            </w:pPr>
          </w:p>
          <w:p w14:paraId="37C48C1D" w14:textId="77777777" w:rsidR="005C595E" w:rsidRDefault="005C595E" w:rsidP="00E868AB">
            <w:pPr>
              <w:jc w:val="center"/>
              <w:rPr>
                <w:rFonts w:cs="Times New Roman"/>
                <w:sz w:val="24"/>
                <w:szCs w:val="24"/>
              </w:rPr>
            </w:pPr>
          </w:p>
          <w:p w14:paraId="0A400649" w14:textId="77777777" w:rsidR="005C595E" w:rsidRDefault="005C595E" w:rsidP="00E868AB">
            <w:pPr>
              <w:jc w:val="center"/>
              <w:rPr>
                <w:rFonts w:cs="Times New Roman"/>
                <w:sz w:val="24"/>
                <w:szCs w:val="24"/>
              </w:rPr>
            </w:pPr>
          </w:p>
          <w:p w14:paraId="03506640" w14:textId="0BA59891" w:rsidR="00FB5CBC" w:rsidRPr="00E868AB" w:rsidRDefault="002F2630" w:rsidP="00E868AB">
            <w:pPr>
              <w:jc w:val="center"/>
              <w:rPr>
                <w:rFonts w:cs="Times New Roman"/>
                <w:sz w:val="24"/>
                <w:szCs w:val="24"/>
              </w:rPr>
            </w:pPr>
            <w:r w:rsidRPr="00E868AB">
              <w:rPr>
                <w:rFonts w:cs="Times New Roman"/>
                <w:sz w:val="24"/>
                <w:szCs w:val="24"/>
              </w:rPr>
              <w:t>0</w:t>
            </w:r>
          </w:p>
        </w:tc>
        <w:tc>
          <w:tcPr>
            <w:tcW w:w="872" w:type="dxa"/>
            <w:tcBorders>
              <w:top w:val="single" w:sz="4" w:space="0" w:color="auto"/>
              <w:left w:val="single" w:sz="4" w:space="0" w:color="auto"/>
              <w:bottom w:val="single" w:sz="4" w:space="0" w:color="auto"/>
              <w:right w:val="single" w:sz="4" w:space="0" w:color="auto"/>
            </w:tcBorders>
          </w:tcPr>
          <w:p w14:paraId="584EC957" w14:textId="77777777" w:rsidR="005C595E" w:rsidRDefault="005C595E" w:rsidP="00E868AB">
            <w:pPr>
              <w:jc w:val="center"/>
              <w:rPr>
                <w:rFonts w:cs="Times New Roman"/>
                <w:sz w:val="24"/>
                <w:szCs w:val="24"/>
              </w:rPr>
            </w:pPr>
          </w:p>
          <w:p w14:paraId="618EEAC4" w14:textId="77777777" w:rsidR="005C595E" w:rsidRDefault="005C595E" w:rsidP="00E868AB">
            <w:pPr>
              <w:jc w:val="center"/>
              <w:rPr>
                <w:rFonts w:cs="Times New Roman"/>
                <w:sz w:val="24"/>
                <w:szCs w:val="24"/>
              </w:rPr>
            </w:pPr>
          </w:p>
          <w:p w14:paraId="553DD883" w14:textId="77777777" w:rsidR="005C595E" w:rsidRDefault="005C595E" w:rsidP="00E868AB">
            <w:pPr>
              <w:jc w:val="center"/>
              <w:rPr>
                <w:rFonts w:cs="Times New Roman"/>
                <w:sz w:val="24"/>
                <w:szCs w:val="24"/>
              </w:rPr>
            </w:pPr>
          </w:p>
          <w:p w14:paraId="40A80A0F" w14:textId="77777777" w:rsidR="005C595E" w:rsidRDefault="005C595E" w:rsidP="00E868AB">
            <w:pPr>
              <w:jc w:val="center"/>
              <w:rPr>
                <w:rFonts w:cs="Times New Roman"/>
                <w:sz w:val="24"/>
                <w:szCs w:val="24"/>
              </w:rPr>
            </w:pPr>
          </w:p>
          <w:p w14:paraId="0996AD94" w14:textId="77777777" w:rsidR="005C595E" w:rsidRDefault="005C595E" w:rsidP="00E868AB">
            <w:pPr>
              <w:jc w:val="center"/>
              <w:rPr>
                <w:rFonts w:cs="Times New Roman"/>
                <w:sz w:val="24"/>
                <w:szCs w:val="24"/>
              </w:rPr>
            </w:pPr>
          </w:p>
          <w:p w14:paraId="748DCF38" w14:textId="77777777" w:rsidR="005C595E" w:rsidRDefault="005C595E" w:rsidP="00E868AB">
            <w:pPr>
              <w:jc w:val="center"/>
              <w:rPr>
                <w:rFonts w:cs="Times New Roman"/>
                <w:sz w:val="24"/>
                <w:szCs w:val="24"/>
              </w:rPr>
            </w:pPr>
          </w:p>
          <w:p w14:paraId="3E6F4B50" w14:textId="6ADAB55C" w:rsidR="00FB5CBC" w:rsidRPr="00E868AB" w:rsidRDefault="002F2630" w:rsidP="00E868AB">
            <w:pPr>
              <w:jc w:val="center"/>
              <w:rPr>
                <w:rFonts w:cs="Times New Roman"/>
                <w:sz w:val="24"/>
                <w:szCs w:val="24"/>
              </w:rPr>
            </w:pPr>
            <w:r w:rsidRPr="00E868AB">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7F5389FB" w14:textId="77777777" w:rsidR="005C595E" w:rsidRDefault="005C595E" w:rsidP="00E868AB">
            <w:pPr>
              <w:jc w:val="center"/>
              <w:rPr>
                <w:rFonts w:cs="Times New Roman"/>
                <w:sz w:val="24"/>
                <w:szCs w:val="24"/>
              </w:rPr>
            </w:pPr>
          </w:p>
          <w:p w14:paraId="42E15F17" w14:textId="77777777" w:rsidR="005C595E" w:rsidRDefault="005C595E" w:rsidP="00E868AB">
            <w:pPr>
              <w:jc w:val="center"/>
              <w:rPr>
                <w:rFonts w:cs="Times New Roman"/>
                <w:sz w:val="24"/>
                <w:szCs w:val="24"/>
              </w:rPr>
            </w:pPr>
          </w:p>
          <w:p w14:paraId="5B09C767" w14:textId="77777777" w:rsidR="005C595E" w:rsidRDefault="005C595E" w:rsidP="00E868AB">
            <w:pPr>
              <w:jc w:val="center"/>
              <w:rPr>
                <w:rFonts w:cs="Times New Roman"/>
                <w:sz w:val="24"/>
                <w:szCs w:val="24"/>
              </w:rPr>
            </w:pPr>
          </w:p>
          <w:p w14:paraId="2133904A" w14:textId="77777777" w:rsidR="005C595E" w:rsidRDefault="005C595E" w:rsidP="00E868AB">
            <w:pPr>
              <w:jc w:val="center"/>
              <w:rPr>
                <w:rFonts w:cs="Times New Roman"/>
                <w:sz w:val="24"/>
                <w:szCs w:val="24"/>
              </w:rPr>
            </w:pPr>
          </w:p>
          <w:p w14:paraId="52332080" w14:textId="77777777" w:rsidR="005C595E" w:rsidRDefault="005C595E" w:rsidP="00E868AB">
            <w:pPr>
              <w:jc w:val="center"/>
              <w:rPr>
                <w:rFonts w:cs="Times New Roman"/>
                <w:sz w:val="24"/>
                <w:szCs w:val="24"/>
              </w:rPr>
            </w:pPr>
          </w:p>
          <w:p w14:paraId="0E72C27E" w14:textId="77777777" w:rsidR="005C595E" w:rsidRDefault="005C595E" w:rsidP="00E868AB">
            <w:pPr>
              <w:jc w:val="center"/>
              <w:rPr>
                <w:rFonts w:cs="Times New Roman"/>
                <w:sz w:val="24"/>
                <w:szCs w:val="24"/>
              </w:rPr>
            </w:pPr>
          </w:p>
          <w:p w14:paraId="4EA92065" w14:textId="636C7D96" w:rsidR="00FB5CBC" w:rsidRPr="00E868AB" w:rsidRDefault="002F2630" w:rsidP="00E868AB">
            <w:pPr>
              <w:jc w:val="center"/>
              <w:rPr>
                <w:rFonts w:cs="Times New Roman"/>
                <w:sz w:val="24"/>
                <w:szCs w:val="24"/>
              </w:rPr>
            </w:pPr>
            <w:r w:rsidRPr="00E868AB">
              <w:rPr>
                <w:rFonts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639C1624" w14:textId="77777777" w:rsidR="005C595E" w:rsidRDefault="005C595E" w:rsidP="00E868AB">
            <w:pPr>
              <w:jc w:val="center"/>
              <w:rPr>
                <w:rFonts w:cs="Times New Roman"/>
                <w:sz w:val="24"/>
                <w:szCs w:val="24"/>
              </w:rPr>
            </w:pPr>
          </w:p>
          <w:p w14:paraId="760A5005" w14:textId="77777777" w:rsidR="005C595E" w:rsidRDefault="005C595E" w:rsidP="00E868AB">
            <w:pPr>
              <w:jc w:val="center"/>
              <w:rPr>
                <w:rFonts w:cs="Times New Roman"/>
                <w:sz w:val="24"/>
                <w:szCs w:val="24"/>
              </w:rPr>
            </w:pPr>
          </w:p>
          <w:p w14:paraId="04ACD412" w14:textId="77777777" w:rsidR="005C595E" w:rsidRDefault="005C595E" w:rsidP="00E868AB">
            <w:pPr>
              <w:jc w:val="center"/>
              <w:rPr>
                <w:rFonts w:cs="Times New Roman"/>
                <w:sz w:val="24"/>
                <w:szCs w:val="24"/>
              </w:rPr>
            </w:pPr>
          </w:p>
          <w:p w14:paraId="75505A94" w14:textId="77777777" w:rsidR="005C595E" w:rsidRDefault="005C595E" w:rsidP="00E868AB">
            <w:pPr>
              <w:jc w:val="center"/>
              <w:rPr>
                <w:rFonts w:cs="Times New Roman"/>
                <w:sz w:val="24"/>
                <w:szCs w:val="24"/>
              </w:rPr>
            </w:pPr>
          </w:p>
          <w:p w14:paraId="26AFC7C5" w14:textId="77777777" w:rsidR="005C595E" w:rsidRDefault="005C595E" w:rsidP="00E868AB">
            <w:pPr>
              <w:jc w:val="center"/>
              <w:rPr>
                <w:rFonts w:cs="Times New Roman"/>
                <w:sz w:val="24"/>
                <w:szCs w:val="24"/>
              </w:rPr>
            </w:pPr>
          </w:p>
          <w:p w14:paraId="408F888A" w14:textId="77777777" w:rsidR="005C595E" w:rsidRDefault="005C595E" w:rsidP="00E868AB">
            <w:pPr>
              <w:jc w:val="center"/>
              <w:rPr>
                <w:rFonts w:cs="Times New Roman"/>
                <w:sz w:val="24"/>
                <w:szCs w:val="24"/>
              </w:rPr>
            </w:pPr>
          </w:p>
          <w:p w14:paraId="494C957D" w14:textId="541AC460" w:rsidR="00FB5CBC" w:rsidRPr="00E868AB" w:rsidRDefault="002F2630" w:rsidP="00E868AB">
            <w:pPr>
              <w:jc w:val="center"/>
              <w:rPr>
                <w:rFonts w:cs="Times New Roman"/>
                <w:sz w:val="24"/>
                <w:szCs w:val="24"/>
              </w:rPr>
            </w:pPr>
            <w:r w:rsidRPr="00E868AB">
              <w:rPr>
                <w:rFonts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5D75E3E8" w14:textId="77777777" w:rsidR="005C595E" w:rsidRDefault="005C595E" w:rsidP="00E868AB">
            <w:pPr>
              <w:jc w:val="center"/>
              <w:rPr>
                <w:rFonts w:cs="Times New Roman"/>
                <w:sz w:val="24"/>
                <w:szCs w:val="24"/>
              </w:rPr>
            </w:pPr>
          </w:p>
          <w:p w14:paraId="0EB529F4" w14:textId="77777777" w:rsidR="005C595E" w:rsidRDefault="005C595E" w:rsidP="00E868AB">
            <w:pPr>
              <w:jc w:val="center"/>
              <w:rPr>
                <w:rFonts w:cs="Times New Roman"/>
                <w:sz w:val="24"/>
                <w:szCs w:val="24"/>
              </w:rPr>
            </w:pPr>
          </w:p>
          <w:p w14:paraId="571733FB" w14:textId="77777777" w:rsidR="005C595E" w:rsidRDefault="005C595E" w:rsidP="00E868AB">
            <w:pPr>
              <w:jc w:val="center"/>
              <w:rPr>
                <w:rFonts w:cs="Times New Roman"/>
                <w:sz w:val="24"/>
                <w:szCs w:val="24"/>
              </w:rPr>
            </w:pPr>
          </w:p>
          <w:p w14:paraId="303202D2" w14:textId="77777777" w:rsidR="005C595E" w:rsidRDefault="005C595E" w:rsidP="00E868AB">
            <w:pPr>
              <w:jc w:val="center"/>
              <w:rPr>
                <w:rFonts w:cs="Times New Roman"/>
                <w:sz w:val="24"/>
                <w:szCs w:val="24"/>
              </w:rPr>
            </w:pPr>
          </w:p>
          <w:p w14:paraId="09A2F594" w14:textId="77777777" w:rsidR="005C595E" w:rsidRDefault="005C595E" w:rsidP="00E868AB">
            <w:pPr>
              <w:jc w:val="center"/>
              <w:rPr>
                <w:rFonts w:cs="Times New Roman"/>
                <w:sz w:val="24"/>
                <w:szCs w:val="24"/>
              </w:rPr>
            </w:pPr>
          </w:p>
          <w:p w14:paraId="4BB3E696" w14:textId="77777777" w:rsidR="005C595E" w:rsidRDefault="005C595E" w:rsidP="00E868AB">
            <w:pPr>
              <w:jc w:val="center"/>
              <w:rPr>
                <w:rFonts w:cs="Times New Roman"/>
                <w:sz w:val="24"/>
                <w:szCs w:val="24"/>
              </w:rPr>
            </w:pPr>
          </w:p>
          <w:p w14:paraId="1A0FAB3D" w14:textId="05E0D757" w:rsidR="00FB5CBC" w:rsidRPr="00E868AB" w:rsidRDefault="002F2630" w:rsidP="00E868AB">
            <w:pPr>
              <w:jc w:val="center"/>
              <w:rPr>
                <w:rFonts w:cs="Times New Roman"/>
                <w:sz w:val="24"/>
                <w:szCs w:val="24"/>
              </w:rPr>
            </w:pPr>
            <w:r w:rsidRPr="00E868AB">
              <w:rPr>
                <w:rFonts w:cs="Times New Roman"/>
                <w:sz w:val="24"/>
                <w:szCs w:val="24"/>
              </w:rPr>
              <w:t>0</w:t>
            </w:r>
          </w:p>
        </w:tc>
        <w:tc>
          <w:tcPr>
            <w:tcW w:w="829" w:type="dxa"/>
            <w:tcBorders>
              <w:top w:val="single" w:sz="4" w:space="0" w:color="auto"/>
              <w:left w:val="single" w:sz="4" w:space="0" w:color="auto"/>
              <w:bottom w:val="single" w:sz="4" w:space="0" w:color="auto"/>
              <w:right w:val="single" w:sz="4" w:space="0" w:color="auto"/>
            </w:tcBorders>
          </w:tcPr>
          <w:p w14:paraId="4FA1EEB2" w14:textId="77777777" w:rsidR="005C595E" w:rsidRDefault="005C595E" w:rsidP="00E868AB">
            <w:pPr>
              <w:jc w:val="center"/>
              <w:rPr>
                <w:rFonts w:cs="Times New Roman"/>
                <w:sz w:val="24"/>
                <w:szCs w:val="24"/>
              </w:rPr>
            </w:pPr>
          </w:p>
          <w:p w14:paraId="124EF337" w14:textId="77777777" w:rsidR="005C595E" w:rsidRDefault="005C595E" w:rsidP="00E868AB">
            <w:pPr>
              <w:jc w:val="center"/>
              <w:rPr>
                <w:rFonts w:cs="Times New Roman"/>
                <w:sz w:val="24"/>
                <w:szCs w:val="24"/>
              </w:rPr>
            </w:pPr>
          </w:p>
          <w:p w14:paraId="79D54291" w14:textId="77777777" w:rsidR="005C595E" w:rsidRDefault="005C595E" w:rsidP="00E868AB">
            <w:pPr>
              <w:jc w:val="center"/>
              <w:rPr>
                <w:rFonts w:cs="Times New Roman"/>
                <w:sz w:val="24"/>
                <w:szCs w:val="24"/>
              </w:rPr>
            </w:pPr>
          </w:p>
          <w:p w14:paraId="0567C0B8" w14:textId="77777777" w:rsidR="005C595E" w:rsidRDefault="005C595E" w:rsidP="00E868AB">
            <w:pPr>
              <w:jc w:val="center"/>
              <w:rPr>
                <w:rFonts w:cs="Times New Roman"/>
                <w:sz w:val="24"/>
                <w:szCs w:val="24"/>
              </w:rPr>
            </w:pPr>
          </w:p>
          <w:p w14:paraId="7859190C" w14:textId="77777777" w:rsidR="005C595E" w:rsidRDefault="005C595E" w:rsidP="00E868AB">
            <w:pPr>
              <w:jc w:val="center"/>
              <w:rPr>
                <w:rFonts w:cs="Times New Roman"/>
                <w:sz w:val="24"/>
                <w:szCs w:val="24"/>
              </w:rPr>
            </w:pPr>
          </w:p>
          <w:p w14:paraId="0D22E922" w14:textId="77777777" w:rsidR="005C595E" w:rsidRDefault="005C595E" w:rsidP="00E868AB">
            <w:pPr>
              <w:jc w:val="center"/>
              <w:rPr>
                <w:rFonts w:cs="Times New Roman"/>
                <w:sz w:val="24"/>
                <w:szCs w:val="24"/>
              </w:rPr>
            </w:pPr>
          </w:p>
          <w:p w14:paraId="6628F9EE" w14:textId="21EC6B65" w:rsidR="00FB5CBC" w:rsidRPr="00E868AB" w:rsidRDefault="002F2630" w:rsidP="00E868AB">
            <w:pPr>
              <w:jc w:val="center"/>
              <w:rPr>
                <w:rFonts w:cs="Times New Roman"/>
                <w:sz w:val="24"/>
                <w:szCs w:val="24"/>
              </w:rPr>
            </w:pPr>
            <w:r w:rsidRPr="00E868AB">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0F5675ED" w14:textId="77777777" w:rsidR="005C595E" w:rsidRDefault="005C595E" w:rsidP="00E868AB">
            <w:pPr>
              <w:jc w:val="center"/>
              <w:rPr>
                <w:rFonts w:cs="Times New Roman"/>
                <w:sz w:val="24"/>
                <w:szCs w:val="24"/>
              </w:rPr>
            </w:pPr>
          </w:p>
          <w:p w14:paraId="02F6BDE6" w14:textId="77777777" w:rsidR="005C595E" w:rsidRDefault="005C595E" w:rsidP="00E868AB">
            <w:pPr>
              <w:jc w:val="center"/>
              <w:rPr>
                <w:rFonts w:cs="Times New Roman"/>
                <w:sz w:val="24"/>
                <w:szCs w:val="24"/>
              </w:rPr>
            </w:pPr>
          </w:p>
          <w:p w14:paraId="4EDFC7E4" w14:textId="77777777" w:rsidR="005C595E" w:rsidRDefault="005C595E" w:rsidP="00E868AB">
            <w:pPr>
              <w:jc w:val="center"/>
              <w:rPr>
                <w:rFonts w:cs="Times New Roman"/>
                <w:sz w:val="24"/>
                <w:szCs w:val="24"/>
              </w:rPr>
            </w:pPr>
          </w:p>
          <w:p w14:paraId="7A045D87" w14:textId="77777777" w:rsidR="005C595E" w:rsidRDefault="005C595E" w:rsidP="00E868AB">
            <w:pPr>
              <w:jc w:val="center"/>
              <w:rPr>
                <w:rFonts w:cs="Times New Roman"/>
                <w:sz w:val="24"/>
                <w:szCs w:val="24"/>
              </w:rPr>
            </w:pPr>
          </w:p>
          <w:p w14:paraId="148503E0" w14:textId="77777777" w:rsidR="005C595E" w:rsidRDefault="005C595E" w:rsidP="00E868AB">
            <w:pPr>
              <w:jc w:val="center"/>
              <w:rPr>
                <w:rFonts w:cs="Times New Roman"/>
                <w:sz w:val="24"/>
                <w:szCs w:val="24"/>
              </w:rPr>
            </w:pPr>
          </w:p>
          <w:p w14:paraId="4DF2575B" w14:textId="77777777" w:rsidR="005C595E" w:rsidRDefault="005C595E" w:rsidP="00E868AB">
            <w:pPr>
              <w:jc w:val="center"/>
              <w:rPr>
                <w:rFonts w:cs="Times New Roman"/>
                <w:sz w:val="24"/>
                <w:szCs w:val="24"/>
              </w:rPr>
            </w:pPr>
          </w:p>
          <w:p w14:paraId="4D091732" w14:textId="1DB1C953" w:rsidR="00FB5CBC" w:rsidRPr="00E868AB" w:rsidRDefault="002F2630" w:rsidP="005C595E">
            <w:pPr>
              <w:jc w:val="center"/>
              <w:rPr>
                <w:rFonts w:cs="Times New Roman"/>
                <w:sz w:val="24"/>
                <w:szCs w:val="24"/>
              </w:rPr>
            </w:pPr>
            <w:r w:rsidRPr="00E868AB">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6813CB99" w14:textId="77777777" w:rsidR="005C595E" w:rsidRDefault="005C595E" w:rsidP="00E868AB">
            <w:pPr>
              <w:jc w:val="center"/>
              <w:rPr>
                <w:rFonts w:cs="Times New Roman"/>
                <w:sz w:val="24"/>
                <w:szCs w:val="24"/>
              </w:rPr>
            </w:pPr>
          </w:p>
          <w:p w14:paraId="5A768AB1" w14:textId="77777777" w:rsidR="005C595E" w:rsidRDefault="005C595E" w:rsidP="00E868AB">
            <w:pPr>
              <w:jc w:val="center"/>
              <w:rPr>
                <w:rFonts w:cs="Times New Roman"/>
                <w:sz w:val="24"/>
                <w:szCs w:val="24"/>
              </w:rPr>
            </w:pPr>
          </w:p>
          <w:p w14:paraId="10B3878A" w14:textId="77777777" w:rsidR="005C595E" w:rsidRDefault="005C595E" w:rsidP="00E868AB">
            <w:pPr>
              <w:jc w:val="center"/>
              <w:rPr>
                <w:rFonts w:cs="Times New Roman"/>
                <w:sz w:val="24"/>
                <w:szCs w:val="24"/>
              </w:rPr>
            </w:pPr>
          </w:p>
          <w:p w14:paraId="52636770" w14:textId="77777777" w:rsidR="005C595E" w:rsidRDefault="005C595E" w:rsidP="00E868AB">
            <w:pPr>
              <w:jc w:val="center"/>
              <w:rPr>
                <w:rFonts w:cs="Times New Roman"/>
                <w:sz w:val="24"/>
                <w:szCs w:val="24"/>
              </w:rPr>
            </w:pPr>
          </w:p>
          <w:p w14:paraId="4A841744" w14:textId="77777777" w:rsidR="005C595E" w:rsidRDefault="005C595E" w:rsidP="00E868AB">
            <w:pPr>
              <w:jc w:val="center"/>
              <w:rPr>
                <w:rFonts w:cs="Times New Roman"/>
                <w:sz w:val="24"/>
                <w:szCs w:val="24"/>
              </w:rPr>
            </w:pPr>
          </w:p>
          <w:p w14:paraId="487D74E7" w14:textId="77777777" w:rsidR="005C595E" w:rsidRDefault="005C595E" w:rsidP="00E868AB">
            <w:pPr>
              <w:jc w:val="center"/>
              <w:rPr>
                <w:rFonts w:cs="Times New Roman"/>
                <w:sz w:val="24"/>
                <w:szCs w:val="24"/>
              </w:rPr>
            </w:pPr>
          </w:p>
          <w:p w14:paraId="70CBBD0A" w14:textId="488528C7" w:rsidR="00FB5CBC" w:rsidRPr="00E868AB" w:rsidRDefault="002F2630" w:rsidP="00E868AB">
            <w:pPr>
              <w:jc w:val="center"/>
              <w:rPr>
                <w:rFonts w:cs="Times New Roman"/>
                <w:sz w:val="24"/>
                <w:szCs w:val="24"/>
              </w:rPr>
            </w:pPr>
            <w:r w:rsidRPr="00E868AB">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0FFA9CA9" w14:textId="77777777" w:rsidR="005C595E" w:rsidRDefault="005C595E" w:rsidP="00E868AB">
            <w:pPr>
              <w:jc w:val="center"/>
              <w:rPr>
                <w:rFonts w:cs="Times New Roman"/>
                <w:sz w:val="24"/>
                <w:szCs w:val="24"/>
              </w:rPr>
            </w:pPr>
          </w:p>
          <w:p w14:paraId="1C58B199" w14:textId="77777777" w:rsidR="005C595E" w:rsidRDefault="005C595E" w:rsidP="00E868AB">
            <w:pPr>
              <w:jc w:val="center"/>
              <w:rPr>
                <w:rFonts w:cs="Times New Roman"/>
                <w:sz w:val="24"/>
                <w:szCs w:val="24"/>
              </w:rPr>
            </w:pPr>
          </w:p>
          <w:p w14:paraId="11A208E3" w14:textId="77777777" w:rsidR="005C595E" w:rsidRDefault="005C595E" w:rsidP="00E868AB">
            <w:pPr>
              <w:jc w:val="center"/>
              <w:rPr>
                <w:rFonts w:cs="Times New Roman"/>
                <w:sz w:val="24"/>
                <w:szCs w:val="24"/>
              </w:rPr>
            </w:pPr>
          </w:p>
          <w:p w14:paraId="103B98D3" w14:textId="77777777" w:rsidR="005C595E" w:rsidRDefault="005C595E" w:rsidP="00E868AB">
            <w:pPr>
              <w:jc w:val="center"/>
              <w:rPr>
                <w:rFonts w:cs="Times New Roman"/>
                <w:sz w:val="24"/>
                <w:szCs w:val="24"/>
              </w:rPr>
            </w:pPr>
          </w:p>
          <w:p w14:paraId="59629E82" w14:textId="77777777" w:rsidR="005C595E" w:rsidRDefault="005C595E" w:rsidP="00E868AB">
            <w:pPr>
              <w:jc w:val="center"/>
              <w:rPr>
                <w:rFonts w:cs="Times New Roman"/>
                <w:sz w:val="24"/>
                <w:szCs w:val="24"/>
              </w:rPr>
            </w:pPr>
          </w:p>
          <w:p w14:paraId="3767C27C" w14:textId="77777777" w:rsidR="005C595E" w:rsidRDefault="005C595E" w:rsidP="00E868AB">
            <w:pPr>
              <w:jc w:val="center"/>
              <w:rPr>
                <w:rFonts w:cs="Times New Roman"/>
                <w:sz w:val="24"/>
                <w:szCs w:val="24"/>
              </w:rPr>
            </w:pPr>
          </w:p>
          <w:p w14:paraId="53202DB4" w14:textId="377A39E7" w:rsidR="00FB5CBC" w:rsidRPr="00E868AB" w:rsidRDefault="002F2630" w:rsidP="00E868AB">
            <w:pPr>
              <w:jc w:val="center"/>
              <w:rPr>
                <w:rFonts w:cs="Times New Roman"/>
                <w:sz w:val="24"/>
                <w:szCs w:val="24"/>
              </w:rPr>
            </w:pPr>
            <w:r w:rsidRPr="00E868AB">
              <w:rPr>
                <w:rFonts w:cs="Times New Roman"/>
                <w:sz w:val="24"/>
                <w:szCs w:val="24"/>
              </w:rPr>
              <w:t>0</w:t>
            </w:r>
          </w:p>
        </w:tc>
        <w:tc>
          <w:tcPr>
            <w:tcW w:w="1065" w:type="dxa"/>
            <w:tcBorders>
              <w:top w:val="single" w:sz="4" w:space="0" w:color="auto"/>
              <w:left w:val="single" w:sz="4" w:space="0" w:color="auto"/>
              <w:bottom w:val="single" w:sz="4" w:space="0" w:color="auto"/>
              <w:right w:val="single" w:sz="4" w:space="0" w:color="auto"/>
            </w:tcBorders>
          </w:tcPr>
          <w:p w14:paraId="229CE00C" w14:textId="77777777" w:rsidR="005C595E" w:rsidRDefault="005C595E" w:rsidP="00E868AB">
            <w:pPr>
              <w:jc w:val="center"/>
              <w:rPr>
                <w:rFonts w:cs="Times New Roman"/>
                <w:sz w:val="24"/>
                <w:szCs w:val="24"/>
              </w:rPr>
            </w:pPr>
          </w:p>
          <w:p w14:paraId="774BED65" w14:textId="77777777" w:rsidR="005C595E" w:rsidRDefault="005C595E" w:rsidP="00E868AB">
            <w:pPr>
              <w:jc w:val="center"/>
              <w:rPr>
                <w:rFonts w:cs="Times New Roman"/>
                <w:sz w:val="24"/>
                <w:szCs w:val="24"/>
              </w:rPr>
            </w:pPr>
          </w:p>
          <w:p w14:paraId="36DF2F02" w14:textId="77777777" w:rsidR="005C595E" w:rsidRDefault="005C595E" w:rsidP="00E868AB">
            <w:pPr>
              <w:jc w:val="center"/>
              <w:rPr>
                <w:rFonts w:cs="Times New Roman"/>
                <w:sz w:val="24"/>
                <w:szCs w:val="24"/>
              </w:rPr>
            </w:pPr>
          </w:p>
          <w:p w14:paraId="2B1B282F" w14:textId="77777777" w:rsidR="005C595E" w:rsidRDefault="005C595E" w:rsidP="00E868AB">
            <w:pPr>
              <w:jc w:val="center"/>
              <w:rPr>
                <w:rFonts w:cs="Times New Roman"/>
                <w:sz w:val="24"/>
                <w:szCs w:val="24"/>
              </w:rPr>
            </w:pPr>
          </w:p>
          <w:p w14:paraId="4BE15F5A" w14:textId="77777777" w:rsidR="005C595E" w:rsidRDefault="005C595E" w:rsidP="00E868AB">
            <w:pPr>
              <w:jc w:val="center"/>
              <w:rPr>
                <w:rFonts w:cs="Times New Roman"/>
                <w:sz w:val="24"/>
                <w:szCs w:val="24"/>
              </w:rPr>
            </w:pPr>
          </w:p>
          <w:p w14:paraId="2013D617" w14:textId="77777777" w:rsidR="005C595E" w:rsidRDefault="005C595E" w:rsidP="00E868AB">
            <w:pPr>
              <w:jc w:val="center"/>
              <w:rPr>
                <w:rFonts w:cs="Times New Roman"/>
                <w:sz w:val="24"/>
                <w:szCs w:val="24"/>
              </w:rPr>
            </w:pPr>
          </w:p>
          <w:p w14:paraId="14864303" w14:textId="670C2410" w:rsidR="00FB5CBC" w:rsidRPr="00E868AB" w:rsidRDefault="002F2630" w:rsidP="00E868AB">
            <w:pPr>
              <w:jc w:val="center"/>
              <w:rPr>
                <w:rFonts w:cs="Times New Roman"/>
                <w:sz w:val="24"/>
                <w:szCs w:val="24"/>
              </w:rPr>
            </w:pPr>
            <w:r w:rsidRPr="00E868AB">
              <w:rPr>
                <w:rFonts w:cs="Times New Roman"/>
                <w:sz w:val="24"/>
                <w:szCs w:val="24"/>
              </w:rPr>
              <w:t>0</w:t>
            </w:r>
          </w:p>
        </w:tc>
        <w:tc>
          <w:tcPr>
            <w:tcW w:w="1847" w:type="dxa"/>
            <w:vMerge/>
            <w:tcBorders>
              <w:top w:val="single" w:sz="4" w:space="0" w:color="auto"/>
              <w:left w:val="single" w:sz="4" w:space="0" w:color="auto"/>
              <w:bottom w:val="single" w:sz="4" w:space="0" w:color="auto"/>
              <w:right w:val="single" w:sz="4" w:space="0" w:color="auto"/>
            </w:tcBorders>
          </w:tcPr>
          <w:p w14:paraId="7DC57DC9"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2B3E2AF8" w14:textId="77777777" w:rsidTr="00C54F31">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329A6E7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1.2</w:t>
            </w:r>
          </w:p>
        </w:tc>
        <w:tc>
          <w:tcPr>
            <w:tcW w:w="1842" w:type="dxa"/>
            <w:vMerge w:val="restart"/>
            <w:tcBorders>
              <w:top w:val="single" w:sz="4" w:space="0" w:color="auto"/>
              <w:left w:val="single" w:sz="4" w:space="0" w:color="auto"/>
              <w:bottom w:val="single" w:sz="4" w:space="0" w:color="auto"/>
              <w:right w:val="single" w:sz="4" w:space="0" w:color="auto"/>
            </w:tcBorders>
          </w:tcPr>
          <w:p w14:paraId="698CC7E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 xml:space="preserve">Мероприятие 02.02 </w:t>
            </w:r>
            <w:r w:rsidRPr="00E868AB">
              <w:rPr>
                <w:rFonts w:ascii="Times New Roman" w:hAnsi="Times New Roman" w:cs="Times New Roman"/>
                <w:sz w:val="24"/>
                <w:szCs w:val="24"/>
              </w:rPr>
              <w:b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58DE191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5B74C92A" w14:textId="77777777" w:rsidR="00FB5CBC" w:rsidRPr="00E868AB" w:rsidRDefault="00FB5CBC" w:rsidP="00E868AB">
            <w:pPr>
              <w:ind w:hanging="100"/>
              <w:jc w:val="center"/>
              <w:rPr>
                <w:rFonts w:cs="Times New Roman"/>
                <w:sz w:val="24"/>
                <w:szCs w:val="24"/>
              </w:rPr>
            </w:pPr>
            <w:r w:rsidRPr="00E868AB">
              <w:rPr>
                <w:rFonts w:cs="Times New Roman"/>
                <w:sz w:val="24"/>
                <w:szCs w:val="24"/>
              </w:rPr>
              <w:t xml:space="preserve"> 2023-2027 г.</w:t>
            </w:r>
          </w:p>
        </w:tc>
        <w:tc>
          <w:tcPr>
            <w:tcW w:w="1276" w:type="dxa"/>
            <w:tcBorders>
              <w:top w:val="single" w:sz="4" w:space="0" w:color="auto"/>
              <w:left w:val="single" w:sz="4" w:space="0" w:color="auto"/>
              <w:bottom w:val="single" w:sz="4" w:space="0" w:color="auto"/>
              <w:right w:val="single" w:sz="4" w:space="0" w:color="auto"/>
            </w:tcBorders>
          </w:tcPr>
          <w:p w14:paraId="2A56333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5031" w:type="dxa"/>
            <w:gridSpan w:val="6"/>
            <w:tcBorders>
              <w:top w:val="single" w:sz="4" w:space="0" w:color="auto"/>
              <w:left w:val="single" w:sz="4" w:space="0" w:color="auto"/>
              <w:bottom w:val="single" w:sz="4" w:space="0" w:color="auto"/>
              <w:right w:val="single" w:sz="4" w:space="0" w:color="auto"/>
            </w:tcBorders>
          </w:tcPr>
          <w:p w14:paraId="47F882F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3C5862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6BB8CED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BE35F2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CC52CC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4354E767" w14:textId="38186882" w:rsidR="00FB5CBC" w:rsidRPr="00E868AB" w:rsidRDefault="002F30F0" w:rsidP="00E868AB">
            <w:pPr>
              <w:spacing w:before="120"/>
              <w:jc w:val="center"/>
              <w:rPr>
                <w:rFonts w:cs="Times New Roman"/>
                <w:sz w:val="24"/>
                <w:szCs w:val="24"/>
              </w:rPr>
            </w:pPr>
            <w:r w:rsidRPr="00E868AB">
              <w:rPr>
                <w:rFonts w:cs="Times New Roman"/>
                <w:color w:val="000000"/>
                <w:sz w:val="24"/>
                <w:szCs w:val="24"/>
              </w:rPr>
              <w:t>Администрация городского округа Серебряные Пруды Московской области</w:t>
            </w:r>
          </w:p>
        </w:tc>
      </w:tr>
      <w:tr w:rsidR="00E868AB" w:rsidRPr="00E868AB" w14:paraId="0EF00D63" w14:textId="77777777" w:rsidTr="00C54F31">
        <w:trPr>
          <w:trHeight w:val="405"/>
          <w:jc w:val="center"/>
        </w:trPr>
        <w:tc>
          <w:tcPr>
            <w:tcW w:w="563" w:type="dxa"/>
            <w:vMerge/>
            <w:tcBorders>
              <w:top w:val="single" w:sz="4" w:space="0" w:color="auto"/>
              <w:left w:val="single" w:sz="4" w:space="0" w:color="auto"/>
              <w:bottom w:val="single" w:sz="4" w:space="0" w:color="auto"/>
              <w:right w:val="single" w:sz="4" w:space="0" w:color="auto"/>
            </w:tcBorders>
          </w:tcPr>
          <w:p w14:paraId="0B0329B0"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tcBorders>
              <w:top w:val="single" w:sz="4" w:space="0" w:color="auto"/>
              <w:left w:val="single" w:sz="4" w:space="0" w:color="auto"/>
              <w:bottom w:val="single" w:sz="4" w:space="0" w:color="auto"/>
              <w:right w:val="single" w:sz="4" w:space="0" w:color="auto"/>
            </w:tcBorders>
          </w:tcPr>
          <w:p w14:paraId="13630441"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8A6F7BF"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7B34D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5031" w:type="dxa"/>
            <w:gridSpan w:val="6"/>
            <w:tcBorders>
              <w:top w:val="single" w:sz="4" w:space="0" w:color="auto"/>
              <w:left w:val="single" w:sz="4" w:space="0" w:color="auto"/>
              <w:bottom w:val="single" w:sz="4" w:space="0" w:color="auto"/>
              <w:right w:val="single" w:sz="4" w:space="0" w:color="auto"/>
            </w:tcBorders>
          </w:tcPr>
          <w:p w14:paraId="49A665B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F98AF8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6F93125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834030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7E63FE0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5D152317" w14:textId="77777777" w:rsidR="00FB5CBC" w:rsidRPr="00E868AB" w:rsidRDefault="00FB5CBC" w:rsidP="00E868AB">
            <w:pPr>
              <w:pStyle w:val="ConsPlusNormal"/>
              <w:spacing w:before="120"/>
              <w:jc w:val="center"/>
              <w:rPr>
                <w:rFonts w:ascii="Times New Roman" w:hAnsi="Times New Roman" w:cs="Times New Roman"/>
                <w:sz w:val="24"/>
                <w:szCs w:val="24"/>
              </w:rPr>
            </w:pPr>
          </w:p>
        </w:tc>
      </w:tr>
      <w:tr w:rsidR="00E868AB" w:rsidRPr="00E868AB" w14:paraId="72B3D277" w14:textId="77777777" w:rsidTr="00C54F31">
        <w:trPr>
          <w:trHeight w:val="435"/>
          <w:jc w:val="center"/>
        </w:trPr>
        <w:tc>
          <w:tcPr>
            <w:tcW w:w="563" w:type="dxa"/>
            <w:vMerge/>
            <w:tcBorders>
              <w:top w:val="single" w:sz="4" w:space="0" w:color="auto"/>
              <w:left w:val="single" w:sz="4" w:space="0" w:color="auto"/>
              <w:bottom w:val="single" w:sz="4" w:space="0" w:color="auto"/>
              <w:right w:val="single" w:sz="4" w:space="0" w:color="auto"/>
            </w:tcBorders>
          </w:tcPr>
          <w:p w14:paraId="2A3E5540"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tcBorders>
              <w:top w:val="single" w:sz="4" w:space="0" w:color="auto"/>
              <w:left w:val="single" w:sz="4" w:space="0" w:color="auto"/>
              <w:bottom w:val="single" w:sz="4" w:space="0" w:color="auto"/>
              <w:right w:val="single" w:sz="4" w:space="0" w:color="auto"/>
            </w:tcBorders>
          </w:tcPr>
          <w:p w14:paraId="34593A4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E1CF727"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4272B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5031" w:type="dxa"/>
            <w:gridSpan w:val="6"/>
            <w:tcBorders>
              <w:top w:val="single" w:sz="4" w:space="0" w:color="auto"/>
              <w:left w:val="single" w:sz="4" w:space="0" w:color="auto"/>
              <w:bottom w:val="single" w:sz="4" w:space="0" w:color="auto"/>
              <w:right w:val="single" w:sz="4" w:space="0" w:color="auto"/>
            </w:tcBorders>
          </w:tcPr>
          <w:p w14:paraId="48372D9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7DC0D2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FF0BC0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16B0B5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32A034B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right w:val="single" w:sz="4" w:space="0" w:color="auto"/>
            </w:tcBorders>
          </w:tcPr>
          <w:p w14:paraId="4714595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r>
      <w:tr w:rsidR="00E868AB" w:rsidRPr="00E868AB" w14:paraId="2A21B648" w14:textId="77777777" w:rsidTr="00C54F31">
        <w:trPr>
          <w:trHeight w:val="150"/>
          <w:jc w:val="center"/>
        </w:trPr>
        <w:tc>
          <w:tcPr>
            <w:tcW w:w="563" w:type="dxa"/>
            <w:vMerge/>
            <w:tcBorders>
              <w:top w:val="single" w:sz="4" w:space="0" w:color="auto"/>
              <w:left w:val="single" w:sz="4" w:space="0" w:color="auto"/>
              <w:bottom w:val="single" w:sz="4" w:space="0" w:color="auto"/>
              <w:right w:val="single" w:sz="4" w:space="0" w:color="auto"/>
            </w:tcBorders>
          </w:tcPr>
          <w:p w14:paraId="779E0F18"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tcBorders>
              <w:top w:val="single" w:sz="4" w:space="0" w:color="auto"/>
              <w:left w:val="single" w:sz="4" w:space="0" w:color="auto"/>
              <w:bottom w:val="single" w:sz="4" w:space="0" w:color="auto"/>
              <w:right w:val="single" w:sz="4" w:space="0" w:color="auto"/>
            </w:tcBorders>
          </w:tcPr>
          <w:p w14:paraId="05B61345"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50DE1CF"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9C8E53"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5031" w:type="dxa"/>
            <w:gridSpan w:val="6"/>
            <w:tcBorders>
              <w:top w:val="single" w:sz="4" w:space="0" w:color="auto"/>
              <w:left w:val="single" w:sz="4" w:space="0" w:color="auto"/>
              <w:bottom w:val="single" w:sz="4" w:space="0" w:color="auto"/>
              <w:right w:val="single" w:sz="4" w:space="0" w:color="auto"/>
            </w:tcBorders>
          </w:tcPr>
          <w:p w14:paraId="410CF4F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91EC0D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BD7A29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A842E3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7BEE3E9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7DE3E052"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r>
      <w:tr w:rsidR="00E868AB" w:rsidRPr="00E868AB" w14:paraId="78A98A31" w14:textId="77777777" w:rsidTr="00C54F31">
        <w:trPr>
          <w:trHeight w:val="405"/>
          <w:jc w:val="center"/>
        </w:trPr>
        <w:tc>
          <w:tcPr>
            <w:tcW w:w="563" w:type="dxa"/>
            <w:vMerge/>
            <w:tcBorders>
              <w:top w:val="single" w:sz="4" w:space="0" w:color="auto"/>
              <w:left w:val="single" w:sz="4" w:space="0" w:color="auto"/>
              <w:bottom w:val="single" w:sz="4" w:space="0" w:color="auto"/>
              <w:right w:val="single" w:sz="4" w:space="0" w:color="auto"/>
            </w:tcBorders>
          </w:tcPr>
          <w:p w14:paraId="6A5AB1CF"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tcBorders>
              <w:top w:val="single" w:sz="4" w:space="0" w:color="auto"/>
              <w:left w:val="single" w:sz="4" w:space="0" w:color="auto"/>
              <w:bottom w:val="single" w:sz="4" w:space="0" w:color="auto"/>
              <w:right w:val="single" w:sz="4" w:space="0" w:color="auto"/>
            </w:tcBorders>
          </w:tcPr>
          <w:p w14:paraId="3464413E"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527C8B6"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4B91C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5031" w:type="dxa"/>
            <w:gridSpan w:val="6"/>
            <w:tcBorders>
              <w:top w:val="single" w:sz="4" w:space="0" w:color="auto"/>
              <w:left w:val="single" w:sz="4" w:space="0" w:color="auto"/>
              <w:bottom w:val="single" w:sz="4" w:space="0" w:color="auto"/>
              <w:right w:val="single" w:sz="4" w:space="0" w:color="auto"/>
            </w:tcBorders>
          </w:tcPr>
          <w:p w14:paraId="0824912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DE25E4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04808C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685E10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915E96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bottom w:val="single" w:sz="4" w:space="0" w:color="auto"/>
              <w:right w:val="single" w:sz="4" w:space="0" w:color="auto"/>
            </w:tcBorders>
          </w:tcPr>
          <w:p w14:paraId="48A83943"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r>
      <w:tr w:rsidR="00E868AB" w:rsidRPr="00E868AB" w14:paraId="1C04BC2B" w14:textId="77777777" w:rsidTr="00C54F31">
        <w:trPr>
          <w:cantSplit/>
          <w:trHeight w:val="570"/>
          <w:jc w:val="center"/>
        </w:trPr>
        <w:tc>
          <w:tcPr>
            <w:tcW w:w="563" w:type="dxa"/>
            <w:vMerge/>
            <w:tcBorders>
              <w:top w:val="single" w:sz="4" w:space="0" w:color="auto"/>
              <w:left w:val="single" w:sz="4" w:space="0" w:color="auto"/>
              <w:bottom w:val="single" w:sz="4" w:space="0" w:color="auto"/>
              <w:right w:val="single" w:sz="4" w:space="0" w:color="auto"/>
            </w:tcBorders>
          </w:tcPr>
          <w:p w14:paraId="1B276540"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val="restart"/>
            <w:tcBorders>
              <w:top w:val="single" w:sz="4" w:space="0" w:color="auto"/>
              <w:left w:val="single" w:sz="4" w:space="0" w:color="auto"/>
              <w:bottom w:val="single" w:sz="4" w:space="0" w:color="auto"/>
              <w:right w:val="single" w:sz="4" w:space="0" w:color="auto"/>
            </w:tcBorders>
          </w:tcPr>
          <w:p w14:paraId="51640E02" w14:textId="27E7A2B4" w:rsidR="00FB5CBC" w:rsidRPr="00E868AB" w:rsidRDefault="005E72C7"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Наличие утвержденного в актуальной версии генерального плана (внесение изменений в генеральный план) городского округа, да/нет</w:t>
            </w:r>
          </w:p>
        </w:tc>
        <w:tc>
          <w:tcPr>
            <w:tcW w:w="1134" w:type="dxa"/>
            <w:vMerge w:val="restart"/>
            <w:tcBorders>
              <w:top w:val="single" w:sz="4" w:space="0" w:color="auto"/>
              <w:left w:val="single" w:sz="4" w:space="0" w:color="auto"/>
              <w:bottom w:val="single" w:sz="4" w:space="0" w:color="auto"/>
              <w:right w:val="single" w:sz="4" w:space="0" w:color="auto"/>
            </w:tcBorders>
          </w:tcPr>
          <w:p w14:paraId="067A40B1" w14:textId="272241D5" w:rsidR="00FB5CBC" w:rsidRPr="00E868AB" w:rsidRDefault="00A405D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vMerge w:val="restart"/>
            <w:tcBorders>
              <w:top w:val="single" w:sz="4" w:space="0" w:color="auto"/>
              <w:left w:val="single" w:sz="4" w:space="0" w:color="auto"/>
              <w:bottom w:val="single" w:sz="4" w:space="0" w:color="auto"/>
              <w:right w:val="single" w:sz="4" w:space="0" w:color="auto"/>
            </w:tcBorders>
          </w:tcPr>
          <w:p w14:paraId="1B10713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bottom w:val="single" w:sz="4" w:space="0" w:color="auto"/>
              <w:right w:val="single" w:sz="4" w:space="0" w:color="auto"/>
            </w:tcBorders>
          </w:tcPr>
          <w:p w14:paraId="60D4E7B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bottom w:val="single" w:sz="4" w:space="0" w:color="auto"/>
              <w:right w:val="single" w:sz="4" w:space="0" w:color="auto"/>
            </w:tcBorders>
          </w:tcPr>
          <w:p w14:paraId="62C9ED9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tcPr>
          <w:p w14:paraId="77AC5D5E" w14:textId="77777777" w:rsidR="00FB5CBC" w:rsidRPr="00E868AB" w:rsidRDefault="00FB5CBC" w:rsidP="00E868AB">
            <w:pPr>
              <w:jc w:val="center"/>
              <w:rPr>
                <w:rFonts w:cs="Times New Roman"/>
                <w:sz w:val="24"/>
                <w:szCs w:val="24"/>
              </w:rPr>
            </w:pPr>
            <w:r w:rsidRPr="00E868AB">
              <w:rPr>
                <w:rFonts w:cs="Times New Roman"/>
                <w:sz w:val="24"/>
                <w:szCs w:val="24"/>
              </w:rPr>
              <w:t>в том числе по кварталам:</w:t>
            </w:r>
          </w:p>
        </w:tc>
        <w:tc>
          <w:tcPr>
            <w:tcW w:w="850" w:type="dxa"/>
            <w:tcBorders>
              <w:top w:val="single" w:sz="4" w:space="0" w:color="auto"/>
              <w:left w:val="single" w:sz="4" w:space="0" w:color="auto"/>
              <w:bottom w:val="single" w:sz="4" w:space="0" w:color="auto"/>
              <w:right w:val="single" w:sz="4" w:space="0" w:color="auto"/>
            </w:tcBorders>
          </w:tcPr>
          <w:p w14:paraId="2A86E31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13C30AF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3C88EAF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6BA9FC6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top w:val="single" w:sz="4" w:space="0" w:color="auto"/>
              <w:left w:val="single" w:sz="4" w:space="0" w:color="auto"/>
              <w:bottom w:val="single" w:sz="4" w:space="0" w:color="auto"/>
              <w:right w:val="single" w:sz="4" w:space="0" w:color="auto"/>
            </w:tcBorders>
          </w:tcPr>
          <w:p w14:paraId="73443DD3"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5D219053" w14:textId="77777777" w:rsidTr="002A3DBC">
        <w:trPr>
          <w:cantSplit/>
          <w:trHeight w:val="373"/>
          <w:jc w:val="center"/>
        </w:trPr>
        <w:tc>
          <w:tcPr>
            <w:tcW w:w="563" w:type="dxa"/>
            <w:vMerge/>
            <w:tcBorders>
              <w:top w:val="single" w:sz="4" w:space="0" w:color="auto"/>
              <w:left w:val="single" w:sz="4" w:space="0" w:color="auto"/>
              <w:bottom w:val="single" w:sz="4" w:space="0" w:color="auto"/>
              <w:right w:val="single" w:sz="4" w:space="0" w:color="auto"/>
            </w:tcBorders>
          </w:tcPr>
          <w:p w14:paraId="7CB3827A"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tcBorders>
              <w:top w:val="single" w:sz="4" w:space="0" w:color="auto"/>
              <w:left w:val="single" w:sz="4" w:space="0" w:color="auto"/>
              <w:bottom w:val="single" w:sz="4" w:space="0" w:color="auto"/>
              <w:right w:val="single" w:sz="4" w:space="0" w:color="auto"/>
            </w:tcBorders>
          </w:tcPr>
          <w:p w14:paraId="0DA17FC1"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7AEC54A"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56D367DF"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tcPr>
          <w:p w14:paraId="0744B480"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top w:val="single" w:sz="4" w:space="0" w:color="auto"/>
              <w:left w:val="single" w:sz="4" w:space="0" w:color="auto"/>
              <w:bottom w:val="single" w:sz="4" w:space="0" w:color="auto"/>
              <w:right w:val="single" w:sz="4" w:space="0" w:color="auto"/>
            </w:tcBorders>
          </w:tcPr>
          <w:p w14:paraId="71CD47D9"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4A3642" w14:textId="77777777" w:rsidR="00FB5CBC" w:rsidRPr="00E868AB" w:rsidRDefault="00FB5CBC" w:rsidP="00E868AB">
            <w:pPr>
              <w:pStyle w:val="ConsPlusNormal"/>
              <w:jc w:val="center"/>
              <w:rPr>
                <w:rFonts w:ascii="Times New Roman" w:hAnsi="Times New Roman" w:cs="Times New Roman"/>
                <w:sz w:val="24"/>
                <w:szCs w:val="24"/>
                <w:lang w:val="en-US"/>
              </w:rPr>
            </w:pPr>
            <w:r w:rsidRPr="00E868AB">
              <w:rPr>
                <w:rFonts w:ascii="Times New Roman" w:hAnsi="Times New Roman" w:cs="Times New Roman"/>
                <w:sz w:val="24"/>
                <w:szCs w:val="24"/>
                <w:lang w:val="en-US"/>
              </w:rPr>
              <w:t>I</w:t>
            </w:r>
          </w:p>
        </w:tc>
        <w:tc>
          <w:tcPr>
            <w:tcW w:w="709" w:type="dxa"/>
            <w:tcBorders>
              <w:left w:val="single" w:sz="4" w:space="0" w:color="auto"/>
              <w:bottom w:val="single" w:sz="4" w:space="0" w:color="auto"/>
              <w:right w:val="single" w:sz="4" w:space="0" w:color="auto"/>
            </w:tcBorders>
          </w:tcPr>
          <w:p w14:paraId="19106782" w14:textId="77777777" w:rsidR="00FB5CBC" w:rsidRPr="00E868AB" w:rsidRDefault="00FB5CBC" w:rsidP="00E868AB">
            <w:pPr>
              <w:jc w:val="center"/>
              <w:rPr>
                <w:rFonts w:cs="Times New Roman"/>
                <w:sz w:val="24"/>
                <w:szCs w:val="24"/>
                <w:lang w:val="en-US"/>
              </w:rPr>
            </w:pPr>
            <w:r w:rsidRPr="00E868AB">
              <w:rPr>
                <w:rFonts w:cs="Times New Roman"/>
                <w:sz w:val="24"/>
                <w:szCs w:val="24"/>
                <w:lang w:val="en-US"/>
              </w:rPr>
              <w:t>II</w:t>
            </w:r>
          </w:p>
        </w:tc>
        <w:tc>
          <w:tcPr>
            <w:tcW w:w="709" w:type="dxa"/>
            <w:tcBorders>
              <w:left w:val="single" w:sz="4" w:space="0" w:color="auto"/>
              <w:bottom w:val="single" w:sz="4" w:space="0" w:color="auto"/>
              <w:right w:val="single" w:sz="4" w:space="0" w:color="auto"/>
            </w:tcBorders>
          </w:tcPr>
          <w:p w14:paraId="255F9E80" w14:textId="77777777" w:rsidR="00FB5CBC" w:rsidRPr="00E868AB" w:rsidRDefault="00FB5CBC" w:rsidP="00E868AB">
            <w:pPr>
              <w:jc w:val="center"/>
              <w:rPr>
                <w:rFonts w:cs="Times New Roman"/>
                <w:sz w:val="24"/>
                <w:szCs w:val="24"/>
                <w:lang w:val="en-US"/>
              </w:rPr>
            </w:pPr>
            <w:r w:rsidRPr="00E868AB">
              <w:rPr>
                <w:rFonts w:cs="Times New Roman"/>
                <w:sz w:val="24"/>
                <w:szCs w:val="24"/>
                <w:lang w:val="en-US"/>
              </w:rPr>
              <w:t>III</w:t>
            </w:r>
          </w:p>
        </w:tc>
        <w:tc>
          <w:tcPr>
            <w:tcW w:w="829" w:type="dxa"/>
            <w:tcBorders>
              <w:left w:val="single" w:sz="4" w:space="0" w:color="auto"/>
              <w:bottom w:val="single" w:sz="4" w:space="0" w:color="auto"/>
              <w:right w:val="single" w:sz="4" w:space="0" w:color="auto"/>
            </w:tcBorders>
          </w:tcPr>
          <w:p w14:paraId="605057C9" w14:textId="77777777" w:rsidR="00FB5CBC" w:rsidRPr="00E868AB" w:rsidRDefault="00FB5CBC" w:rsidP="00E868AB">
            <w:pPr>
              <w:jc w:val="center"/>
              <w:rPr>
                <w:rFonts w:cs="Times New Roman"/>
                <w:sz w:val="24"/>
                <w:szCs w:val="24"/>
                <w:lang w:val="en-US"/>
              </w:rPr>
            </w:pPr>
            <w:r w:rsidRPr="00E868AB">
              <w:rPr>
                <w:rFonts w:cs="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tcPr>
          <w:p w14:paraId="05449835"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8FE918"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EE0E45"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71A62AA8"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top w:val="single" w:sz="4" w:space="0" w:color="auto"/>
              <w:left w:val="single" w:sz="4" w:space="0" w:color="auto"/>
              <w:bottom w:val="single" w:sz="4" w:space="0" w:color="auto"/>
              <w:right w:val="single" w:sz="4" w:space="0" w:color="auto"/>
            </w:tcBorders>
          </w:tcPr>
          <w:p w14:paraId="0EBF54B6"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8BC1984" w14:textId="77777777" w:rsidTr="00C54F31">
        <w:trPr>
          <w:trHeight w:val="1853"/>
          <w:jc w:val="center"/>
        </w:trPr>
        <w:tc>
          <w:tcPr>
            <w:tcW w:w="563" w:type="dxa"/>
            <w:vMerge/>
            <w:tcBorders>
              <w:top w:val="single" w:sz="4" w:space="0" w:color="auto"/>
              <w:left w:val="single" w:sz="4" w:space="0" w:color="auto"/>
              <w:bottom w:val="single" w:sz="4" w:space="0" w:color="auto"/>
              <w:right w:val="single" w:sz="4" w:space="0" w:color="auto"/>
            </w:tcBorders>
          </w:tcPr>
          <w:p w14:paraId="6BAAA18F" w14:textId="77777777" w:rsidR="00FB5CBC" w:rsidRPr="00E868AB" w:rsidRDefault="00FB5CBC" w:rsidP="00E868AB">
            <w:pPr>
              <w:pStyle w:val="ConsPlusNormal"/>
              <w:jc w:val="center"/>
              <w:rPr>
                <w:rFonts w:ascii="Times New Roman" w:hAnsi="Times New Roman" w:cs="Times New Roman"/>
                <w:sz w:val="24"/>
                <w:szCs w:val="24"/>
                <w:highlight w:val="yellow"/>
              </w:rPr>
            </w:pPr>
          </w:p>
        </w:tc>
        <w:tc>
          <w:tcPr>
            <w:tcW w:w="1842" w:type="dxa"/>
            <w:vMerge/>
            <w:tcBorders>
              <w:top w:val="single" w:sz="4" w:space="0" w:color="auto"/>
              <w:left w:val="single" w:sz="4" w:space="0" w:color="auto"/>
              <w:bottom w:val="single" w:sz="4" w:space="0" w:color="auto"/>
              <w:right w:val="single" w:sz="4" w:space="0" w:color="auto"/>
            </w:tcBorders>
          </w:tcPr>
          <w:p w14:paraId="0C04C9E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EC1C256"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5A4931E9"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450C9B39" w14:textId="5A69C7DC"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72" w:type="dxa"/>
            <w:tcBorders>
              <w:top w:val="single" w:sz="4" w:space="0" w:color="auto"/>
              <w:left w:val="single" w:sz="4" w:space="0" w:color="auto"/>
              <w:bottom w:val="single" w:sz="4" w:space="0" w:color="auto"/>
              <w:right w:val="single" w:sz="4" w:space="0" w:color="auto"/>
            </w:tcBorders>
          </w:tcPr>
          <w:p w14:paraId="0FABC2E9" w14:textId="3A5C0219"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tcPr>
          <w:p w14:paraId="4B611905" w14:textId="100DEC23"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tcPr>
          <w:p w14:paraId="6709AD61" w14:textId="0CC3A9F6"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tcPr>
          <w:p w14:paraId="794D56E6" w14:textId="07443B35"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29" w:type="dxa"/>
            <w:tcBorders>
              <w:top w:val="single" w:sz="4" w:space="0" w:color="auto"/>
              <w:left w:val="single" w:sz="4" w:space="0" w:color="auto"/>
              <w:bottom w:val="single" w:sz="4" w:space="0" w:color="auto"/>
              <w:right w:val="single" w:sz="4" w:space="0" w:color="auto"/>
            </w:tcBorders>
          </w:tcPr>
          <w:p w14:paraId="270BAEA4" w14:textId="4125E821"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tcPr>
          <w:p w14:paraId="06379170" w14:textId="079FB9CE"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1" w:type="dxa"/>
            <w:tcBorders>
              <w:top w:val="single" w:sz="4" w:space="0" w:color="auto"/>
              <w:left w:val="single" w:sz="4" w:space="0" w:color="auto"/>
              <w:bottom w:val="single" w:sz="4" w:space="0" w:color="auto"/>
              <w:right w:val="single" w:sz="4" w:space="0" w:color="auto"/>
            </w:tcBorders>
          </w:tcPr>
          <w:p w14:paraId="1CD33095" w14:textId="7083E347"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tcPr>
          <w:p w14:paraId="6CFB9520" w14:textId="3BBEC1C8"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065" w:type="dxa"/>
            <w:tcBorders>
              <w:top w:val="single" w:sz="4" w:space="0" w:color="auto"/>
              <w:left w:val="single" w:sz="4" w:space="0" w:color="auto"/>
              <w:bottom w:val="single" w:sz="4" w:space="0" w:color="auto"/>
              <w:right w:val="single" w:sz="4" w:space="0" w:color="auto"/>
            </w:tcBorders>
          </w:tcPr>
          <w:p w14:paraId="0A94D408" w14:textId="63743822"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847" w:type="dxa"/>
            <w:vMerge/>
            <w:tcBorders>
              <w:top w:val="single" w:sz="4" w:space="0" w:color="auto"/>
              <w:left w:val="single" w:sz="4" w:space="0" w:color="auto"/>
              <w:bottom w:val="single" w:sz="4" w:space="0" w:color="auto"/>
              <w:right w:val="single" w:sz="4" w:space="0" w:color="auto"/>
            </w:tcBorders>
          </w:tcPr>
          <w:p w14:paraId="0A96DD7F"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1FDEDB38" w14:textId="77777777" w:rsidTr="00C54F31">
        <w:trPr>
          <w:trHeight w:val="313"/>
          <w:jc w:val="center"/>
        </w:trPr>
        <w:tc>
          <w:tcPr>
            <w:tcW w:w="563" w:type="dxa"/>
            <w:vMerge w:val="restart"/>
            <w:tcBorders>
              <w:top w:val="single" w:sz="4" w:space="0" w:color="auto"/>
              <w:left w:val="single" w:sz="4" w:space="0" w:color="auto"/>
              <w:bottom w:val="single" w:sz="4" w:space="0" w:color="auto"/>
              <w:right w:val="single" w:sz="4" w:space="0" w:color="auto"/>
            </w:tcBorders>
          </w:tcPr>
          <w:p w14:paraId="432BC8A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1.3</w:t>
            </w:r>
          </w:p>
        </w:tc>
        <w:tc>
          <w:tcPr>
            <w:tcW w:w="1842" w:type="dxa"/>
            <w:vMerge w:val="restart"/>
            <w:tcBorders>
              <w:top w:val="single" w:sz="4" w:space="0" w:color="auto"/>
              <w:left w:val="single" w:sz="4" w:space="0" w:color="auto"/>
              <w:bottom w:val="single" w:sz="4" w:space="0" w:color="auto"/>
              <w:right w:val="single" w:sz="4" w:space="0" w:color="auto"/>
            </w:tcBorders>
          </w:tcPr>
          <w:p w14:paraId="01BC7CA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 xml:space="preserve">Мероприятие 02.03 </w:t>
            </w:r>
            <w:r w:rsidRPr="00E868AB">
              <w:rPr>
                <w:rFonts w:ascii="Times New Roman" w:hAnsi="Times New Roman" w:cs="Times New Roman"/>
                <w:sz w:val="24"/>
                <w:szCs w:val="24"/>
              </w:rPr>
              <w:br/>
              <w:t>Обеспечение утверждения администрацией городского округа карты планируемого размещения объектов местного значения</w:t>
            </w:r>
          </w:p>
        </w:tc>
        <w:tc>
          <w:tcPr>
            <w:tcW w:w="1134" w:type="dxa"/>
            <w:vMerge w:val="restart"/>
            <w:tcBorders>
              <w:top w:val="single" w:sz="4" w:space="0" w:color="auto"/>
              <w:left w:val="single" w:sz="4" w:space="0" w:color="auto"/>
              <w:bottom w:val="single" w:sz="4" w:space="0" w:color="auto"/>
              <w:right w:val="single" w:sz="4" w:space="0" w:color="auto"/>
            </w:tcBorders>
          </w:tcPr>
          <w:p w14:paraId="3706633D" w14:textId="77777777" w:rsidR="00FB5CBC" w:rsidRPr="00E868AB" w:rsidRDefault="00FB5CBC" w:rsidP="00E868AB">
            <w:pPr>
              <w:ind w:hanging="100"/>
              <w:jc w:val="center"/>
              <w:rPr>
                <w:rFonts w:cs="Times New Roman"/>
                <w:sz w:val="24"/>
                <w:szCs w:val="24"/>
              </w:rPr>
            </w:pPr>
            <w:r w:rsidRPr="00E868AB">
              <w:rPr>
                <w:rFonts w:cs="Times New Roman"/>
                <w:sz w:val="24"/>
                <w:szCs w:val="24"/>
              </w:rPr>
              <w:t>2023-2027 г.</w:t>
            </w:r>
          </w:p>
        </w:tc>
        <w:tc>
          <w:tcPr>
            <w:tcW w:w="1276" w:type="dxa"/>
            <w:tcBorders>
              <w:top w:val="single" w:sz="4" w:space="0" w:color="auto"/>
              <w:left w:val="single" w:sz="4" w:space="0" w:color="auto"/>
              <w:bottom w:val="single" w:sz="4" w:space="0" w:color="auto"/>
              <w:right w:val="single" w:sz="4" w:space="0" w:color="auto"/>
            </w:tcBorders>
          </w:tcPr>
          <w:p w14:paraId="0B19F5D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5031" w:type="dxa"/>
            <w:gridSpan w:val="6"/>
            <w:tcBorders>
              <w:top w:val="single" w:sz="4" w:space="0" w:color="auto"/>
              <w:left w:val="single" w:sz="4" w:space="0" w:color="auto"/>
              <w:bottom w:val="single" w:sz="4" w:space="0" w:color="auto"/>
              <w:right w:val="single" w:sz="4" w:space="0" w:color="auto"/>
            </w:tcBorders>
          </w:tcPr>
          <w:p w14:paraId="7DF8884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28FEEF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26CF735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F88A2E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37DD562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413EC380" w14:textId="77777777" w:rsidR="00FB5CBC" w:rsidRPr="00E868AB" w:rsidRDefault="00FB5CBC" w:rsidP="00E868AB">
            <w:pPr>
              <w:jc w:val="center"/>
              <w:rPr>
                <w:rFonts w:cs="Times New Roman"/>
                <w:sz w:val="24"/>
                <w:szCs w:val="24"/>
              </w:rPr>
            </w:pPr>
            <w:r w:rsidRPr="00E868AB">
              <w:rPr>
                <w:rFonts w:cs="Times New Roman"/>
                <w:sz w:val="24"/>
                <w:szCs w:val="24"/>
              </w:rPr>
              <w:t>Администрация городского округа Серебряные Пруды Московской области</w:t>
            </w:r>
          </w:p>
        </w:tc>
      </w:tr>
      <w:tr w:rsidR="00E868AB" w:rsidRPr="00E868AB" w14:paraId="3835C759" w14:textId="77777777" w:rsidTr="00C54F31">
        <w:trPr>
          <w:trHeight w:val="660"/>
          <w:jc w:val="center"/>
        </w:trPr>
        <w:tc>
          <w:tcPr>
            <w:tcW w:w="563" w:type="dxa"/>
            <w:vMerge/>
            <w:tcBorders>
              <w:top w:val="single" w:sz="4" w:space="0" w:color="auto"/>
              <w:left w:val="single" w:sz="4" w:space="0" w:color="auto"/>
              <w:bottom w:val="single" w:sz="4" w:space="0" w:color="auto"/>
              <w:right w:val="single" w:sz="4" w:space="0" w:color="auto"/>
            </w:tcBorders>
          </w:tcPr>
          <w:p w14:paraId="438CC564"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0A7D633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7535527" w14:textId="77777777" w:rsidR="00FB5CBC" w:rsidRPr="00E868AB" w:rsidRDefault="00FB5CBC" w:rsidP="00E868AB">
            <w:pPr>
              <w:ind w:hanging="100"/>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F6606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5031" w:type="dxa"/>
            <w:gridSpan w:val="6"/>
            <w:tcBorders>
              <w:top w:val="single" w:sz="4" w:space="0" w:color="auto"/>
              <w:left w:val="single" w:sz="4" w:space="0" w:color="auto"/>
              <w:bottom w:val="single" w:sz="4" w:space="0" w:color="auto"/>
              <w:right w:val="single" w:sz="4" w:space="0" w:color="auto"/>
            </w:tcBorders>
          </w:tcPr>
          <w:p w14:paraId="60DE3CB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8CB3F3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84631C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7F0434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57511C0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5DAC5B41"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6D76DA15" w14:textId="77777777" w:rsidTr="00C54F31">
        <w:trPr>
          <w:trHeight w:val="210"/>
          <w:jc w:val="center"/>
        </w:trPr>
        <w:tc>
          <w:tcPr>
            <w:tcW w:w="563" w:type="dxa"/>
            <w:vMerge/>
            <w:tcBorders>
              <w:top w:val="single" w:sz="4" w:space="0" w:color="auto"/>
              <w:left w:val="single" w:sz="4" w:space="0" w:color="auto"/>
              <w:bottom w:val="single" w:sz="4" w:space="0" w:color="auto"/>
              <w:right w:val="single" w:sz="4" w:space="0" w:color="auto"/>
            </w:tcBorders>
          </w:tcPr>
          <w:p w14:paraId="022D690B"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232377F5"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2BDA4E2" w14:textId="77777777" w:rsidR="00FB5CBC" w:rsidRPr="00E868AB" w:rsidRDefault="00FB5CBC" w:rsidP="00E868AB">
            <w:pPr>
              <w:ind w:hanging="100"/>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6B496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5031" w:type="dxa"/>
            <w:gridSpan w:val="6"/>
            <w:tcBorders>
              <w:top w:val="single" w:sz="4" w:space="0" w:color="auto"/>
              <w:left w:val="single" w:sz="4" w:space="0" w:color="auto"/>
              <w:bottom w:val="single" w:sz="4" w:space="0" w:color="auto"/>
              <w:right w:val="single" w:sz="4" w:space="0" w:color="auto"/>
            </w:tcBorders>
          </w:tcPr>
          <w:p w14:paraId="0EEB729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99909D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F1A586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0BEAB0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1DB51C1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804712E"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29BDCA6" w14:textId="77777777" w:rsidTr="00C54F31">
        <w:trPr>
          <w:trHeight w:val="315"/>
          <w:jc w:val="center"/>
        </w:trPr>
        <w:tc>
          <w:tcPr>
            <w:tcW w:w="563" w:type="dxa"/>
            <w:vMerge/>
            <w:tcBorders>
              <w:top w:val="single" w:sz="4" w:space="0" w:color="auto"/>
              <w:left w:val="single" w:sz="4" w:space="0" w:color="auto"/>
              <w:bottom w:val="single" w:sz="4" w:space="0" w:color="auto"/>
              <w:right w:val="single" w:sz="4" w:space="0" w:color="auto"/>
            </w:tcBorders>
          </w:tcPr>
          <w:p w14:paraId="039958CF"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2CF0B65F"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99124B1" w14:textId="77777777" w:rsidR="00FB5CBC" w:rsidRPr="00E868AB" w:rsidRDefault="00FB5CBC" w:rsidP="00E868AB">
            <w:pPr>
              <w:ind w:hanging="100"/>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396D6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5031" w:type="dxa"/>
            <w:gridSpan w:val="6"/>
            <w:tcBorders>
              <w:top w:val="single" w:sz="4" w:space="0" w:color="auto"/>
              <w:left w:val="single" w:sz="4" w:space="0" w:color="auto"/>
              <w:bottom w:val="single" w:sz="4" w:space="0" w:color="auto"/>
              <w:right w:val="single" w:sz="4" w:space="0" w:color="auto"/>
            </w:tcBorders>
          </w:tcPr>
          <w:p w14:paraId="7626A66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3CA16F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AE06E2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EEDC4C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12A1CEA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64816210"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CF3A064" w14:textId="77777777" w:rsidTr="00C54F31">
        <w:trPr>
          <w:trHeight w:val="135"/>
          <w:jc w:val="center"/>
        </w:trPr>
        <w:tc>
          <w:tcPr>
            <w:tcW w:w="563" w:type="dxa"/>
            <w:vMerge/>
            <w:tcBorders>
              <w:top w:val="single" w:sz="4" w:space="0" w:color="auto"/>
              <w:left w:val="single" w:sz="4" w:space="0" w:color="auto"/>
              <w:bottom w:val="single" w:sz="4" w:space="0" w:color="auto"/>
              <w:right w:val="single" w:sz="4" w:space="0" w:color="auto"/>
            </w:tcBorders>
          </w:tcPr>
          <w:p w14:paraId="406CA82B"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237C47A0"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1D47BF8" w14:textId="77777777" w:rsidR="00FB5CBC" w:rsidRPr="00E868AB" w:rsidRDefault="00FB5CBC" w:rsidP="00E868AB">
            <w:pPr>
              <w:ind w:hanging="100"/>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A4D7C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5031" w:type="dxa"/>
            <w:gridSpan w:val="6"/>
            <w:tcBorders>
              <w:top w:val="single" w:sz="4" w:space="0" w:color="auto"/>
              <w:left w:val="single" w:sz="4" w:space="0" w:color="auto"/>
              <w:bottom w:val="single" w:sz="4" w:space="0" w:color="auto"/>
              <w:right w:val="single" w:sz="4" w:space="0" w:color="auto"/>
            </w:tcBorders>
          </w:tcPr>
          <w:p w14:paraId="71F78CF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0E6DFA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41FDFD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5DC105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666B47D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3CB027CC"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B2F3906" w14:textId="77777777" w:rsidTr="00C54F31">
        <w:trPr>
          <w:jc w:val="center"/>
        </w:trPr>
        <w:tc>
          <w:tcPr>
            <w:tcW w:w="563" w:type="dxa"/>
            <w:vMerge/>
            <w:tcBorders>
              <w:top w:val="single" w:sz="4" w:space="0" w:color="auto"/>
              <w:left w:val="single" w:sz="4" w:space="0" w:color="auto"/>
              <w:bottom w:val="single" w:sz="4" w:space="0" w:color="auto"/>
              <w:right w:val="single" w:sz="4" w:space="0" w:color="auto"/>
            </w:tcBorders>
          </w:tcPr>
          <w:p w14:paraId="395CE9A8"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3C7C96E4" w14:textId="191B1055" w:rsidR="00FB5CBC" w:rsidRPr="00E868AB" w:rsidRDefault="005E72C7"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Наличие утвержденной карты планируемого размещения объектов местного значения городского округа, да/нет</w:t>
            </w:r>
          </w:p>
        </w:tc>
        <w:tc>
          <w:tcPr>
            <w:tcW w:w="1134" w:type="dxa"/>
            <w:vMerge w:val="restart"/>
            <w:tcBorders>
              <w:top w:val="single" w:sz="4" w:space="0" w:color="auto"/>
              <w:left w:val="single" w:sz="4" w:space="0" w:color="auto"/>
              <w:bottom w:val="single" w:sz="4" w:space="0" w:color="auto"/>
              <w:right w:val="single" w:sz="4" w:space="0" w:color="auto"/>
            </w:tcBorders>
          </w:tcPr>
          <w:p w14:paraId="12B57FE6" w14:textId="5E528D36" w:rsidR="00FB5CBC" w:rsidRPr="00E868AB" w:rsidRDefault="002F30F0" w:rsidP="00E868AB">
            <w:pPr>
              <w:ind w:hanging="100"/>
              <w:jc w:val="center"/>
              <w:rPr>
                <w:rFonts w:cs="Times New Roman"/>
                <w:sz w:val="24"/>
                <w:szCs w:val="24"/>
              </w:rPr>
            </w:pPr>
            <w:r w:rsidRPr="00E868AB">
              <w:rPr>
                <w:rFonts w:cs="Times New Roman"/>
                <w:sz w:val="24"/>
                <w:szCs w:val="24"/>
              </w:rPr>
              <w:t>2023-2027 г.</w:t>
            </w:r>
          </w:p>
        </w:tc>
        <w:tc>
          <w:tcPr>
            <w:tcW w:w="1276" w:type="dxa"/>
            <w:vMerge w:val="restart"/>
            <w:tcBorders>
              <w:top w:val="single" w:sz="4" w:space="0" w:color="auto"/>
              <w:left w:val="single" w:sz="4" w:space="0" w:color="auto"/>
              <w:bottom w:val="single" w:sz="4" w:space="0" w:color="auto"/>
              <w:right w:val="single" w:sz="4" w:space="0" w:color="auto"/>
            </w:tcBorders>
          </w:tcPr>
          <w:p w14:paraId="57F8509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right w:val="single" w:sz="4" w:space="0" w:color="auto"/>
            </w:tcBorders>
          </w:tcPr>
          <w:p w14:paraId="6C38162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right w:val="single" w:sz="4" w:space="0" w:color="auto"/>
            </w:tcBorders>
          </w:tcPr>
          <w:p w14:paraId="3EB7C97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tcPr>
          <w:p w14:paraId="2BB7A8B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 том числе по кварталам:</w:t>
            </w:r>
          </w:p>
        </w:tc>
        <w:tc>
          <w:tcPr>
            <w:tcW w:w="850" w:type="dxa"/>
            <w:tcBorders>
              <w:top w:val="single" w:sz="4" w:space="0" w:color="auto"/>
              <w:left w:val="single" w:sz="4" w:space="0" w:color="auto"/>
              <w:right w:val="single" w:sz="4" w:space="0" w:color="auto"/>
            </w:tcBorders>
          </w:tcPr>
          <w:p w14:paraId="3FD0B5A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p w14:paraId="44D55F1F"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AEFC7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p w14:paraId="7C18DAD0"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8F5F7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774F170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top w:val="single" w:sz="4" w:space="0" w:color="auto"/>
              <w:left w:val="single" w:sz="4" w:space="0" w:color="auto"/>
              <w:bottom w:val="single" w:sz="4" w:space="0" w:color="auto"/>
              <w:right w:val="single" w:sz="4" w:space="0" w:color="auto"/>
            </w:tcBorders>
          </w:tcPr>
          <w:p w14:paraId="303422F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7460D25B" w14:textId="77777777" w:rsidTr="005C595E">
        <w:trPr>
          <w:trHeight w:val="398"/>
          <w:jc w:val="center"/>
        </w:trPr>
        <w:tc>
          <w:tcPr>
            <w:tcW w:w="563" w:type="dxa"/>
            <w:vMerge/>
            <w:tcBorders>
              <w:top w:val="single" w:sz="4" w:space="0" w:color="auto"/>
              <w:left w:val="single" w:sz="4" w:space="0" w:color="auto"/>
              <w:bottom w:val="single" w:sz="4" w:space="0" w:color="auto"/>
              <w:right w:val="single" w:sz="4" w:space="0" w:color="auto"/>
            </w:tcBorders>
          </w:tcPr>
          <w:p w14:paraId="3DAB7159"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52838D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318DA29" w14:textId="77777777" w:rsidR="00FB5CBC" w:rsidRPr="00E868AB" w:rsidRDefault="00FB5CBC" w:rsidP="00E868AB">
            <w:pPr>
              <w:ind w:hanging="100"/>
              <w:jc w:val="center"/>
              <w:rPr>
                <w:rFonts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B7612C4"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left w:val="single" w:sz="4" w:space="0" w:color="auto"/>
              <w:bottom w:val="single" w:sz="4" w:space="0" w:color="auto"/>
              <w:right w:val="single" w:sz="4" w:space="0" w:color="auto"/>
            </w:tcBorders>
            <w:vAlign w:val="bottom"/>
          </w:tcPr>
          <w:p w14:paraId="4BBAA1B3"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left w:val="single" w:sz="4" w:space="0" w:color="auto"/>
              <w:bottom w:val="single" w:sz="4" w:space="0" w:color="auto"/>
              <w:right w:val="single" w:sz="4" w:space="0" w:color="auto"/>
            </w:tcBorders>
            <w:vAlign w:val="bottom"/>
          </w:tcPr>
          <w:p w14:paraId="51DA2838"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45BE2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14:paraId="439D3896" w14:textId="77777777" w:rsidR="00FB5CBC" w:rsidRPr="00E868AB" w:rsidRDefault="00FB5CBC" w:rsidP="00E868AB">
            <w:pPr>
              <w:jc w:val="center"/>
              <w:rPr>
                <w:rFonts w:cs="Times New Roman"/>
                <w:sz w:val="24"/>
                <w:szCs w:val="24"/>
              </w:rPr>
            </w:pPr>
            <w:r w:rsidRPr="00E868AB">
              <w:rPr>
                <w:rFonts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14:paraId="0190987B" w14:textId="77777777" w:rsidR="00FB5CBC" w:rsidRPr="00E868AB" w:rsidRDefault="00FB5CBC" w:rsidP="00E868AB">
            <w:pPr>
              <w:jc w:val="center"/>
              <w:rPr>
                <w:rFonts w:cs="Times New Roman"/>
                <w:sz w:val="24"/>
                <w:szCs w:val="24"/>
              </w:rPr>
            </w:pPr>
            <w:r w:rsidRPr="00E868AB">
              <w:rPr>
                <w:rFonts w:cs="Times New Roman"/>
                <w:sz w:val="24"/>
                <w:szCs w:val="24"/>
                <w:lang w:val="en-US"/>
              </w:rPr>
              <w:t>III</w:t>
            </w:r>
          </w:p>
        </w:tc>
        <w:tc>
          <w:tcPr>
            <w:tcW w:w="829" w:type="dxa"/>
            <w:tcBorders>
              <w:top w:val="single" w:sz="4" w:space="0" w:color="auto"/>
              <w:left w:val="single" w:sz="4" w:space="0" w:color="auto"/>
              <w:bottom w:val="single" w:sz="4" w:space="0" w:color="auto"/>
              <w:right w:val="single" w:sz="4" w:space="0" w:color="auto"/>
            </w:tcBorders>
          </w:tcPr>
          <w:p w14:paraId="23364CD3" w14:textId="77777777" w:rsidR="00FB5CBC" w:rsidRPr="00E868AB" w:rsidRDefault="00FB5CBC" w:rsidP="00E868AB">
            <w:pPr>
              <w:jc w:val="center"/>
              <w:rPr>
                <w:rFonts w:cs="Times New Roman"/>
                <w:sz w:val="24"/>
                <w:szCs w:val="24"/>
              </w:rPr>
            </w:pPr>
            <w:r w:rsidRPr="00E868AB">
              <w:rPr>
                <w:rFonts w:cs="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vAlign w:val="bottom"/>
          </w:tcPr>
          <w:p w14:paraId="752DFF96"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00B30708"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6F217E91"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vAlign w:val="bottom"/>
          </w:tcPr>
          <w:p w14:paraId="73017783"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left w:val="single" w:sz="4" w:space="0" w:color="auto"/>
              <w:right w:val="single" w:sz="4" w:space="0" w:color="auto"/>
            </w:tcBorders>
          </w:tcPr>
          <w:p w14:paraId="1A52C51E"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1AF7AECB" w14:textId="77777777" w:rsidTr="00C54F31">
        <w:trPr>
          <w:trHeight w:val="1909"/>
          <w:jc w:val="center"/>
        </w:trPr>
        <w:tc>
          <w:tcPr>
            <w:tcW w:w="563" w:type="dxa"/>
            <w:vMerge/>
            <w:tcBorders>
              <w:top w:val="single" w:sz="4" w:space="0" w:color="auto"/>
              <w:left w:val="single" w:sz="4" w:space="0" w:color="auto"/>
              <w:bottom w:val="single" w:sz="4" w:space="0" w:color="auto"/>
              <w:right w:val="single" w:sz="4" w:space="0" w:color="auto"/>
            </w:tcBorders>
          </w:tcPr>
          <w:p w14:paraId="4172F1AF"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1AE8D87"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07874C5" w14:textId="77777777" w:rsidR="00FB5CBC" w:rsidRPr="00E868AB" w:rsidRDefault="00FB5CBC" w:rsidP="00E868AB">
            <w:pPr>
              <w:ind w:hanging="100"/>
              <w:jc w:val="center"/>
              <w:rPr>
                <w:rFonts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82485CE"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bottom"/>
          </w:tcPr>
          <w:p w14:paraId="6C2DFA50" w14:textId="5777EEDA"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72" w:type="dxa"/>
            <w:tcBorders>
              <w:top w:val="single" w:sz="4" w:space="0" w:color="auto"/>
              <w:left w:val="single" w:sz="4" w:space="0" w:color="auto"/>
              <w:bottom w:val="single" w:sz="4" w:space="0" w:color="auto"/>
              <w:right w:val="single" w:sz="4" w:space="0" w:color="auto"/>
            </w:tcBorders>
            <w:vAlign w:val="bottom"/>
          </w:tcPr>
          <w:p w14:paraId="3AE8BE08" w14:textId="2A13E4C5"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bottom"/>
          </w:tcPr>
          <w:p w14:paraId="0DCF1333" w14:textId="0CDC7314"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vAlign w:val="bottom"/>
          </w:tcPr>
          <w:p w14:paraId="5C203A48" w14:textId="1DB93366"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vAlign w:val="bottom"/>
          </w:tcPr>
          <w:p w14:paraId="5B68C32E" w14:textId="5E7CCBF4"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29" w:type="dxa"/>
            <w:tcBorders>
              <w:top w:val="single" w:sz="4" w:space="0" w:color="auto"/>
              <w:left w:val="single" w:sz="4" w:space="0" w:color="auto"/>
              <w:bottom w:val="single" w:sz="4" w:space="0" w:color="auto"/>
              <w:right w:val="single" w:sz="4" w:space="0" w:color="auto"/>
            </w:tcBorders>
            <w:vAlign w:val="bottom"/>
          </w:tcPr>
          <w:p w14:paraId="5D14B28C" w14:textId="5AB42B8A"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bottom"/>
          </w:tcPr>
          <w:p w14:paraId="7E1281D8" w14:textId="7A821882"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1" w:type="dxa"/>
            <w:tcBorders>
              <w:top w:val="single" w:sz="4" w:space="0" w:color="auto"/>
              <w:left w:val="single" w:sz="4" w:space="0" w:color="auto"/>
              <w:bottom w:val="single" w:sz="4" w:space="0" w:color="auto"/>
              <w:right w:val="single" w:sz="4" w:space="0" w:color="auto"/>
            </w:tcBorders>
            <w:vAlign w:val="bottom"/>
          </w:tcPr>
          <w:p w14:paraId="270C2545" w14:textId="66900879"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bottom"/>
          </w:tcPr>
          <w:p w14:paraId="17FE8DD4" w14:textId="1FD43521"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065" w:type="dxa"/>
            <w:tcBorders>
              <w:top w:val="single" w:sz="4" w:space="0" w:color="auto"/>
              <w:left w:val="single" w:sz="4" w:space="0" w:color="auto"/>
              <w:bottom w:val="single" w:sz="4" w:space="0" w:color="auto"/>
              <w:right w:val="single" w:sz="4" w:space="0" w:color="auto"/>
            </w:tcBorders>
            <w:vAlign w:val="bottom"/>
          </w:tcPr>
          <w:p w14:paraId="1B93B59D" w14:textId="20CC8805" w:rsidR="00FB5CBC" w:rsidRPr="00E868AB" w:rsidRDefault="002F30F0"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847" w:type="dxa"/>
            <w:vMerge/>
            <w:tcBorders>
              <w:left w:val="single" w:sz="4" w:space="0" w:color="auto"/>
              <w:bottom w:val="single" w:sz="4" w:space="0" w:color="auto"/>
              <w:right w:val="single" w:sz="4" w:space="0" w:color="auto"/>
            </w:tcBorders>
          </w:tcPr>
          <w:p w14:paraId="0CAB1956"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2A1C55DC" w14:textId="77777777" w:rsidTr="00C54F31">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2AF95E3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1.4</w:t>
            </w:r>
          </w:p>
        </w:tc>
        <w:tc>
          <w:tcPr>
            <w:tcW w:w="1842" w:type="dxa"/>
            <w:vMerge w:val="restart"/>
            <w:tcBorders>
              <w:top w:val="single" w:sz="4" w:space="0" w:color="auto"/>
              <w:left w:val="single" w:sz="4" w:space="0" w:color="auto"/>
              <w:bottom w:val="single" w:sz="4" w:space="0" w:color="auto"/>
              <w:right w:val="single" w:sz="4" w:space="0" w:color="auto"/>
            </w:tcBorders>
          </w:tcPr>
          <w:p w14:paraId="3BA02DDC" w14:textId="77777777" w:rsidR="00FB5CBC" w:rsidRPr="00E868AB" w:rsidRDefault="00FB5CBC" w:rsidP="00E868AB">
            <w:pPr>
              <w:widowControl w:val="0"/>
              <w:tabs>
                <w:tab w:val="left" w:pos="1705"/>
              </w:tabs>
              <w:autoSpaceDE w:val="0"/>
              <w:autoSpaceDN w:val="0"/>
              <w:adjustRightInd w:val="0"/>
              <w:spacing w:after="240"/>
              <w:ind w:right="-108"/>
              <w:jc w:val="center"/>
              <w:rPr>
                <w:rFonts w:eastAsia="Times New Roman" w:cs="Times New Roman"/>
                <w:sz w:val="24"/>
                <w:szCs w:val="24"/>
              </w:rPr>
            </w:pPr>
            <w:r w:rsidRPr="00E868AB">
              <w:rPr>
                <w:rFonts w:cs="Times New Roman"/>
                <w:sz w:val="24"/>
                <w:szCs w:val="24"/>
              </w:rPr>
              <w:t xml:space="preserve">Мероприятие 02.04 </w:t>
            </w:r>
            <w:r w:rsidRPr="00E868AB">
              <w:rPr>
                <w:rFonts w:cs="Times New Roman"/>
                <w:sz w:val="24"/>
                <w:szCs w:val="24"/>
              </w:rPr>
              <w:br/>
            </w:r>
            <w:r w:rsidRPr="00E868AB">
              <w:rPr>
                <w:rFonts w:eastAsia="Times New Roman" w:cs="Times New Roman"/>
                <w:sz w:val="24"/>
                <w:szCs w:val="24"/>
              </w:rPr>
              <w:t>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14:paraId="0B0C2E83" w14:textId="77777777" w:rsidR="00FB5CBC" w:rsidRPr="00E868AB" w:rsidRDefault="00FB5CBC" w:rsidP="00E868AB">
            <w:pPr>
              <w:ind w:hanging="100"/>
              <w:jc w:val="center"/>
              <w:rPr>
                <w:rFonts w:cs="Times New Roman"/>
                <w:sz w:val="24"/>
                <w:szCs w:val="24"/>
              </w:rPr>
            </w:pPr>
            <w:r w:rsidRPr="00E868AB">
              <w:rPr>
                <w:rFonts w:cs="Times New Roman"/>
                <w:sz w:val="24"/>
                <w:szCs w:val="24"/>
              </w:rPr>
              <w:t>2023-2027 г.</w:t>
            </w:r>
          </w:p>
        </w:tc>
        <w:tc>
          <w:tcPr>
            <w:tcW w:w="1276" w:type="dxa"/>
            <w:tcBorders>
              <w:top w:val="single" w:sz="4" w:space="0" w:color="auto"/>
              <w:left w:val="single" w:sz="4" w:space="0" w:color="auto"/>
              <w:bottom w:val="single" w:sz="4" w:space="0" w:color="auto"/>
              <w:right w:val="single" w:sz="4" w:space="0" w:color="auto"/>
            </w:tcBorders>
          </w:tcPr>
          <w:p w14:paraId="6D61060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5031" w:type="dxa"/>
            <w:gridSpan w:val="6"/>
            <w:tcBorders>
              <w:top w:val="single" w:sz="4" w:space="0" w:color="auto"/>
              <w:left w:val="single" w:sz="4" w:space="0" w:color="auto"/>
              <w:bottom w:val="single" w:sz="4" w:space="0" w:color="auto"/>
              <w:right w:val="single" w:sz="4" w:space="0" w:color="auto"/>
            </w:tcBorders>
          </w:tcPr>
          <w:p w14:paraId="3E31C58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67313A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7C49D3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CD03AB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B6A7D3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4F5279E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E868AB" w:rsidRPr="00E868AB" w14:paraId="5B2FA348" w14:textId="77777777" w:rsidTr="00C54F31">
        <w:trPr>
          <w:trHeight w:val="675"/>
          <w:jc w:val="center"/>
        </w:trPr>
        <w:tc>
          <w:tcPr>
            <w:tcW w:w="563" w:type="dxa"/>
            <w:vMerge/>
            <w:tcBorders>
              <w:top w:val="single" w:sz="4" w:space="0" w:color="auto"/>
              <w:left w:val="single" w:sz="4" w:space="0" w:color="auto"/>
              <w:bottom w:val="single" w:sz="4" w:space="0" w:color="auto"/>
              <w:right w:val="single" w:sz="4" w:space="0" w:color="auto"/>
            </w:tcBorders>
          </w:tcPr>
          <w:p w14:paraId="1C16ADD1"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2D16FD0C"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5F69232"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53640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5031" w:type="dxa"/>
            <w:gridSpan w:val="6"/>
            <w:tcBorders>
              <w:top w:val="single" w:sz="4" w:space="0" w:color="auto"/>
              <w:left w:val="single" w:sz="4" w:space="0" w:color="auto"/>
              <w:bottom w:val="single" w:sz="4" w:space="0" w:color="auto"/>
              <w:right w:val="single" w:sz="4" w:space="0" w:color="auto"/>
            </w:tcBorders>
          </w:tcPr>
          <w:p w14:paraId="7D312E8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2D367B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633E631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B6C6F7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39FD7A6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C4DAE97"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7F1A39AC" w14:textId="77777777" w:rsidTr="00C54F31">
        <w:trPr>
          <w:trHeight w:val="375"/>
          <w:jc w:val="center"/>
        </w:trPr>
        <w:tc>
          <w:tcPr>
            <w:tcW w:w="563" w:type="dxa"/>
            <w:vMerge/>
            <w:tcBorders>
              <w:top w:val="single" w:sz="4" w:space="0" w:color="auto"/>
              <w:left w:val="single" w:sz="4" w:space="0" w:color="auto"/>
              <w:right w:val="single" w:sz="4" w:space="0" w:color="auto"/>
            </w:tcBorders>
          </w:tcPr>
          <w:p w14:paraId="4D97E57C"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right w:val="single" w:sz="4" w:space="0" w:color="auto"/>
            </w:tcBorders>
          </w:tcPr>
          <w:p w14:paraId="574BA834"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14:paraId="0C80AAC9"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2496F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5031" w:type="dxa"/>
            <w:gridSpan w:val="6"/>
            <w:tcBorders>
              <w:top w:val="single" w:sz="4" w:space="0" w:color="auto"/>
              <w:left w:val="single" w:sz="4" w:space="0" w:color="auto"/>
              <w:bottom w:val="single" w:sz="4" w:space="0" w:color="auto"/>
              <w:right w:val="single" w:sz="4" w:space="0" w:color="auto"/>
            </w:tcBorders>
          </w:tcPr>
          <w:p w14:paraId="79C0798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8038DF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6B6AB0E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712264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0E54266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D52DDF7"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4EC9A8D5" w14:textId="77777777" w:rsidTr="00C54F31">
        <w:trPr>
          <w:trHeight w:val="405"/>
          <w:jc w:val="center"/>
        </w:trPr>
        <w:tc>
          <w:tcPr>
            <w:tcW w:w="563" w:type="dxa"/>
            <w:vMerge/>
            <w:tcBorders>
              <w:left w:val="single" w:sz="4" w:space="0" w:color="auto"/>
              <w:right w:val="single" w:sz="4" w:space="0" w:color="auto"/>
            </w:tcBorders>
          </w:tcPr>
          <w:p w14:paraId="2C237FBC"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68E819B3"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2B2ED008"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EF7AE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5031" w:type="dxa"/>
            <w:gridSpan w:val="6"/>
            <w:tcBorders>
              <w:top w:val="single" w:sz="4" w:space="0" w:color="auto"/>
              <w:left w:val="single" w:sz="4" w:space="0" w:color="auto"/>
              <w:bottom w:val="single" w:sz="4" w:space="0" w:color="auto"/>
              <w:right w:val="single" w:sz="4" w:space="0" w:color="auto"/>
            </w:tcBorders>
          </w:tcPr>
          <w:p w14:paraId="2749D78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6DDAB4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0FFE7A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467DCD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5F90341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3A2C4115"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38FED23F" w14:textId="77777777" w:rsidTr="00C54F31">
        <w:trPr>
          <w:trHeight w:val="321"/>
          <w:jc w:val="center"/>
        </w:trPr>
        <w:tc>
          <w:tcPr>
            <w:tcW w:w="563" w:type="dxa"/>
            <w:vMerge/>
            <w:tcBorders>
              <w:left w:val="single" w:sz="4" w:space="0" w:color="auto"/>
              <w:right w:val="single" w:sz="4" w:space="0" w:color="auto"/>
            </w:tcBorders>
          </w:tcPr>
          <w:p w14:paraId="295EC3EE"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338F3F0E"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1972BB67"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8C248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5031" w:type="dxa"/>
            <w:gridSpan w:val="6"/>
            <w:tcBorders>
              <w:top w:val="single" w:sz="4" w:space="0" w:color="auto"/>
              <w:left w:val="single" w:sz="4" w:space="0" w:color="auto"/>
              <w:bottom w:val="single" w:sz="4" w:space="0" w:color="auto"/>
              <w:right w:val="single" w:sz="4" w:space="0" w:color="auto"/>
            </w:tcBorders>
          </w:tcPr>
          <w:p w14:paraId="58630FA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B5CA97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CDD7F8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873889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34CA59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6E7927F5"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2DEA5D5D" w14:textId="77777777" w:rsidTr="002A3DBC">
        <w:trPr>
          <w:jc w:val="center"/>
        </w:trPr>
        <w:tc>
          <w:tcPr>
            <w:tcW w:w="563" w:type="dxa"/>
            <w:vMerge/>
            <w:tcBorders>
              <w:left w:val="single" w:sz="4" w:space="0" w:color="auto"/>
              <w:right w:val="single" w:sz="4" w:space="0" w:color="auto"/>
            </w:tcBorders>
          </w:tcPr>
          <w:p w14:paraId="22D498A0"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val="restart"/>
            <w:tcBorders>
              <w:left w:val="single" w:sz="4" w:space="0" w:color="auto"/>
              <w:right w:val="single" w:sz="4" w:space="0" w:color="auto"/>
            </w:tcBorders>
          </w:tcPr>
          <w:p w14:paraId="50EFEE84" w14:textId="3D9534A6" w:rsidR="00FB5CBC" w:rsidRPr="00E868AB" w:rsidRDefault="005E72C7" w:rsidP="00E868AB">
            <w:pPr>
              <w:autoSpaceDE w:val="0"/>
              <w:autoSpaceDN w:val="0"/>
              <w:adjustRightInd w:val="0"/>
              <w:jc w:val="center"/>
              <w:rPr>
                <w:rFonts w:cs="Times New Roman"/>
                <w:sz w:val="24"/>
                <w:szCs w:val="24"/>
              </w:rPr>
            </w:pPr>
            <w:r w:rsidRPr="00E868AB">
              <w:rPr>
                <w:rFonts w:cs="Times New Roman"/>
                <w:sz w:val="24"/>
                <w:szCs w:val="24"/>
              </w:rPr>
              <w:t>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штука</w:t>
            </w:r>
          </w:p>
        </w:tc>
        <w:tc>
          <w:tcPr>
            <w:tcW w:w="1134" w:type="dxa"/>
            <w:vMerge w:val="restart"/>
            <w:tcBorders>
              <w:left w:val="single" w:sz="4" w:space="0" w:color="auto"/>
              <w:right w:val="single" w:sz="4" w:space="0" w:color="auto"/>
            </w:tcBorders>
          </w:tcPr>
          <w:p w14:paraId="1F9E273B" w14:textId="57B1C1DF"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vMerge w:val="restart"/>
            <w:tcBorders>
              <w:left w:val="single" w:sz="4" w:space="0" w:color="auto"/>
              <w:right w:val="single" w:sz="4" w:space="0" w:color="auto"/>
            </w:tcBorders>
          </w:tcPr>
          <w:p w14:paraId="1153BDC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right w:val="single" w:sz="4" w:space="0" w:color="auto"/>
            </w:tcBorders>
          </w:tcPr>
          <w:p w14:paraId="54A44FB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right w:val="single" w:sz="4" w:space="0" w:color="auto"/>
            </w:tcBorders>
          </w:tcPr>
          <w:p w14:paraId="3E93D45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tcPr>
          <w:p w14:paraId="4845B67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 том числе по кварталам:</w:t>
            </w:r>
          </w:p>
        </w:tc>
        <w:tc>
          <w:tcPr>
            <w:tcW w:w="850" w:type="dxa"/>
            <w:tcBorders>
              <w:top w:val="single" w:sz="4" w:space="0" w:color="auto"/>
              <w:left w:val="single" w:sz="4" w:space="0" w:color="auto"/>
              <w:right w:val="single" w:sz="4" w:space="0" w:color="auto"/>
            </w:tcBorders>
          </w:tcPr>
          <w:p w14:paraId="3574E6A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60C1EAE3"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0A5CEC3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29DEED7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top w:val="single" w:sz="4" w:space="0" w:color="auto"/>
              <w:left w:val="single" w:sz="4" w:space="0" w:color="auto"/>
              <w:bottom w:val="single" w:sz="4" w:space="0" w:color="auto"/>
              <w:right w:val="single" w:sz="4" w:space="0" w:color="auto"/>
            </w:tcBorders>
          </w:tcPr>
          <w:p w14:paraId="684804B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7FFDA7FC" w14:textId="77777777" w:rsidTr="002A3DBC">
        <w:trPr>
          <w:jc w:val="center"/>
        </w:trPr>
        <w:tc>
          <w:tcPr>
            <w:tcW w:w="563" w:type="dxa"/>
            <w:vMerge/>
            <w:tcBorders>
              <w:left w:val="single" w:sz="4" w:space="0" w:color="auto"/>
              <w:right w:val="single" w:sz="4" w:space="0" w:color="auto"/>
            </w:tcBorders>
          </w:tcPr>
          <w:p w14:paraId="130C940D"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64987356"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478DA86C"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14:paraId="20830C94"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left w:val="single" w:sz="4" w:space="0" w:color="auto"/>
              <w:bottom w:val="single" w:sz="4" w:space="0" w:color="auto"/>
              <w:right w:val="single" w:sz="4" w:space="0" w:color="auto"/>
            </w:tcBorders>
          </w:tcPr>
          <w:p w14:paraId="5E865F55"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left w:val="single" w:sz="4" w:space="0" w:color="auto"/>
              <w:bottom w:val="single" w:sz="4" w:space="0" w:color="auto"/>
              <w:right w:val="single" w:sz="4" w:space="0" w:color="auto"/>
            </w:tcBorders>
          </w:tcPr>
          <w:p w14:paraId="64042A5A"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D99CC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14:paraId="4D616A12" w14:textId="77777777" w:rsidR="00FB5CBC" w:rsidRPr="00E868AB" w:rsidRDefault="00FB5CBC" w:rsidP="00E868AB">
            <w:pPr>
              <w:jc w:val="center"/>
              <w:rPr>
                <w:rFonts w:cs="Times New Roman"/>
                <w:sz w:val="24"/>
                <w:szCs w:val="24"/>
              </w:rPr>
            </w:pPr>
            <w:r w:rsidRPr="00E868AB">
              <w:rPr>
                <w:rFonts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14:paraId="2D2F0936" w14:textId="77777777" w:rsidR="00FB5CBC" w:rsidRPr="00E868AB" w:rsidRDefault="00FB5CBC" w:rsidP="00E868AB">
            <w:pPr>
              <w:jc w:val="center"/>
              <w:rPr>
                <w:rFonts w:cs="Times New Roman"/>
                <w:sz w:val="24"/>
                <w:szCs w:val="24"/>
              </w:rPr>
            </w:pPr>
            <w:r w:rsidRPr="00E868AB">
              <w:rPr>
                <w:rFonts w:cs="Times New Roman"/>
                <w:sz w:val="24"/>
                <w:szCs w:val="24"/>
                <w:lang w:val="en-US"/>
              </w:rPr>
              <w:t>III</w:t>
            </w:r>
          </w:p>
        </w:tc>
        <w:tc>
          <w:tcPr>
            <w:tcW w:w="829" w:type="dxa"/>
            <w:tcBorders>
              <w:top w:val="single" w:sz="4" w:space="0" w:color="auto"/>
              <w:left w:val="single" w:sz="4" w:space="0" w:color="auto"/>
              <w:bottom w:val="single" w:sz="4" w:space="0" w:color="auto"/>
              <w:right w:val="single" w:sz="4" w:space="0" w:color="auto"/>
            </w:tcBorders>
          </w:tcPr>
          <w:p w14:paraId="008119D6" w14:textId="77777777" w:rsidR="00FB5CBC" w:rsidRPr="00E868AB" w:rsidRDefault="00FB5CBC" w:rsidP="00E868AB">
            <w:pPr>
              <w:jc w:val="center"/>
              <w:rPr>
                <w:rFonts w:cs="Times New Roman"/>
                <w:sz w:val="24"/>
                <w:szCs w:val="24"/>
              </w:rPr>
            </w:pPr>
            <w:r w:rsidRPr="00E868AB">
              <w:rPr>
                <w:rFonts w:cs="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vAlign w:val="bottom"/>
          </w:tcPr>
          <w:p w14:paraId="73C8E993"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7DB5AD80"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3DCE120B"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vAlign w:val="bottom"/>
          </w:tcPr>
          <w:p w14:paraId="2597044B"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left w:val="single" w:sz="4" w:space="0" w:color="auto"/>
              <w:right w:val="single" w:sz="4" w:space="0" w:color="auto"/>
            </w:tcBorders>
          </w:tcPr>
          <w:p w14:paraId="2D8C71FC"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77D95891" w14:textId="77777777" w:rsidTr="009C0F1F">
        <w:trPr>
          <w:trHeight w:val="249"/>
          <w:jc w:val="center"/>
        </w:trPr>
        <w:tc>
          <w:tcPr>
            <w:tcW w:w="563" w:type="dxa"/>
            <w:vMerge/>
            <w:tcBorders>
              <w:left w:val="single" w:sz="4" w:space="0" w:color="auto"/>
              <w:bottom w:val="single" w:sz="4" w:space="0" w:color="auto"/>
              <w:right w:val="single" w:sz="4" w:space="0" w:color="auto"/>
            </w:tcBorders>
          </w:tcPr>
          <w:p w14:paraId="41226DC6"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60DA2F40"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2D53A0CA"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7C4C267E"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bottom"/>
          </w:tcPr>
          <w:p w14:paraId="106DAA0F" w14:textId="5967727C"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872" w:type="dxa"/>
            <w:tcBorders>
              <w:top w:val="single" w:sz="4" w:space="0" w:color="auto"/>
              <w:left w:val="single" w:sz="4" w:space="0" w:color="auto"/>
              <w:bottom w:val="single" w:sz="4" w:space="0" w:color="auto"/>
              <w:right w:val="single" w:sz="4" w:space="0" w:color="auto"/>
            </w:tcBorders>
            <w:vAlign w:val="bottom"/>
          </w:tcPr>
          <w:p w14:paraId="5A21C5B5" w14:textId="77216D07"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58608C32" w14:textId="77777777" w:rsidR="00A21929" w:rsidRPr="00E868AB" w:rsidRDefault="00A21929" w:rsidP="00E868AB">
            <w:pPr>
              <w:pStyle w:val="ConsPlusNormal"/>
              <w:jc w:val="center"/>
              <w:rPr>
                <w:rFonts w:ascii="Times New Roman" w:hAnsi="Times New Roman" w:cs="Times New Roman"/>
                <w:sz w:val="24"/>
                <w:szCs w:val="24"/>
              </w:rPr>
            </w:pPr>
          </w:p>
          <w:p w14:paraId="0AEF2E50" w14:textId="77777777" w:rsidR="00A21929" w:rsidRPr="00E868AB" w:rsidRDefault="00A21929" w:rsidP="00E868AB">
            <w:pPr>
              <w:pStyle w:val="ConsPlusNormal"/>
              <w:jc w:val="center"/>
              <w:rPr>
                <w:rFonts w:ascii="Times New Roman" w:hAnsi="Times New Roman" w:cs="Times New Roman"/>
                <w:sz w:val="24"/>
                <w:szCs w:val="24"/>
              </w:rPr>
            </w:pPr>
          </w:p>
          <w:p w14:paraId="14D065DE" w14:textId="77777777" w:rsidR="00A21929" w:rsidRPr="00E868AB" w:rsidRDefault="00A21929" w:rsidP="00E868AB">
            <w:pPr>
              <w:pStyle w:val="ConsPlusNormal"/>
              <w:jc w:val="center"/>
              <w:rPr>
                <w:rFonts w:ascii="Times New Roman" w:hAnsi="Times New Roman" w:cs="Times New Roman"/>
                <w:sz w:val="24"/>
                <w:szCs w:val="24"/>
              </w:rPr>
            </w:pPr>
          </w:p>
          <w:p w14:paraId="19E0AEF9" w14:textId="77777777" w:rsidR="00A21929" w:rsidRPr="00E868AB" w:rsidRDefault="00A21929" w:rsidP="00E868AB">
            <w:pPr>
              <w:pStyle w:val="ConsPlusNormal"/>
              <w:jc w:val="center"/>
              <w:rPr>
                <w:rFonts w:ascii="Times New Roman" w:hAnsi="Times New Roman" w:cs="Times New Roman"/>
                <w:sz w:val="24"/>
                <w:szCs w:val="24"/>
              </w:rPr>
            </w:pPr>
          </w:p>
          <w:p w14:paraId="5BA53835" w14:textId="77777777" w:rsidR="00A21929" w:rsidRPr="00E868AB" w:rsidRDefault="00A21929" w:rsidP="00E868AB">
            <w:pPr>
              <w:pStyle w:val="ConsPlusNormal"/>
              <w:jc w:val="center"/>
              <w:rPr>
                <w:rFonts w:ascii="Times New Roman" w:hAnsi="Times New Roman" w:cs="Times New Roman"/>
                <w:sz w:val="24"/>
                <w:szCs w:val="24"/>
              </w:rPr>
            </w:pPr>
          </w:p>
          <w:p w14:paraId="6C6A3A78" w14:textId="77777777" w:rsidR="00A21929" w:rsidRPr="00E868AB" w:rsidRDefault="00A21929" w:rsidP="00E868AB">
            <w:pPr>
              <w:pStyle w:val="ConsPlusNormal"/>
              <w:jc w:val="center"/>
              <w:rPr>
                <w:rFonts w:ascii="Times New Roman" w:hAnsi="Times New Roman" w:cs="Times New Roman"/>
                <w:sz w:val="24"/>
                <w:szCs w:val="24"/>
              </w:rPr>
            </w:pPr>
          </w:p>
          <w:p w14:paraId="4251F90B" w14:textId="77777777" w:rsidR="00A21929" w:rsidRPr="00E868AB" w:rsidRDefault="00A21929" w:rsidP="00E868AB">
            <w:pPr>
              <w:pStyle w:val="ConsPlusNormal"/>
              <w:jc w:val="center"/>
              <w:rPr>
                <w:rFonts w:ascii="Times New Roman" w:hAnsi="Times New Roman" w:cs="Times New Roman"/>
                <w:sz w:val="24"/>
                <w:szCs w:val="24"/>
              </w:rPr>
            </w:pPr>
          </w:p>
          <w:p w14:paraId="5DCBE0C1" w14:textId="77777777" w:rsidR="00A21929" w:rsidRPr="00E868AB" w:rsidRDefault="00A21929" w:rsidP="00E868AB">
            <w:pPr>
              <w:pStyle w:val="ConsPlusNormal"/>
              <w:jc w:val="center"/>
              <w:rPr>
                <w:rFonts w:ascii="Times New Roman" w:hAnsi="Times New Roman" w:cs="Times New Roman"/>
                <w:sz w:val="24"/>
                <w:szCs w:val="24"/>
              </w:rPr>
            </w:pPr>
          </w:p>
          <w:p w14:paraId="717A2A12" w14:textId="77777777" w:rsidR="00A21929" w:rsidRPr="00E868AB" w:rsidRDefault="00A21929" w:rsidP="00E868AB">
            <w:pPr>
              <w:pStyle w:val="ConsPlusNormal"/>
              <w:jc w:val="center"/>
              <w:rPr>
                <w:rFonts w:ascii="Times New Roman" w:hAnsi="Times New Roman" w:cs="Times New Roman"/>
                <w:sz w:val="24"/>
                <w:szCs w:val="24"/>
              </w:rPr>
            </w:pPr>
          </w:p>
          <w:p w14:paraId="5CAA9CCD" w14:textId="3FF426C4"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6ACEC32" w14:textId="77777777" w:rsidR="00A21929" w:rsidRPr="00E868AB" w:rsidRDefault="00A21929" w:rsidP="00E868AB">
            <w:pPr>
              <w:pStyle w:val="ConsPlusNormal"/>
              <w:jc w:val="center"/>
              <w:rPr>
                <w:rFonts w:ascii="Times New Roman" w:hAnsi="Times New Roman" w:cs="Times New Roman"/>
                <w:sz w:val="24"/>
                <w:szCs w:val="24"/>
              </w:rPr>
            </w:pPr>
          </w:p>
          <w:p w14:paraId="62EE3D83" w14:textId="77777777" w:rsidR="00A21929" w:rsidRPr="00E868AB" w:rsidRDefault="00A21929" w:rsidP="00E868AB">
            <w:pPr>
              <w:pStyle w:val="ConsPlusNormal"/>
              <w:jc w:val="center"/>
              <w:rPr>
                <w:rFonts w:ascii="Times New Roman" w:hAnsi="Times New Roman" w:cs="Times New Roman"/>
                <w:sz w:val="24"/>
                <w:szCs w:val="24"/>
              </w:rPr>
            </w:pPr>
          </w:p>
          <w:p w14:paraId="68BAB476" w14:textId="77777777" w:rsidR="00A21929" w:rsidRPr="00E868AB" w:rsidRDefault="00A21929" w:rsidP="00E868AB">
            <w:pPr>
              <w:pStyle w:val="ConsPlusNormal"/>
              <w:jc w:val="center"/>
              <w:rPr>
                <w:rFonts w:ascii="Times New Roman" w:hAnsi="Times New Roman" w:cs="Times New Roman"/>
                <w:sz w:val="24"/>
                <w:szCs w:val="24"/>
              </w:rPr>
            </w:pPr>
          </w:p>
          <w:p w14:paraId="5DAA05F5" w14:textId="77777777" w:rsidR="00A21929" w:rsidRPr="00E868AB" w:rsidRDefault="00A21929" w:rsidP="00E868AB">
            <w:pPr>
              <w:pStyle w:val="ConsPlusNormal"/>
              <w:jc w:val="center"/>
              <w:rPr>
                <w:rFonts w:ascii="Times New Roman" w:hAnsi="Times New Roman" w:cs="Times New Roman"/>
                <w:sz w:val="24"/>
                <w:szCs w:val="24"/>
              </w:rPr>
            </w:pPr>
          </w:p>
          <w:p w14:paraId="5EB361D7" w14:textId="77777777" w:rsidR="00A21929" w:rsidRPr="00E868AB" w:rsidRDefault="00A21929" w:rsidP="00E868AB">
            <w:pPr>
              <w:pStyle w:val="ConsPlusNormal"/>
              <w:jc w:val="center"/>
              <w:rPr>
                <w:rFonts w:ascii="Times New Roman" w:hAnsi="Times New Roman" w:cs="Times New Roman"/>
                <w:sz w:val="24"/>
                <w:szCs w:val="24"/>
              </w:rPr>
            </w:pPr>
          </w:p>
          <w:p w14:paraId="22BD6D25" w14:textId="77777777" w:rsidR="00A21929" w:rsidRPr="00E868AB" w:rsidRDefault="00A21929" w:rsidP="00E868AB">
            <w:pPr>
              <w:pStyle w:val="ConsPlusNormal"/>
              <w:jc w:val="center"/>
              <w:rPr>
                <w:rFonts w:ascii="Times New Roman" w:hAnsi="Times New Roman" w:cs="Times New Roman"/>
                <w:sz w:val="24"/>
                <w:szCs w:val="24"/>
              </w:rPr>
            </w:pPr>
          </w:p>
          <w:p w14:paraId="5810D777" w14:textId="77777777" w:rsidR="00A21929" w:rsidRPr="00E868AB" w:rsidRDefault="00A21929" w:rsidP="00E868AB">
            <w:pPr>
              <w:pStyle w:val="ConsPlusNormal"/>
              <w:jc w:val="center"/>
              <w:rPr>
                <w:rFonts w:ascii="Times New Roman" w:hAnsi="Times New Roman" w:cs="Times New Roman"/>
                <w:sz w:val="24"/>
                <w:szCs w:val="24"/>
              </w:rPr>
            </w:pPr>
          </w:p>
          <w:p w14:paraId="1926E4D2" w14:textId="77777777" w:rsidR="00A21929" w:rsidRPr="00E868AB" w:rsidRDefault="00A21929" w:rsidP="00E868AB">
            <w:pPr>
              <w:pStyle w:val="ConsPlusNormal"/>
              <w:jc w:val="center"/>
              <w:rPr>
                <w:rFonts w:ascii="Times New Roman" w:hAnsi="Times New Roman" w:cs="Times New Roman"/>
                <w:sz w:val="24"/>
                <w:szCs w:val="24"/>
              </w:rPr>
            </w:pPr>
          </w:p>
          <w:p w14:paraId="0425180C" w14:textId="77777777" w:rsidR="00A21929" w:rsidRPr="00E868AB" w:rsidRDefault="00A21929" w:rsidP="00E868AB">
            <w:pPr>
              <w:pStyle w:val="ConsPlusNormal"/>
              <w:jc w:val="center"/>
              <w:rPr>
                <w:rFonts w:ascii="Times New Roman" w:hAnsi="Times New Roman" w:cs="Times New Roman"/>
                <w:sz w:val="24"/>
                <w:szCs w:val="24"/>
              </w:rPr>
            </w:pPr>
          </w:p>
          <w:p w14:paraId="184E3B78" w14:textId="148001F3"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E1829FA" w14:textId="77777777" w:rsidR="00A21929" w:rsidRPr="00E868AB" w:rsidRDefault="00A21929" w:rsidP="00E868AB">
            <w:pPr>
              <w:pStyle w:val="ConsPlusNormal"/>
              <w:jc w:val="center"/>
              <w:rPr>
                <w:rFonts w:ascii="Times New Roman" w:hAnsi="Times New Roman" w:cs="Times New Roman"/>
                <w:sz w:val="24"/>
                <w:szCs w:val="24"/>
              </w:rPr>
            </w:pPr>
          </w:p>
          <w:p w14:paraId="200F1657" w14:textId="77777777" w:rsidR="00A21929" w:rsidRPr="00E868AB" w:rsidRDefault="00A21929" w:rsidP="00E868AB">
            <w:pPr>
              <w:pStyle w:val="ConsPlusNormal"/>
              <w:jc w:val="center"/>
              <w:rPr>
                <w:rFonts w:ascii="Times New Roman" w:hAnsi="Times New Roman" w:cs="Times New Roman"/>
                <w:sz w:val="24"/>
                <w:szCs w:val="24"/>
              </w:rPr>
            </w:pPr>
          </w:p>
          <w:p w14:paraId="7DD8DC1F" w14:textId="77777777" w:rsidR="00A21929" w:rsidRPr="00E868AB" w:rsidRDefault="00A21929" w:rsidP="00E868AB">
            <w:pPr>
              <w:pStyle w:val="ConsPlusNormal"/>
              <w:jc w:val="center"/>
              <w:rPr>
                <w:rFonts w:ascii="Times New Roman" w:hAnsi="Times New Roman" w:cs="Times New Roman"/>
                <w:sz w:val="24"/>
                <w:szCs w:val="24"/>
              </w:rPr>
            </w:pPr>
          </w:p>
          <w:p w14:paraId="03818D46" w14:textId="77777777" w:rsidR="00A21929" w:rsidRPr="00E868AB" w:rsidRDefault="00A21929" w:rsidP="00E868AB">
            <w:pPr>
              <w:pStyle w:val="ConsPlusNormal"/>
              <w:jc w:val="center"/>
              <w:rPr>
                <w:rFonts w:ascii="Times New Roman" w:hAnsi="Times New Roman" w:cs="Times New Roman"/>
                <w:sz w:val="24"/>
                <w:szCs w:val="24"/>
              </w:rPr>
            </w:pPr>
          </w:p>
          <w:p w14:paraId="1C155B39" w14:textId="77777777" w:rsidR="00A21929" w:rsidRPr="00E868AB" w:rsidRDefault="00A21929" w:rsidP="00E868AB">
            <w:pPr>
              <w:pStyle w:val="ConsPlusNormal"/>
              <w:jc w:val="center"/>
              <w:rPr>
                <w:rFonts w:ascii="Times New Roman" w:hAnsi="Times New Roman" w:cs="Times New Roman"/>
                <w:sz w:val="24"/>
                <w:szCs w:val="24"/>
              </w:rPr>
            </w:pPr>
          </w:p>
          <w:p w14:paraId="7A59544C" w14:textId="77777777" w:rsidR="00A21929" w:rsidRPr="00E868AB" w:rsidRDefault="00A21929" w:rsidP="00E868AB">
            <w:pPr>
              <w:pStyle w:val="ConsPlusNormal"/>
              <w:jc w:val="center"/>
              <w:rPr>
                <w:rFonts w:ascii="Times New Roman" w:hAnsi="Times New Roman" w:cs="Times New Roman"/>
                <w:sz w:val="24"/>
                <w:szCs w:val="24"/>
              </w:rPr>
            </w:pPr>
          </w:p>
          <w:p w14:paraId="5003E976" w14:textId="77777777" w:rsidR="00A21929" w:rsidRPr="00E868AB" w:rsidRDefault="00A21929" w:rsidP="00E868AB">
            <w:pPr>
              <w:pStyle w:val="ConsPlusNormal"/>
              <w:jc w:val="center"/>
              <w:rPr>
                <w:rFonts w:ascii="Times New Roman" w:hAnsi="Times New Roman" w:cs="Times New Roman"/>
                <w:sz w:val="24"/>
                <w:szCs w:val="24"/>
              </w:rPr>
            </w:pPr>
          </w:p>
          <w:p w14:paraId="41202577" w14:textId="77777777" w:rsidR="00A21929" w:rsidRPr="00E868AB" w:rsidRDefault="00A21929" w:rsidP="00E868AB">
            <w:pPr>
              <w:pStyle w:val="ConsPlusNormal"/>
              <w:jc w:val="center"/>
              <w:rPr>
                <w:rFonts w:ascii="Times New Roman" w:hAnsi="Times New Roman" w:cs="Times New Roman"/>
                <w:sz w:val="24"/>
                <w:szCs w:val="24"/>
              </w:rPr>
            </w:pPr>
          </w:p>
          <w:p w14:paraId="094A18A8" w14:textId="77777777" w:rsidR="00A21929" w:rsidRPr="00E868AB" w:rsidRDefault="00A21929" w:rsidP="00E868AB">
            <w:pPr>
              <w:pStyle w:val="ConsPlusNormal"/>
              <w:jc w:val="center"/>
              <w:rPr>
                <w:rFonts w:ascii="Times New Roman" w:hAnsi="Times New Roman" w:cs="Times New Roman"/>
                <w:sz w:val="24"/>
                <w:szCs w:val="24"/>
              </w:rPr>
            </w:pPr>
          </w:p>
          <w:p w14:paraId="0C4C19A7" w14:textId="0DD78B77"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829" w:type="dxa"/>
            <w:tcBorders>
              <w:top w:val="single" w:sz="4" w:space="0" w:color="auto"/>
              <w:left w:val="single" w:sz="4" w:space="0" w:color="auto"/>
              <w:bottom w:val="single" w:sz="4" w:space="0" w:color="auto"/>
              <w:right w:val="single" w:sz="4" w:space="0" w:color="auto"/>
            </w:tcBorders>
          </w:tcPr>
          <w:p w14:paraId="7CE811D4" w14:textId="77777777" w:rsidR="00A21929" w:rsidRPr="00E868AB" w:rsidRDefault="00A21929" w:rsidP="00E868AB">
            <w:pPr>
              <w:pStyle w:val="ConsPlusNormal"/>
              <w:jc w:val="center"/>
              <w:rPr>
                <w:rFonts w:ascii="Times New Roman" w:hAnsi="Times New Roman" w:cs="Times New Roman"/>
                <w:sz w:val="24"/>
                <w:szCs w:val="24"/>
              </w:rPr>
            </w:pPr>
          </w:p>
          <w:p w14:paraId="6E00E806" w14:textId="77777777" w:rsidR="00A21929" w:rsidRPr="00E868AB" w:rsidRDefault="00A21929" w:rsidP="00E868AB">
            <w:pPr>
              <w:pStyle w:val="ConsPlusNormal"/>
              <w:jc w:val="center"/>
              <w:rPr>
                <w:rFonts w:ascii="Times New Roman" w:hAnsi="Times New Roman" w:cs="Times New Roman"/>
                <w:sz w:val="24"/>
                <w:szCs w:val="24"/>
              </w:rPr>
            </w:pPr>
          </w:p>
          <w:p w14:paraId="33D231AE" w14:textId="77777777" w:rsidR="00A21929" w:rsidRPr="00E868AB" w:rsidRDefault="00A21929" w:rsidP="00E868AB">
            <w:pPr>
              <w:pStyle w:val="ConsPlusNormal"/>
              <w:jc w:val="center"/>
              <w:rPr>
                <w:rFonts w:ascii="Times New Roman" w:hAnsi="Times New Roman" w:cs="Times New Roman"/>
                <w:sz w:val="24"/>
                <w:szCs w:val="24"/>
              </w:rPr>
            </w:pPr>
          </w:p>
          <w:p w14:paraId="21C8B1A9" w14:textId="77777777" w:rsidR="00A21929" w:rsidRPr="00E868AB" w:rsidRDefault="00A21929" w:rsidP="00E868AB">
            <w:pPr>
              <w:pStyle w:val="ConsPlusNormal"/>
              <w:jc w:val="center"/>
              <w:rPr>
                <w:rFonts w:ascii="Times New Roman" w:hAnsi="Times New Roman" w:cs="Times New Roman"/>
                <w:sz w:val="24"/>
                <w:szCs w:val="24"/>
              </w:rPr>
            </w:pPr>
          </w:p>
          <w:p w14:paraId="2B5464E1" w14:textId="77777777" w:rsidR="00A21929" w:rsidRPr="00E868AB" w:rsidRDefault="00A21929" w:rsidP="00E868AB">
            <w:pPr>
              <w:pStyle w:val="ConsPlusNormal"/>
              <w:jc w:val="center"/>
              <w:rPr>
                <w:rFonts w:ascii="Times New Roman" w:hAnsi="Times New Roman" w:cs="Times New Roman"/>
                <w:sz w:val="24"/>
                <w:szCs w:val="24"/>
              </w:rPr>
            </w:pPr>
          </w:p>
          <w:p w14:paraId="5FAEE653" w14:textId="77777777" w:rsidR="00A21929" w:rsidRPr="00E868AB" w:rsidRDefault="00A21929" w:rsidP="00E868AB">
            <w:pPr>
              <w:pStyle w:val="ConsPlusNormal"/>
              <w:jc w:val="center"/>
              <w:rPr>
                <w:rFonts w:ascii="Times New Roman" w:hAnsi="Times New Roman" w:cs="Times New Roman"/>
                <w:sz w:val="24"/>
                <w:szCs w:val="24"/>
              </w:rPr>
            </w:pPr>
          </w:p>
          <w:p w14:paraId="53C6EF25" w14:textId="77777777" w:rsidR="00A21929" w:rsidRPr="00E868AB" w:rsidRDefault="00A21929" w:rsidP="00E868AB">
            <w:pPr>
              <w:pStyle w:val="ConsPlusNormal"/>
              <w:jc w:val="center"/>
              <w:rPr>
                <w:rFonts w:ascii="Times New Roman" w:hAnsi="Times New Roman" w:cs="Times New Roman"/>
                <w:sz w:val="24"/>
                <w:szCs w:val="24"/>
              </w:rPr>
            </w:pPr>
          </w:p>
          <w:p w14:paraId="11D134FD" w14:textId="77777777" w:rsidR="00A21929" w:rsidRPr="00E868AB" w:rsidRDefault="00A21929" w:rsidP="00E868AB">
            <w:pPr>
              <w:pStyle w:val="ConsPlusNormal"/>
              <w:jc w:val="center"/>
              <w:rPr>
                <w:rFonts w:ascii="Times New Roman" w:hAnsi="Times New Roman" w:cs="Times New Roman"/>
                <w:sz w:val="24"/>
                <w:szCs w:val="24"/>
              </w:rPr>
            </w:pPr>
          </w:p>
          <w:p w14:paraId="21EA7985" w14:textId="77777777" w:rsidR="00A21929" w:rsidRPr="00E868AB" w:rsidRDefault="00A21929" w:rsidP="00E868AB">
            <w:pPr>
              <w:pStyle w:val="ConsPlusNormal"/>
              <w:jc w:val="center"/>
              <w:rPr>
                <w:rFonts w:ascii="Times New Roman" w:hAnsi="Times New Roman" w:cs="Times New Roman"/>
                <w:sz w:val="24"/>
                <w:szCs w:val="24"/>
              </w:rPr>
            </w:pPr>
          </w:p>
          <w:p w14:paraId="5E80D1D7" w14:textId="210E12F3"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3B44B237" w14:textId="77777777" w:rsidR="00A21929" w:rsidRPr="00E868AB" w:rsidRDefault="00A21929" w:rsidP="00E868AB">
            <w:pPr>
              <w:pStyle w:val="ConsPlusNormal"/>
              <w:jc w:val="center"/>
              <w:rPr>
                <w:rFonts w:ascii="Times New Roman" w:hAnsi="Times New Roman" w:cs="Times New Roman"/>
                <w:sz w:val="24"/>
                <w:szCs w:val="24"/>
              </w:rPr>
            </w:pPr>
          </w:p>
          <w:p w14:paraId="5575CC15" w14:textId="77777777" w:rsidR="00A21929" w:rsidRPr="00E868AB" w:rsidRDefault="00A21929" w:rsidP="00E868AB">
            <w:pPr>
              <w:pStyle w:val="ConsPlusNormal"/>
              <w:jc w:val="center"/>
              <w:rPr>
                <w:rFonts w:ascii="Times New Roman" w:hAnsi="Times New Roman" w:cs="Times New Roman"/>
                <w:sz w:val="24"/>
                <w:szCs w:val="24"/>
              </w:rPr>
            </w:pPr>
          </w:p>
          <w:p w14:paraId="2323353F" w14:textId="77777777" w:rsidR="00A21929" w:rsidRPr="00E868AB" w:rsidRDefault="00A21929" w:rsidP="00E868AB">
            <w:pPr>
              <w:pStyle w:val="ConsPlusNormal"/>
              <w:jc w:val="center"/>
              <w:rPr>
                <w:rFonts w:ascii="Times New Roman" w:hAnsi="Times New Roman" w:cs="Times New Roman"/>
                <w:sz w:val="24"/>
                <w:szCs w:val="24"/>
              </w:rPr>
            </w:pPr>
          </w:p>
          <w:p w14:paraId="18BE6FC8" w14:textId="77777777" w:rsidR="00A21929" w:rsidRPr="00E868AB" w:rsidRDefault="00A21929" w:rsidP="00E868AB">
            <w:pPr>
              <w:pStyle w:val="ConsPlusNormal"/>
              <w:jc w:val="center"/>
              <w:rPr>
                <w:rFonts w:ascii="Times New Roman" w:hAnsi="Times New Roman" w:cs="Times New Roman"/>
                <w:sz w:val="24"/>
                <w:szCs w:val="24"/>
              </w:rPr>
            </w:pPr>
          </w:p>
          <w:p w14:paraId="5CD3007B" w14:textId="77777777" w:rsidR="00A21929" w:rsidRPr="00E868AB" w:rsidRDefault="00A21929" w:rsidP="00E868AB">
            <w:pPr>
              <w:pStyle w:val="ConsPlusNormal"/>
              <w:jc w:val="center"/>
              <w:rPr>
                <w:rFonts w:ascii="Times New Roman" w:hAnsi="Times New Roman" w:cs="Times New Roman"/>
                <w:sz w:val="24"/>
                <w:szCs w:val="24"/>
              </w:rPr>
            </w:pPr>
          </w:p>
          <w:p w14:paraId="25C64AB3" w14:textId="77777777" w:rsidR="00A21929" w:rsidRPr="00E868AB" w:rsidRDefault="00A21929" w:rsidP="00E868AB">
            <w:pPr>
              <w:pStyle w:val="ConsPlusNormal"/>
              <w:jc w:val="center"/>
              <w:rPr>
                <w:rFonts w:ascii="Times New Roman" w:hAnsi="Times New Roman" w:cs="Times New Roman"/>
                <w:sz w:val="24"/>
                <w:szCs w:val="24"/>
              </w:rPr>
            </w:pPr>
          </w:p>
          <w:p w14:paraId="432C6A9A" w14:textId="77777777" w:rsidR="00A21929" w:rsidRPr="00E868AB" w:rsidRDefault="00A21929" w:rsidP="00E868AB">
            <w:pPr>
              <w:pStyle w:val="ConsPlusNormal"/>
              <w:jc w:val="center"/>
              <w:rPr>
                <w:rFonts w:ascii="Times New Roman" w:hAnsi="Times New Roman" w:cs="Times New Roman"/>
                <w:sz w:val="24"/>
                <w:szCs w:val="24"/>
              </w:rPr>
            </w:pPr>
          </w:p>
          <w:p w14:paraId="1A026AEB" w14:textId="77777777" w:rsidR="00A21929" w:rsidRPr="00E868AB" w:rsidRDefault="00A21929" w:rsidP="00E868AB">
            <w:pPr>
              <w:pStyle w:val="ConsPlusNormal"/>
              <w:jc w:val="center"/>
              <w:rPr>
                <w:rFonts w:ascii="Times New Roman" w:hAnsi="Times New Roman" w:cs="Times New Roman"/>
                <w:sz w:val="24"/>
                <w:szCs w:val="24"/>
              </w:rPr>
            </w:pPr>
          </w:p>
          <w:p w14:paraId="69CC6C18" w14:textId="77777777" w:rsidR="00A21929" w:rsidRPr="00E868AB" w:rsidRDefault="00A21929" w:rsidP="00E868AB">
            <w:pPr>
              <w:pStyle w:val="ConsPlusNormal"/>
              <w:jc w:val="center"/>
              <w:rPr>
                <w:rFonts w:ascii="Times New Roman" w:hAnsi="Times New Roman" w:cs="Times New Roman"/>
                <w:sz w:val="24"/>
                <w:szCs w:val="24"/>
              </w:rPr>
            </w:pPr>
          </w:p>
          <w:p w14:paraId="0EFF0B76" w14:textId="0BD64697"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77D91558" w14:textId="77777777" w:rsidR="00A21929" w:rsidRPr="00E868AB" w:rsidRDefault="00A21929" w:rsidP="00E868AB">
            <w:pPr>
              <w:pStyle w:val="ConsPlusNormal"/>
              <w:jc w:val="center"/>
              <w:rPr>
                <w:rFonts w:ascii="Times New Roman" w:hAnsi="Times New Roman" w:cs="Times New Roman"/>
                <w:sz w:val="24"/>
                <w:szCs w:val="24"/>
              </w:rPr>
            </w:pPr>
          </w:p>
          <w:p w14:paraId="5E14C1CF" w14:textId="77777777" w:rsidR="00A21929" w:rsidRPr="00E868AB" w:rsidRDefault="00A21929" w:rsidP="00E868AB">
            <w:pPr>
              <w:pStyle w:val="ConsPlusNormal"/>
              <w:jc w:val="center"/>
              <w:rPr>
                <w:rFonts w:ascii="Times New Roman" w:hAnsi="Times New Roman" w:cs="Times New Roman"/>
                <w:sz w:val="24"/>
                <w:szCs w:val="24"/>
              </w:rPr>
            </w:pPr>
          </w:p>
          <w:p w14:paraId="5D5C1151" w14:textId="77777777" w:rsidR="00A21929" w:rsidRPr="00E868AB" w:rsidRDefault="00A21929" w:rsidP="00E868AB">
            <w:pPr>
              <w:pStyle w:val="ConsPlusNormal"/>
              <w:jc w:val="center"/>
              <w:rPr>
                <w:rFonts w:ascii="Times New Roman" w:hAnsi="Times New Roman" w:cs="Times New Roman"/>
                <w:sz w:val="24"/>
                <w:szCs w:val="24"/>
              </w:rPr>
            </w:pPr>
          </w:p>
          <w:p w14:paraId="30113894" w14:textId="77777777" w:rsidR="00A21929" w:rsidRPr="00E868AB" w:rsidRDefault="00A21929" w:rsidP="00E868AB">
            <w:pPr>
              <w:pStyle w:val="ConsPlusNormal"/>
              <w:jc w:val="center"/>
              <w:rPr>
                <w:rFonts w:ascii="Times New Roman" w:hAnsi="Times New Roman" w:cs="Times New Roman"/>
                <w:sz w:val="24"/>
                <w:szCs w:val="24"/>
              </w:rPr>
            </w:pPr>
          </w:p>
          <w:p w14:paraId="1FB44BAD" w14:textId="77777777" w:rsidR="00A21929" w:rsidRPr="00E868AB" w:rsidRDefault="00A21929" w:rsidP="00E868AB">
            <w:pPr>
              <w:pStyle w:val="ConsPlusNormal"/>
              <w:jc w:val="center"/>
              <w:rPr>
                <w:rFonts w:ascii="Times New Roman" w:hAnsi="Times New Roman" w:cs="Times New Roman"/>
                <w:sz w:val="24"/>
                <w:szCs w:val="24"/>
              </w:rPr>
            </w:pPr>
          </w:p>
          <w:p w14:paraId="62C7F161" w14:textId="77777777" w:rsidR="00A21929" w:rsidRPr="00E868AB" w:rsidRDefault="00A21929" w:rsidP="00E868AB">
            <w:pPr>
              <w:pStyle w:val="ConsPlusNormal"/>
              <w:jc w:val="center"/>
              <w:rPr>
                <w:rFonts w:ascii="Times New Roman" w:hAnsi="Times New Roman" w:cs="Times New Roman"/>
                <w:sz w:val="24"/>
                <w:szCs w:val="24"/>
              </w:rPr>
            </w:pPr>
          </w:p>
          <w:p w14:paraId="2B8405A9" w14:textId="77777777" w:rsidR="00A21929" w:rsidRPr="00E868AB" w:rsidRDefault="00A21929" w:rsidP="00E868AB">
            <w:pPr>
              <w:pStyle w:val="ConsPlusNormal"/>
              <w:jc w:val="center"/>
              <w:rPr>
                <w:rFonts w:ascii="Times New Roman" w:hAnsi="Times New Roman" w:cs="Times New Roman"/>
                <w:sz w:val="24"/>
                <w:szCs w:val="24"/>
              </w:rPr>
            </w:pPr>
          </w:p>
          <w:p w14:paraId="02D9DBB2" w14:textId="77777777" w:rsidR="00A21929" w:rsidRPr="00E868AB" w:rsidRDefault="00A21929" w:rsidP="00E868AB">
            <w:pPr>
              <w:pStyle w:val="ConsPlusNormal"/>
              <w:jc w:val="center"/>
              <w:rPr>
                <w:rFonts w:ascii="Times New Roman" w:hAnsi="Times New Roman" w:cs="Times New Roman"/>
                <w:sz w:val="24"/>
                <w:szCs w:val="24"/>
              </w:rPr>
            </w:pPr>
          </w:p>
          <w:p w14:paraId="7ACDF116" w14:textId="77777777" w:rsidR="00A21929" w:rsidRPr="00E868AB" w:rsidRDefault="00A21929" w:rsidP="00E868AB">
            <w:pPr>
              <w:pStyle w:val="ConsPlusNormal"/>
              <w:jc w:val="center"/>
              <w:rPr>
                <w:rFonts w:ascii="Times New Roman" w:hAnsi="Times New Roman" w:cs="Times New Roman"/>
                <w:sz w:val="24"/>
                <w:szCs w:val="24"/>
              </w:rPr>
            </w:pPr>
          </w:p>
          <w:p w14:paraId="696765FC" w14:textId="33F9A907"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1E15BC61" w14:textId="77777777" w:rsidR="00A21929" w:rsidRPr="00E868AB" w:rsidRDefault="00A21929" w:rsidP="00E868AB">
            <w:pPr>
              <w:pStyle w:val="ConsPlusNormal"/>
              <w:jc w:val="center"/>
              <w:rPr>
                <w:rFonts w:ascii="Times New Roman" w:hAnsi="Times New Roman" w:cs="Times New Roman"/>
                <w:sz w:val="24"/>
                <w:szCs w:val="24"/>
              </w:rPr>
            </w:pPr>
          </w:p>
          <w:p w14:paraId="42E884BE" w14:textId="77777777" w:rsidR="00A21929" w:rsidRPr="00E868AB" w:rsidRDefault="00A21929" w:rsidP="00E868AB">
            <w:pPr>
              <w:pStyle w:val="ConsPlusNormal"/>
              <w:jc w:val="center"/>
              <w:rPr>
                <w:rFonts w:ascii="Times New Roman" w:hAnsi="Times New Roman" w:cs="Times New Roman"/>
                <w:sz w:val="24"/>
                <w:szCs w:val="24"/>
              </w:rPr>
            </w:pPr>
          </w:p>
          <w:p w14:paraId="6D394D01" w14:textId="77777777" w:rsidR="00A21929" w:rsidRPr="00E868AB" w:rsidRDefault="00A21929" w:rsidP="00E868AB">
            <w:pPr>
              <w:pStyle w:val="ConsPlusNormal"/>
              <w:jc w:val="center"/>
              <w:rPr>
                <w:rFonts w:ascii="Times New Roman" w:hAnsi="Times New Roman" w:cs="Times New Roman"/>
                <w:sz w:val="24"/>
                <w:szCs w:val="24"/>
              </w:rPr>
            </w:pPr>
          </w:p>
          <w:p w14:paraId="4A4C135A" w14:textId="77777777" w:rsidR="00A21929" w:rsidRPr="00E868AB" w:rsidRDefault="00A21929" w:rsidP="00E868AB">
            <w:pPr>
              <w:pStyle w:val="ConsPlusNormal"/>
              <w:jc w:val="center"/>
              <w:rPr>
                <w:rFonts w:ascii="Times New Roman" w:hAnsi="Times New Roman" w:cs="Times New Roman"/>
                <w:sz w:val="24"/>
                <w:szCs w:val="24"/>
              </w:rPr>
            </w:pPr>
          </w:p>
          <w:p w14:paraId="638F446D" w14:textId="77777777" w:rsidR="00A21929" w:rsidRPr="00E868AB" w:rsidRDefault="00A21929" w:rsidP="00E868AB">
            <w:pPr>
              <w:pStyle w:val="ConsPlusNormal"/>
              <w:jc w:val="center"/>
              <w:rPr>
                <w:rFonts w:ascii="Times New Roman" w:hAnsi="Times New Roman" w:cs="Times New Roman"/>
                <w:sz w:val="24"/>
                <w:szCs w:val="24"/>
              </w:rPr>
            </w:pPr>
          </w:p>
          <w:p w14:paraId="0A40F68C" w14:textId="77777777" w:rsidR="00A21929" w:rsidRPr="00E868AB" w:rsidRDefault="00A21929" w:rsidP="00E868AB">
            <w:pPr>
              <w:pStyle w:val="ConsPlusNormal"/>
              <w:jc w:val="center"/>
              <w:rPr>
                <w:rFonts w:ascii="Times New Roman" w:hAnsi="Times New Roman" w:cs="Times New Roman"/>
                <w:sz w:val="24"/>
                <w:szCs w:val="24"/>
              </w:rPr>
            </w:pPr>
          </w:p>
          <w:p w14:paraId="793F1061" w14:textId="77777777" w:rsidR="00A21929" w:rsidRPr="00E868AB" w:rsidRDefault="00A21929" w:rsidP="00E868AB">
            <w:pPr>
              <w:pStyle w:val="ConsPlusNormal"/>
              <w:jc w:val="center"/>
              <w:rPr>
                <w:rFonts w:ascii="Times New Roman" w:hAnsi="Times New Roman" w:cs="Times New Roman"/>
                <w:sz w:val="24"/>
                <w:szCs w:val="24"/>
              </w:rPr>
            </w:pPr>
          </w:p>
          <w:p w14:paraId="036449EF" w14:textId="77777777" w:rsidR="00A21929" w:rsidRPr="00E868AB" w:rsidRDefault="00A21929" w:rsidP="00E868AB">
            <w:pPr>
              <w:pStyle w:val="ConsPlusNormal"/>
              <w:jc w:val="center"/>
              <w:rPr>
                <w:rFonts w:ascii="Times New Roman" w:hAnsi="Times New Roman" w:cs="Times New Roman"/>
                <w:sz w:val="24"/>
                <w:szCs w:val="24"/>
              </w:rPr>
            </w:pPr>
          </w:p>
          <w:p w14:paraId="3975107E" w14:textId="77777777" w:rsidR="00A21929" w:rsidRPr="00E868AB" w:rsidRDefault="00A21929" w:rsidP="00E868AB">
            <w:pPr>
              <w:pStyle w:val="ConsPlusNormal"/>
              <w:jc w:val="center"/>
              <w:rPr>
                <w:rFonts w:ascii="Times New Roman" w:hAnsi="Times New Roman" w:cs="Times New Roman"/>
                <w:sz w:val="24"/>
                <w:szCs w:val="24"/>
              </w:rPr>
            </w:pPr>
          </w:p>
          <w:p w14:paraId="3EC0769F" w14:textId="365EC88D"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1065" w:type="dxa"/>
            <w:tcBorders>
              <w:top w:val="single" w:sz="4" w:space="0" w:color="auto"/>
              <w:left w:val="single" w:sz="4" w:space="0" w:color="auto"/>
              <w:bottom w:val="single" w:sz="4" w:space="0" w:color="auto"/>
              <w:right w:val="single" w:sz="4" w:space="0" w:color="auto"/>
            </w:tcBorders>
          </w:tcPr>
          <w:p w14:paraId="5B06943A" w14:textId="77777777" w:rsidR="00A21929" w:rsidRPr="00E868AB" w:rsidRDefault="00A21929" w:rsidP="00E868AB">
            <w:pPr>
              <w:pStyle w:val="ConsPlusNormal"/>
              <w:jc w:val="center"/>
              <w:rPr>
                <w:rFonts w:ascii="Times New Roman" w:hAnsi="Times New Roman" w:cs="Times New Roman"/>
                <w:sz w:val="24"/>
                <w:szCs w:val="24"/>
              </w:rPr>
            </w:pPr>
          </w:p>
          <w:p w14:paraId="267168D6" w14:textId="77777777" w:rsidR="00A21929" w:rsidRPr="00E868AB" w:rsidRDefault="00A21929" w:rsidP="00E868AB">
            <w:pPr>
              <w:pStyle w:val="ConsPlusNormal"/>
              <w:jc w:val="center"/>
              <w:rPr>
                <w:rFonts w:ascii="Times New Roman" w:hAnsi="Times New Roman" w:cs="Times New Roman"/>
                <w:sz w:val="24"/>
                <w:szCs w:val="24"/>
              </w:rPr>
            </w:pPr>
          </w:p>
          <w:p w14:paraId="67CFA591" w14:textId="77777777" w:rsidR="00A21929" w:rsidRPr="00E868AB" w:rsidRDefault="00A21929" w:rsidP="00E868AB">
            <w:pPr>
              <w:pStyle w:val="ConsPlusNormal"/>
              <w:jc w:val="center"/>
              <w:rPr>
                <w:rFonts w:ascii="Times New Roman" w:hAnsi="Times New Roman" w:cs="Times New Roman"/>
                <w:sz w:val="24"/>
                <w:szCs w:val="24"/>
              </w:rPr>
            </w:pPr>
          </w:p>
          <w:p w14:paraId="240FA4FD" w14:textId="77777777" w:rsidR="00A21929" w:rsidRPr="00E868AB" w:rsidRDefault="00A21929" w:rsidP="00E868AB">
            <w:pPr>
              <w:pStyle w:val="ConsPlusNormal"/>
              <w:jc w:val="center"/>
              <w:rPr>
                <w:rFonts w:ascii="Times New Roman" w:hAnsi="Times New Roman" w:cs="Times New Roman"/>
                <w:sz w:val="24"/>
                <w:szCs w:val="24"/>
              </w:rPr>
            </w:pPr>
          </w:p>
          <w:p w14:paraId="07393450" w14:textId="77777777" w:rsidR="00A21929" w:rsidRPr="00E868AB" w:rsidRDefault="00A21929" w:rsidP="00E868AB">
            <w:pPr>
              <w:pStyle w:val="ConsPlusNormal"/>
              <w:jc w:val="center"/>
              <w:rPr>
                <w:rFonts w:ascii="Times New Roman" w:hAnsi="Times New Roman" w:cs="Times New Roman"/>
                <w:sz w:val="24"/>
                <w:szCs w:val="24"/>
              </w:rPr>
            </w:pPr>
          </w:p>
          <w:p w14:paraId="38988F98" w14:textId="77777777" w:rsidR="00A21929" w:rsidRPr="00E868AB" w:rsidRDefault="00A21929" w:rsidP="00E868AB">
            <w:pPr>
              <w:pStyle w:val="ConsPlusNormal"/>
              <w:jc w:val="center"/>
              <w:rPr>
                <w:rFonts w:ascii="Times New Roman" w:hAnsi="Times New Roman" w:cs="Times New Roman"/>
                <w:sz w:val="24"/>
                <w:szCs w:val="24"/>
              </w:rPr>
            </w:pPr>
          </w:p>
          <w:p w14:paraId="4FC98C57" w14:textId="77777777" w:rsidR="00A21929" w:rsidRPr="00E868AB" w:rsidRDefault="00A21929" w:rsidP="00E868AB">
            <w:pPr>
              <w:pStyle w:val="ConsPlusNormal"/>
              <w:jc w:val="center"/>
              <w:rPr>
                <w:rFonts w:ascii="Times New Roman" w:hAnsi="Times New Roman" w:cs="Times New Roman"/>
                <w:sz w:val="24"/>
                <w:szCs w:val="24"/>
              </w:rPr>
            </w:pPr>
          </w:p>
          <w:p w14:paraId="0219C272" w14:textId="77777777" w:rsidR="00A21929" w:rsidRPr="00E868AB" w:rsidRDefault="00A21929" w:rsidP="00E868AB">
            <w:pPr>
              <w:pStyle w:val="ConsPlusNormal"/>
              <w:jc w:val="center"/>
              <w:rPr>
                <w:rFonts w:ascii="Times New Roman" w:hAnsi="Times New Roman" w:cs="Times New Roman"/>
                <w:sz w:val="24"/>
                <w:szCs w:val="24"/>
              </w:rPr>
            </w:pPr>
          </w:p>
          <w:p w14:paraId="314544EA" w14:textId="77777777" w:rsidR="00A21929" w:rsidRPr="00E868AB" w:rsidRDefault="00A21929" w:rsidP="00E868AB">
            <w:pPr>
              <w:pStyle w:val="ConsPlusNormal"/>
              <w:jc w:val="center"/>
              <w:rPr>
                <w:rFonts w:ascii="Times New Roman" w:hAnsi="Times New Roman" w:cs="Times New Roman"/>
                <w:sz w:val="24"/>
                <w:szCs w:val="24"/>
              </w:rPr>
            </w:pPr>
          </w:p>
          <w:p w14:paraId="78939830" w14:textId="6D409DD0"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0</w:t>
            </w:r>
          </w:p>
        </w:tc>
        <w:tc>
          <w:tcPr>
            <w:tcW w:w="1847" w:type="dxa"/>
            <w:vMerge/>
            <w:tcBorders>
              <w:left w:val="single" w:sz="4" w:space="0" w:color="auto"/>
              <w:bottom w:val="single" w:sz="4" w:space="0" w:color="auto"/>
              <w:right w:val="single" w:sz="4" w:space="0" w:color="auto"/>
            </w:tcBorders>
          </w:tcPr>
          <w:p w14:paraId="51424EE4"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30EF438A" w14:textId="77777777" w:rsidTr="009C0F1F">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6827A76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1.5</w:t>
            </w:r>
          </w:p>
        </w:tc>
        <w:tc>
          <w:tcPr>
            <w:tcW w:w="1842" w:type="dxa"/>
            <w:vMerge w:val="restart"/>
            <w:tcBorders>
              <w:top w:val="single" w:sz="4" w:space="0" w:color="auto"/>
              <w:left w:val="single" w:sz="4" w:space="0" w:color="auto"/>
              <w:bottom w:val="single" w:sz="4" w:space="0" w:color="auto"/>
              <w:right w:val="single" w:sz="4" w:space="0" w:color="auto"/>
            </w:tcBorders>
          </w:tcPr>
          <w:p w14:paraId="544E675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eastAsiaTheme="minorEastAsia" w:hAnsi="Times New Roman" w:cs="Times New Roman"/>
                <w:sz w:val="24"/>
                <w:szCs w:val="24"/>
              </w:rPr>
              <w:t xml:space="preserve">Мероприятие 02.05. </w:t>
            </w:r>
            <w:r w:rsidRPr="00E868AB">
              <w:rPr>
                <w:rFonts w:ascii="Times New Roman" w:eastAsiaTheme="minorEastAsia" w:hAnsi="Times New Roman" w:cs="Times New Roman"/>
                <w:sz w:val="24"/>
                <w:szCs w:val="24"/>
              </w:rPr>
              <w:br/>
              <w:t>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14:paraId="5EDF9301" w14:textId="77777777" w:rsidR="00FB5CBC" w:rsidRPr="00E868AB" w:rsidRDefault="00FB5CBC" w:rsidP="00E868AB">
            <w:pPr>
              <w:ind w:hanging="100"/>
              <w:jc w:val="center"/>
              <w:rPr>
                <w:rFonts w:cs="Times New Roman"/>
                <w:sz w:val="24"/>
                <w:szCs w:val="24"/>
              </w:rPr>
            </w:pPr>
            <w:r w:rsidRPr="00E868AB">
              <w:rPr>
                <w:rFonts w:cs="Times New Roman"/>
                <w:sz w:val="24"/>
                <w:szCs w:val="24"/>
              </w:rPr>
              <w:t>2023-2027 г.</w:t>
            </w:r>
          </w:p>
        </w:tc>
        <w:tc>
          <w:tcPr>
            <w:tcW w:w="1276" w:type="dxa"/>
            <w:tcBorders>
              <w:top w:val="single" w:sz="4" w:space="0" w:color="auto"/>
              <w:left w:val="single" w:sz="4" w:space="0" w:color="auto"/>
              <w:bottom w:val="single" w:sz="4" w:space="0" w:color="auto"/>
              <w:right w:val="single" w:sz="4" w:space="0" w:color="auto"/>
            </w:tcBorders>
          </w:tcPr>
          <w:p w14:paraId="421766C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5031" w:type="dxa"/>
            <w:gridSpan w:val="6"/>
            <w:tcBorders>
              <w:top w:val="single" w:sz="4" w:space="0" w:color="auto"/>
              <w:left w:val="single" w:sz="4" w:space="0" w:color="auto"/>
              <w:bottom w:val="single" w:sz="4" w:space="0" w:color="auto"/>
              <w:right w:val="single" w:sz="4" w:space="0" w:color="auto"/>
            </w:tcBorders>
          </w:tcPr>
          <w:p w14:paraId="16CDC85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F8B7D5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554FE6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8B0701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63C8DE7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left w:val="single" w:sz="4" w:space="0" w:color="auto"/>
              <w:right w:val="single" w:sz="4" w:space="0" w:color="auto"/>
            </w:tcBorders>
          </w:tcPr>
          <w:p w14:paraId="2C0AAF2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E868AB" w:rsidRPr="00E868AB" w14:paraId="3746CA53" w14:textId="77777777" w:rsidTr="009C0F1F">
        <w:trPr>
          <w:trHeight w:val="780"/>
          <w:jc w:val="center"/>
        </w:trPr>
        <w:tc>
          <w:tcPr>
            <w:tcW w:w="563" w:type="dxa"/>
            <w:vMerge/>
            <w:tcBorders>
              <w:top w:val="single" w:sz="4" w:space="0" w:color="auto"/>
              <w:left w:val="single" w:sz="4" w:space="0" w:color="auto"/>
              <w:bottom w:val="single" w:sz="4" w:space="0" w:color="auto"/>
              <w:right w:val="single" w:sz="4" w:space="0" w:color="auto"/>
            </w:tcBorders>
          </w:tcPr>
          <w:p w14:paraId="65FED814"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CB45406"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D086570"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284BE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5031" w:type="dxa"/>
            <w:gridSpan w:val="6"/>
            <w:tcBorders>
              <w:top w:val="single" w:sz="4" w:space="0" w:color="auto"/>
              <w:left w:val="single" w:sz="4" w:space="0" w:color="auto"/>
              <w:bottom w:val="single" w:sz="4" w:space="0" w:color="auto"/>
              <w:right w:val="single" w:sz="4" w:space="0" w:color="auto"/>
            </w:tcBorders>
          </w:tcPr>
          <w:p w14:paraId="42F400E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5D39C0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4215608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926014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520BC48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287F50AD"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FEC239E" w14:textId="77777777" w:rsidTr="009C0F1F">
        <w:trPr>
          <w:trHeight w:val="315"/>
          <w:jc w:val="center"/>
        </w:trPr>
        <w:tc>
          <w:tcPr>
            <w:tcW w:w="563" w:type="dxa"/>
            <w:vMerge/>
            <w:tcBorders>
              <w:top w:val="single" w:sz="4" w:space="0" w:color="auto"/>
              <w:left w:val="single" w:sz="4" w:space="0" w:color="auto"/>
              <w:right w:val="single" w:sz="4" w:space="0" w:color="auto"/>
            </w:tcBorders>
          </w:tcPr>
          <w:p w14:paraId="31CCA4F3"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right w:val="single" w:sz="4" w:space="0" w:color="auto"/>
            </w:tcBorders>
          </w:tcPr>
          <w:p w14:paraId="12E0CD1B"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14:paraId="55293B95"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DF948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5031" w:type="dxa"/>
            <w:gridSpan w:val="6"/>
            <w:tcBorders>
              <w:top w:val="single" w:sz="4" w:space="0" w:color="auto"/>
              <w:left w:val="single" w:sz="4" w:space="0" w:color="auto"/>
              <w:bottom w:val="single" w:sz="4" w:space="0" w:color="auto"/>
              <w:right w:val="single" w:sz="4" w:space="0" w:color="auto"/>
            </w:tcBorders>
          </w:tcPr>
          <w:p w14:paraId="0150D66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53D25F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65E5A58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60C37F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0DCC1A4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6A19194A"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19634A6F" w14:textId="77777777" w:rsidTr="00FA6EC1">
        <w:trPr>
          <w:trHeight w:val="405"/>
          <w:jc w:val="center"/>
        </w:trPr>
        <w:tc>
          <w:tcPr>
            <w:tcW w:w="563" w:type="dxa"/>
            <w:vMerge/>
            <w:tcBorders>
              <w:left w:val="single" w:sz="4" w:space="0" w:color="auto"/>
              <w:right w:val="single" w:sz="4" w:space="0" w:color="auto"/>
            </w:tcBorders>
          </w:tcPr>
          <w:p w14:paraId="011F4848"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right w:val="single" w:sz="4" w:space="0" w:color="auto"/>
            </w:tcBorders>
          </w:tcPr>
          <w:p w14:paraId="2824AA81"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21ADE11F"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A2217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5031" w:type="dxa"/>
            <w:gridSpan w:val="6"/>
            <w:tcBorders>
              <w:top w:val="single" w:sz="4" w:space="0" w:color="auto"/>
              <w:left w:val="single" w:sz="4" w:space="0" w:color="auto"/>
              <w:bottom w:val="single" w:sz="4" w:space="0" w:color="auto"/>
              <w:right w:val="single" w:sz="4" w:space="0" w:color="auto"/>
            </w:tcBorders>
          </w:tcPr>
          <w:p w14:paraId="34EAA11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832E32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4341580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CDAC23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F5AC7C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48AFBFF1"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2170719" w14:textId="77777777" w:rsidTr="00170767">
        <w:trPr>
          <w:trHeight w:val="300"/>
          <w:jc w:val="center"/>
        </w:trPr>
        <w:tc>
          <w:tcPr>
            <w:tcW w:w="563" w:type="dxa"/>
            <w:vMerge/>
            <w:tcBorders>
              <w:left w:val="single" w:sz="4" w:space="0" w:color="auto"/>
              <w:right w:val="single" w:sz="4" w:space="0" w:color="auto"/>
            </w:tcBorders>
          </w:tcPr>
          <w:p w14:paraId="112B3B8D"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42983EAE"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65A9645D"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7C24B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5031" w:type="dxa"/>
            <w:gridSpan w:val="6"/>
            <w:tcBorders>
              <w:top w:val="single" w:sz="4" w:space="0" w:color="auto"/>
              <w:left w:val="single" w:sz="4" w:space="0" w:color="auto"/>
              <w:bottom w:val="single" w:sz="4" w:space="0" w:color="auto"/>
              <w:right w:val="single" w:sz="4" w:space="0" w:color="auto"/>
            </w:tcBorders>
          </w:tcPr>
          <w:p w14:paraId="6B9A688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DA83B1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9F092F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D43CA6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CB7B63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bottom w:val="single" w:sz="4" w:space="0" w:color="auto"/>
              <w:right w:val="single" w:sz="4" w:space="0" w:color="auto"/>
            </w:tcBorders>
          </w:tcPr>
          <w:p w14:paraId="1ED73B9F"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328AE51F" w14:textId="77777777" w:rsidTr="00170767">
        <w:trPr>
          <w:trHeight w:val="245"/>
          <w:jc w:val="center"/>
        </w:trPr>
        <w:tc>
          <w:tcPr>
            <w:tcW w:w="563" w:type="dxa"/>
            <w:vMerge/>
            <w:tcBorders>
              <w:left w:val="single" w:sz="4" w:space="0" w:color="auto"/>
              <w:right w:val="single" w:sz="4" w:space="0" w:color="auto"/>
            </w:tcBorders>
          </w:tcPr>
          <w:p w14:paraId="087816BD"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020CFD2C" w14:textId="5C3FDE21" w:rsidR="00FB5CBC" w:rsidRPr="00E868AB" w:rsidRDefault="005E72C7"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1134" w:type="dxa"/>
            <w:vMerge w:val="restart"/>
            <w:tcBorders>
              <w:top w:val="single" w:sz="4" w:space="0" w:color="auto"/>
              <w:left w:val="single" w:sz="4" w:space="0" w:color="auto"/>
              <w:bottom w:val="single" w:sz="4" w:space="0" w:color="auto"/>
              <w:right w:val="single" w:sz="4" w:space="0" w:color="auto"/>
            </w:tcBorders>
          </w:tcPr>
          <w:p w14:paraId="4759306A" w14:textId="0FC5B0AD" w:rsidR="00FB5CBC" w:rsidRPr="00E868AB" w:rsidRDefault="00A21929"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vMerge w:val="restart"/>
            <w:tcBorders>
              <w:top w:val="single" w:sz="4" w:space="0" w:color="auto"/>
              <w:left w:val="single" w:sz="4" w:space="0" w:color="auto"/>
              <w:bottom w:val="single" w:sz="4" w:space="0" w:color="auto"/>
              <w:right w:val="single" w:sz="4" w:space="0" w:color="auto"/>
            </w:tcBorders>
          </w:tcPr>
          <w:p w14:paraId="43A32B8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bottom w:val="single" w:sz="4" w:space="0" w:color="auto"/>
              <w:right w:val="single" w:sz="4" w:space="0" w:color="auto"/>
            </w:tcBorders>
          </w:tcPr>
          <w:p w14:paraId="65C99C6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bottom w:val="single" w:sz="4" w:space="0" w:color="auto"/>
              <w:right w:val="single" w:sz="4" w:space="0" w:color="auto"/>
            </w:tcBorders>
          </w:tcPr>
          <w:p w14:paraId="0282FF4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vAlign w:val="bottom"/>
          </w:tcPr>
          <w:p w14:paraId="76872B8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 том числе по кварталам:</w:t>
            </w:r>
          </w:p>
        </w:tc>
        <w:tc>
          <w:tcPr>
            <w:tcW w:w="850" w:type="dxa"/>
            <w:tcBorders>
              <w:top w:val="single" w:sz="4" w:space="0" w:color="auto"/>
              <w:left w:val="single" w:sz="4" w:space="0" w:color="auto"/>
              <w:right w:val="single" w:sz="4" w:space="0" w:color="auto"/>
            </w:tcBorders>
          </w:tcPr>
          <w:p w14:paraId="3A9E3F8D"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63F8DCB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5D381FD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4D29456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left w:val="single" w:sz="4" w:space="0" w:color="auto"/>
              <w:bottom w:val="single" w:sz="4" w:space="0" w:color="auto"/>
              <w:right w:val="single" w:sz="4" w:space="0" w:color="auto"/>
            </w:tcBorders>
          </w:tcPr>
          <w:p w14:paraId="43586E43"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6B8866EB" w14:textId="77777777" w:rsidTr="00170767">
        <w:trPr>
          <w:jc w:val="center"/>
        </w:trPr>
        <w:tc>
          <w:tcPr>
            <w:tcW w:w="563" w:type="dxa"/>
            <w:vMerge/>
            <w:tcBorders>
              <w:left w:val="single" w:sz="4" w:space="0" w:color="auto"/>
              <w:right w:val="single" w:sz="4" w:space="0" w:color="auto"/>
            </w:tcBorders>
          </w:tcPr>
          <w:p w14:paraId="15849581"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1A683508"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AC72C1B"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5F3C420"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bottom"/>
          </w:tcPr>
          <w:p w14:paraId="63B7E1EE"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top w:val="single" w:sz="4" w:space="0" w:color="auto"/>
              <w:left w:val="single" w:sz="4" w:space="0" w:color="auto"/>
              <w:bottom w:val="single" w:sz="4" w:space="0" w:color="auto"/>
              <w:right w:val="single" w:sz="4" w:space="0" w:color="auto"/>
            </w:tcBorders>
            <w:vAlign w:val="bottom"/>
          </w:tcPr>
          <w:p w14:paraId="20634D4A"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98E3F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14:paraId="306DD9D7" w14:textId="77777777" w:rsidR="00FB5CBC" w:rsidRPr="00E868AB" w:rsidRDefault="00FB5CBC" w:rsidP="00E868AB">
            <w:pPr>
              <w:jc w:val="center"/>
              <w:rPr>
                <w:rFonts w:cs="Times New Roman"/>
                <w:sz w:val="24"/>
                <w:szCs w:val="24"/>
              </w:rPr>
            </w:pPr>
            <w:r w:rsidRPr="00E868AB">
              <w:rPr>
                <w:rFonts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14:paraId="014ACA8D" w14:textId="77777777" w:rsidR="00FB5CBC" w:rsidRPr="00E868AB" w:rsidRDefault="00FB5CBC" w:rsidP="00E868AB">
            <w:pPr>
              <w:jc w:val="center"/>
              <w:rPr>
                <w:rFonts w:cs="Times New Roman"/>
                <w:sz w:val="24"/>
                <w:szCs w:val="24"/>
              </w:rPr>
            </w:pPr>
            <w:r w:rsidRPr="00E868AB">
              <w:rPr>
                <w:rFonts w:cs="Times New Roman"/>
                <w:sz w:val="24"/>
                <w:szCs w:val="24"/>
                <w:lang w:val="en-US"/>
              </w:rPr>
              <w:t>III</w:t>
            </w:r>
          </w:p>
        </w:tc>
        <w:tc>
          <w:tcPr>
            <w:tcW w:w="829" w:type="dxa"/>
            <w:tcBorders>
              <w:top w:val="single" w:sz="4" w:space="0" w:color="auto"/>
              <w:left w:val="single" w:sz="4" w:space="0" w:color="auto"/>
              <w:bottom w:val="single" w:sz="4" w:space="0" w:color="auto"/>
              <w:right w:val="single" w:sz="4" w:space="0" w:color="auto"/>
            </w:tcBorders>
          </w:tcPr>
          <w:p w14:paraId="2D49349A" w14:textId="77777777" w:rsidR="00FB5CBC" w:rsidRPr="00E868AB" w:rsidRDefault="00FB5CBC" w:rsidP="00E868AB">
            <w:pPr>
              <w:jc w:val="center"/>
              <w:rPr>
                <w:rFonts w:cs="Times New Roman"/>
                <w:sz w:val="24"/>
                <w:szCs w:val="24"/>
              </w:rPr>
            </w:pPr>
            <w:r w:rsidRPr="00E868AB">
              <w:rPr>
                <w:rFonts w:cs="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tcPr>
          <w:p w14:paraId="6C73C652"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08C1CFB"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409BAF"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6BA13B86"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top w:val="single" w:sz="4" w:space="0" w:color="auto"/>
              <w:left w:val="single" w:sz="4" w:space="0" w:color="auto"/>
              <w:bottom w:val="single" w:sz="4" w:space="0" w:color="auto"/>
              <w:right w:val="single" w:sz="4" w:space="0" w:color="auto"/>
            </w:tcBorders>
          </w:tcPr>
          <w:p w14:paraId="2375714D"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3BFB839A" w14:textId="77777777" w:rsidTr="00170767">
        <w:trPr>
          <w:jc w:val="center"/>
        </w:trPr>
        <w:tc>
          <w:tcPr>
            <w:tcW w:w="563" w:type="dxa"/>
            <w:vMerge/>
            <w:tcBorders>
              <w:left w:val="single" w:sz="4" w:space="0" w:color="auto"/>
              <w:bottom w:val="single" w:sz="4" w:space="0" w:color="auto"/>
              <w:right w:val="single" w:sz="4" w:space="0" w:color="auto"/>
            </w:tcBorders>
          </w:tcPr>
          <w:p w14:paraId="6AE13E4E"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5E2016C4"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01654B8"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3BCBF74"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bottom"/>
          </w:tcPr>
          <w:p w14:paraId="3B09B037" w14:textId="51AF8FB4" w:rsidR="00FB5CBC" w:rsidRPr="00F95F51" w:rsidRDefault="00F95F51" w:rsidP="00F95F51">
            <w:pPr>
              <w:jc w:val="center"/>
              <w:rPr>
                <w:rFonts w:cs="Times New Roman"/>
                <w:sz w:val="24"/>
                <w:szCs w:val="24"/>
              </w:rPr>
            </w:pPr>
            <w:r>
              <w:rPr>
                <w:rFonts w:cs="Times New Roman"/>
                <w:sz w:val="24"/>
                <w:szCs w:val="24"/>
              </w:rPr>
              <w:t>да</w:t>
            </w:r>
          </w:p>
        </w:tc>
        <w:tc>
          <w:tcPr>
            <w:tcW w:w="872" w:type="dxa"/>
            <w:tcBorders>
              <w:top w:val="single" w:sz="4" w:space="0" w:color="auto"/>
              <w:left w:val="single" w:sz="4" w:space="0" w:color="auto"/>
              <w:bottom w:val="single" w:sz="4" w:space="0" w:color="auto"/>
              <w:right w:val="single" w:sz="4" w:space="0" w:color="auto"/>
            </w:tcBorders>
            <w:vAlign w:val="bottom"/>
          </w:tcPr>
          <w:p w14:paraId="7DB9F71B" w14:textId="35FBDB3C" w:rsidR="00FB5CBC" w:rsidRPr="00F95F51" w:rsidRDefault="00F95F51" w:rsidP="00F95F51">
            <w:pPr>
              <w:jc w:val="center"/>
              <w:rPr>
                <w:rFonts w:cs="Times New Roman"/>
                <w:sz w:val="24"/>
                <w:szCs w:val="24"/>
              </w:rPr>
            </w:pPr>
            <w:r w:rsidRPr="00F95F51">
              <w:rPr>
                <w:rFonts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tcPr>
          <w:p w14:paraId="7459D914" w14:textId="77777777" w:rsidR="009C0F1F" w:rsidRDefault="009C0F1F" w:rsidP="00F95F51">
            <w:pPr>
              <w:jc w:val="center"/>
              <w:rPr>
                <w:rFonts w:cs="Times New Roman"/>
                <w:sz w:val="24"/>
                <w:szCs w:val="24"/>
              </w:rPr>
            </w:pPr>
          </w:p>
          <w:p w14:paraId="35E9C3C3" w14:textId="77777777" w:rsidR="009C0F1F" w:rsidRDefault="009C0F1F" w:rsidP="00F95F51">
            <w:pPr>
              <w:jc w:val="center"/>
              <w:rPr>
                <w:rFonts w:cs="Times New Roman"/>
                <w:sz w:val="24"/>
                <w:szCs w:val="24"/>
              </w:rPr>
            </w:pPr>
          </w:p>
          <w:p w14:paraId="6407CE1A" w14:textId="77777777" w:rsidR="009C0F1F" w:rsidRDefault="009C0F1F" w:rsidP="00F95F51">
            <w:pPr>
              <w:jc w:val="center"/>
              <w:rPr>
                <w:rFonts w:cs="Times New Roman"/>
                <w:sz w:val="24"/>
                <w:szCs w:val="24"/>
              </w:rPr>
            </w:pPr>
          </w:p>
          <w:p w14:paraId="1A7AB97A" w14:textId="77777777" w:rsidR="009C0F1F" w:rsidRDefault="009C0F1F" w:rsidP="00F95F51">
            <w:pPr>
              <w:jc w:val="center"/>
              <w:rPr>
                <w:rFonts w:cs="Times New Roman"/>
                <w:sz w:val="24"/>
                <w:szCs w:val="24"/>
              </w:rPr>
            </w:pPr>
          </w:p>
          <w:p w14:paraId="712A44B9" w14:textId="77777777" w:rsidR="009C0F1F" w:rsidRDefault="009C0F1F" w:rsidP="00F95F51">
            <w:pPr>
              <w:jc w:val="center"/>
              <w:rPr>
                <w:rFonts w:cs="Times New Roman"/>
                <w:sz w:val="24"/>
                <w:szCs w:val="24"/>
              </w:rPr>
            </w:pPr>
          </w:p>
          <w:p w14:paraId="7D9B7161" w14:textId="77777777" w:rsidR="009C0F1F" w:rsidRDefault="009C0F1F" w:rsidP="00F95F51">
            <w:pPr>
              <w:jc w:val="center"/>
              <w:rPr>
                <w:rFonts w:cs="Times New Roman"/>
                <w:sz w:val="24"/>
                <w:szCs w:val="24"/>
              </w:rPr>
            </w:pPr>
          </w:p>
          <w:p w14:paraId="4F597FF6" w14:textId="77777777" w:rsidR="009C0F1F" w:rsidRDefault="009C0F1F" w:rsidP="00F95F51">
            <w:pPr>
              <w:jc w:val="center"/>
              <w:rPr>
                <w:rFonts w:cs="Times New Roman"/>
                <w:sz w:val="24"/>
                <w:szCs w:val="24"/>
              </w:rPr>
            </w:pPr>
          </w:p>
          <w:p w14:paraId="378EE599" w14:textId="77777777" w:rsidR="009C0F1F" w:rsidRDefault="009C0F1F" w:rsidP="00F95F51">
            <w:pPr>
              <w:jc w:val="center"/>
              <w:rPr>
                <w:rFonts w:cs="Times New Roman"/>
                <w:sz w:val="24"/>
                <w:szCs w:val="24"/>
              </w:rPr>
            </w:pPr>
          </w:p>
          <w:p w14:paraId="50CBA488" w14:textId="35D981EB" w:rsidR="00FB5CBC" w:rsidRPr="00F95F51" w:rsidRDefault="009C0F1F" w:rsidP="00F95F51">
            <w:pPr>
              <w:jc w:val="center"/>
              <w:rPr>
                <w:rFonts w:cs="Times New Roman"/>
                <w:sz w:val="24"/>
                <w:szCs w:val="24"/>
              </w:rPr>
            </w:pPr>
            <w:r>
              <w:rPr>
                <w:rFonts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tcPr>
          <w:p w14:paraId="5BF0260E" w14:textId="77777777" w:rsidR="009C0F1F" w:rsidRDefault="009C0F1F" w:rsidP="00F95F51">
            <w:pPr>
              <w:jc w:val="center"/>
              <w:rPr>
                <w:rFonts w:cs="Times New Roman"/>
                <w:sz w:val="24"/>
                <w:szCs w:val="24"/>
              </w:rPr>
            </w:pPr>
          </w:p>
          <w:p w14:paraId="26F0BBD5" w14:textId="77777777" w:rsidR="009C0F1F" w:rsidRDefault="009C0F1F" w:rsidP="00F95F51">
            <w:pPr>
              <w:jc w:val="center"/>
              <w:rPr>
                <w:rFonts w:cs="Times New Roman"/>
                <w:sz w:val="24"/>
                <w:szCs w:val="24"/>
              </w:rPr>
            </w:pPr>
          </w:p>
          <w:p w14:paraId="7C629E8F" w14:textId="77777777" w:rsidR="009C0F1F" w:rsidRDefault="009C0F1F" w:rsidP="00F95F51">
            <w:pPr>
              <w:jc w:val="center"/>
              <w:rPr>
                <w:rFonts w:cs="Times New Roman"/>
                <w:sz w:val="24"/>
                <w:szCs w:val="24"/>
              </w:rPr>
            </w:pPr>
          </w:p>
          <w:p w14:paraId="6E69DF63" w14:textId="77777777" w:rsidR="009C0F1F" w:rsidRDefault="009C0F1F" w:rsidP="00F95F51">
            <w:pPr>
              <w:jc w:val="center"/>
              <w:rPr>
                <w:rFonts w:cs="Times New Roman"/>
                <w:sz w:val="24"/>
                <w:szCs w:val="24"/>
              </w:rPr>
            </w:pPr>
          </w:p>
          <w:p w14:paraId="6EABDA83" w14:textId="77777777" w:rsidR="009C0F1F" w:rsidRDefault="009C0F1F" w:rsidP="00F95F51">
            <w:pPr>
              <w:jc w:val="center"/>
              <w:rPr>
                <w:rFonts w:cs="Times New Roman"/>
                <w:sz w:val="24"/>
                <w:szCs w:val="24"/>
              </w:rPr>
            </w:pPr>
          </w:p>
          <w:p w14:paraId="51EAD60A" w14:textId="77777777" w:rsidR="009C0F1F" w:rsidRDefault="009C0F1F" w:rsidP="00F95F51">
            <w:pPr>
              <w:jc w:val="center"/>
              <w:rPr>
                <w:rFonts w:cs="Times New Roman"/>
                <w:sz w:val="24"/>
                <w:szCs w:val="24"/>
              </w:rPr>
            </w:pPr>
          </w:p>
          <w:p w14:paraId="3922209D" w14:textId="77777777" w:rsidR="009C0F1F" w:rsidRDefault="009C0F1F" w:rsidP="00F95F51">
            <w:pPr>
              <w:jc w:val="center"/>
              <w:rPr>
                <w:rFonts w:cs="Times New Roman"/>
                <w:sz w:val="24"/>
                <w:szCs w:val="24"/>
              </w:rPr>
            </w:pPr>
          </w:p>
          <w:p w14:paraId="6D49FED9" w14:textId="77777777" w:rsidR="009C0F1F" w:rsidRDefault="009C0F1F" w:rsidP="00F95F51">
            <w:pPr>
              <w:jc w:val="center"/>
              <w:rPr>
                <w:rFonts w:cs="Times New Roman"/>
                <w:sz w:val="24"/>
                <w:szCs w:val="24"/>
              </w:rPr>
            </w:pPr>
          </w:p>
          <w:p w14:paraId="46106D51" w14:textId="000AE146" w:rsidR="00FB5CBC" w:rsidRPr="00F95F51" w:rsidRDefault="009C0F1F" w:rsidP="00F95F51">
            <w:pPr>
              <w:jc w:val="center"/>
              <w:rPr>
                <w:rFonts w:cs="Times New Roman"/>
                <w:sz w:val="24"/>
                <w:szCs w:val="24"/>
              </w:rPr>
            </w:pPr>
            <w:r>
              <w:rPr>
                <w:rFonts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tcPr>
          <w:p w14:paraId="4AC2C68A" w14:textId="77777777" w:rsidR="009C0F1F" w:rsidRDefault="009C0F1F" w:rsidP="00F95F51">
            <w:pPr>
              <w:jc w:val="center"/>
              <w:rPr>
                <w:rFonts w:cs="Times New Roman"/>
                <w:sz w:val="24"/>
                <w:szCs w:val="24"/>
              </w:rPr>
            </w:pPr>
          </w:p>
          <w:p w14:paraId="2D4771C7" w14:textId="77777777" w:rsidR="009C0F1F" w:rsidRDefault="009C0F1F" w:rsidP="00F95F51">
            <w:pPr>
              <w:jc w:val="center"/>
              <w:rPr>
                <w:rFonts w:cs="Times New Roman"/>
                <w:sz w:val="24"/>
                <w:szCs w:val="24"/>
              </w:rPr>
            </w:pPr>
          </w:p>
          <w:p w14:paraId="28E4AA5F" w14:textId="77777777" w:rsidR="009C0F1F" w:rsidRDefault="009C0F1F" w:rsidP="00F95F51">
            <w:pPr>
              <w:jc w:val="center"/>
              <w:rPr>
                <w:rFonts w:cs="Times New Roman"/>
                <w:sz w:val="24"/>
                <w:szCs w:val="24"/>
              </w:rPr>
            </w:pPr>
          </w:p>
          <w:p w14:paraId="6768D880" w14:textId="77777777" w:rsidR="009C0F1F" w:rsidRDefault="009C0F1F" w:rsidP="00F95F51">
            <w:pPr>
              <w:jc w:val="center"/>
              <w:rPr>
                <w:rFonts w:cs="Times New Roman"/>
                <w:sz w:val="24"/>
                <w:szCs w:val="24"/>
              </w:rPr>
            </w:pPr>
          </w:p>
          <w:p w14:paraId="3C46861C" w14:textId="77777777" w:rsidR="009C0F1F" w:rsidRDefault="009C0F1F" w:rsidP="00F95F51">
            <w:pPr>
              <w:jc w:val="center"/>
              <w:rPr>
                <w:rFonts w:cs="Times New Roman"/>
                <w:sz w:val="24"/>
                <w:szCs w:val="24"/>
              </w:rPr>
            </w:pPr>
          </w:p>
          <w:p w14:paraId="7893B151" w14:textId="77777777" w:rsidR="009C0F1F" w:rsidRDefault="009C0F1F" w:rsidP="00F95F51">
            <w:pPr>
              <w:jc w:val="center"/>
              <w:rPr>
                <w:rFonts w:cs="Times New Roman"/>
                <w:sz w:val="24"/>
                <w:szCs w:val="24"/>
              </w:rPr>
            </w:pPr>
          </w:p>
          <w:p w14:paraId="550665C3" w14:textId="77777777" w:rsidR="009C0F1F" w:rsidRDefault="009C0F1F" w:rsidP="00F95F51">
            <w:pPr>
              <w:jc w:val="center"/>
              <w:rPr>
                <w:rFonts w:cs="Times New Roman"/>
                <w:sz w:val="24"/>
                <w:szCs w:val="24"/>
              </w:rPr>
            </w:pPr>
          </w:p>
          <w:p w14:paraId="717AD50F" w14:textId="77777777" w:rsidR="009C0F1F" w:rsidRDefault="009C0F1F" w:rsidP="00F95F51">
            <w:pPr>
              <w:jc w:val="center"/>
              <w:rPr>
                <w:rFonts w:cs="Times New Roman"/>
                <w:sz w:val="24"/>
                <w:szCs w:val="24"/>
              </w:rPr>
            </w:pPr>
          </w:p>
          <w:p w14:paraId="0AF204D6" w14:textId="3C70E0DE" w:rsidR="00FB5CBC" w:rsidRPr="00F95F51" w:rsidRDefault="009C0F1F" w:rsidP="00F95F51">
            <w:pPr>
              <w:jc w:val="center"/>
              <w:rPr>
                <w:rFonts w:cs="Times New Roman"/>
                <w:sz w:val="24"/>
                <w:szCs w:val="24"/>
              </w:rPr>
            </w:pPr>
            <w:r>
              <w:rPr>
                <w:rFonts w:cs="Times New Roman"/>
                <w:sz w:val="24"/>
                <w:szCs w:val="24"/>
              </w:rPr>
              <w:t>да</w:t>
            </w:r>
          </w:p>
        </w:tc>
        <w:tc>
          <w:tcPr>
            <w:tcW w:w="829" w:type="dxa"/>
            <w:tcBorders>
              <w:top w:val="single" w:sz="4" w:space="0" w:color="auto"/>
              <w:left w:val="single" w:sz="4" w:space="0" w:color="auto"/>
              <w:bottom w:val="single" w:sz="4" w:space="0" w:color="auto"/>
              <w:right w:val="single" w:sz="4" w:space="0" w:color="auto"/>
            </w:tcBorders>
          </w:tcPr>
          <w:p w14:paraId="104C9DE2" w14:textId="77777777" w:rsidR="009C0F1F" w:rsidRDefault="009C0F1F" w:rsidP="00F95F51">
            <w:pPr>
              <w:jc w:val="center"/>
              <w:rPr>
                <w:rFonts w:cs="Times New Roman"/>
                <w:sz w:val="24"/>
                <w:szCs w:val="24"/>
              </w:rPr>
            </w:pPr>
          </w:p>
          <w:p w14:paraId="66519D46" w14:textId="77777777" w:rsidR="009C0F1F" w:rsidRDefault="009C0F1F" w:rsidP="00F95F51">
            <w:pPr>
              <w:jc w:val="center"/>
              <w:rPr>
                <w:rFonts w:cs="Times New Roman"/>
                <w:sz w:val="24"/>
                <w:szCs w:val="24"/>
              </w:rPr>
            </w:pPr>
          </w:p>
          <w:p w14:paraId="640B6CC8" w14:textId="77777777" w:rsidR="009C0F1F" w:rsidRDefault="009C0F1F" w:rsidP="00F95F51">
            <w:pPr>
              <w:jc w:val="center"/>
              <w:rPr>
                <w:rFonts w:cs="Times New Roman"/>
                <w:sz w:val="24"/>
                <w:szCs w:val="24"/>
              </w:rPr>
            </w:pPr>
          </w:p>
          <w:p w14:paraId="25591325" w14:textId="77777777" w:rsidR="009C0F1F" w:rsidRDefault="009C0F1F" w:rsidP="00F95F51">
            <w:pPr>
              <w:jc w:val="center"/>
              <w:rPr>
                <w:rFonts w:cs="Times New Roman"/>
                <w:sz w:val="24"/>
                <w:szCs w:val="24"/>
              </w:rPr>
            </w:pPr>
          </w:p>
          <w:p w14:paraId="654027CA" w14:textId="77777777" w:rsidR="009C0F1F" w:rsidRDefault="009C0F1F" w:rsidP="00F95F51">
            <w:pPr>
              <w:jc w:val="center"/>
              <w:rPr>
                <w:rFonts w:cs="Times New Roman"/>
                <w:sz w:val="24"/>
                <w:szCs w:val="24"/>
              </w:rPr>
            </w:pPr>
          </w:p>
          <w:p w14:paraId="694356CF" w14:textId="77777777" w:rsidR="009C0F1F" w:rsidRDefault="009C0F1F" w:rsidP="00F95F51">
            <w:pPr>
              <w:jc w:val="center"/>
              <w:rPr>
                <w:rFonts w:cs="Times New Roman"/>
                <w:sz w:val="24"/>
                <w:szCs w:val="24"/>
              </w:rPr>
            </w:pPr>
          </w:p>
          <w:p w14:paraId="576628A7" w14:textId="77777777" w:rsidR="009C0F1F" w:rsidRDefault="009C0F1F" w:rsidP="00F95F51">
            <w:pPr>
              <w:jc w:val="center"/>
              <w:rPr>
                <w:rFonts w:cs="Times New Roman"/>
                <w:sz w:val="24"/>
                <w:szCs w:val="24"/>
              </w:rPr>
            </w:pPr>
          </w:p>
          <w:p w14:paraId="05326643" w14:textId="77777777" w:rsidR="009C0F1F" w:rsidRDefault="009C0F1F" w:rsidP="00F95F51">
            <w:pPr>
              <w:jc w:val="center"/>
              <w:rPr>
                <w:rFonts w:cs="Times New Roman"/>
                <w:sz w:val="24"/>
                <w:szCs w:val="24"/>
              </w:rPr>
            </w:pPr>
          </w:p>
          <w:p w14:paraId="4F3896BB" w14:textId="516F8575" w:rsidR="00FB5CBC" w:rsidRPr="00F95F51" w:rsidRDefault="009C0F1F" w:rsidP="00F95F51">
            <w:pPr>
              <w:jc w:val="center"/>
              <w:rPr>
                <w:rFonts w:cs="Times New Roman"/>
                <w:sz w:val="24"/>
                <w:szCs w:val="24"/>
              </w:rPr>
            </w:pPr>
            <w:r>
              <w:rPr>
                <w:rFonts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tcPr>
          <w:p w14:paraId="7989D8C6" w14:textId="77777777" w:rsidR="009C0F1F" w:rsidRDefault="009C0F1F" w:rsidP="00F95F51">
            <w:pPr>
              <w:jc w:val="center"/>
              <w:rPr>
                <w:rFonts w:cs="Times New Roman"/>
                <w:sz w:val="24"/>
                <w:szCs w:val="24"/>
              </w:rPr>
            </w:pPr>
          </w:p>
          <w:p w14:paraId="384E2C3A" w14:textId="77777777" w:rsidR="009C0F1F" w:rsidRDefault="009C0F1F" w:rsidP="00F95F51">
            <w:pPr>
              <w:jc w:val="center"/>
              <w:rPr>
                <w:rFonts w:cs="Times New Roman"/>
                <w:sz w:val="24"/>
                <w:szCs w:val="24"/>
              </w:rPr>
            </w:pPr>
          </w:p>
          <w:p w14:paraId="2A037022" w14:textId="77777777" w:rsidR="009C0F1F" w:rsidRDefault="009C0F1F" w:rsidP="00F95F51">
            <w:pPr>
              <w:jc w:val="center"/>
              <w:rPr>
                <w:rFonts w:cs="Times New Roman"/>
                <w:sz w:val="24"/>
                <w:szCs w:val="24"/>
              </w:rPr>
            </w:pPr>
          </w:p>
          <w:p w14:paraId="60F191A1" w14:textId="77777777" w:rsidR="009C0F1F" w:rsidRDefault="009C0F1F" w:rsidP="00F95F51">
            <w:pPr>
              <w:jc w:val="center"/>
              <w:rPr>
                <w:rFonts w:cs="Times New Roman"/>
                <w:sz w:val="24"/>
                <w:szCs w:val="24"/>
              </w:rPr>
            </w:pPr>
          </w:p>
          <w:p w14:paraId="2E6CC00E" w14:textId="77777777" w:rsidR="009C0F1F" w:rsidRDefault="009C0F1F" w:rsidP="00F95F51">
            <w:pPr>
              <w:jc w:val="center"/>
              <w:rPr>
                <w:rFonts w:cs="Times New Roman"/>
                <w:sz w:val="24"/>
                <w:szCs w:val="24"/>
              </w:rPr>
            </w:pPr>
          </w:p>
          <w:p w14:paraId="1D10A883" w14:textId="77777777" w:rsidR="009C0F1F" w:rsidRDefault="009C0F1F" w:rsidP="00F95F51">
            <w:pPr>
              <w:jc w:val="center"/>
              <w:rPr>
                <w:rFonts w:cs="Times New Roman"/>
                <w:sz w:val="24"/>
                <w:szCs w:val="24"/>
              </w:rPr>
            </w:pPr>
          </w:p>
          <w:p w14:paraId="231D71BF" w14:textId="77777777" w:rsidR="009C0F1F" w:rsidRDefault="009C0F1F" w:rsidP="00F95F51">
            <w:pPr>
              <w:jc w:val="center"/>
              <w:rPr>
                <w:rFonts w:cs="Times New Roman"/>
                <w:sz w:val="24"/>
                <w:szCs w:val="24"/>
              </w:rPr>
            </w:pPr>
          </w:p>
          <w:p w14:paraId="3BA18327" w14:textId="77777777" w:rsidR="009C0F1F" w:rsidRDefault="009C0F1F" w:rsidP="00F95F51">
            <w:pPr>
              <w:jc w:val="center"/>
              <w:rPr>
                <w:rFonts w:cs="Times New Roman"/>
                <w:sz w:val="24"/>
                <w:szCs w:val="24"/>
              </w:rPr>
            </w:pPr>
          </w:p>
          <w:p w14:paraId="04F6B79E" w14:textId="3E5FB4B1" w:rsidR="00FB5CBC" w:rsidRPr="00F95F51" w:rsidRDefault="009C0F1F" w:rsidP="009C0F1F">
            <w:pPr>
              <w:jc w:val="center"/>
              <w:rPr>
                <w:rFonts w:cs="Times New Roman"/>
                <w:sz w:val="24"/>
                <w:szCs w:val="24"/>
              </w:rPr>
            </w:pPr>
            <w:r>
              <w:rPr>
                <w:rFonts w:cs="Times New Roman"/>
                <w:sz w:val="24"/>
                <w:szCs w:val="24"/>
              </w:rPr>
              <w:t>да</w:t>
            </w:r>
          </w:p>
        </w:tc>
        <w:tc>
          <w:tcPr>
            <w:tcW w:w="851" w:type="dxa"/>
            <w:tcBorders>
              <w:top w:val="single" w:sz="4" w:space="0" w:color="auto"/>
              <w:left w:val="single" w:sz="4" w:space="0" w:color="auto"/>
              <w:bottom w:val="single" w:sz="4" w:space="0" w:color="auto"/>
              <w:right w:val="single" w:sz="4" w:space="0" w:color="auto"/>
            </w:tcBorders>
          </w:tcPr>
          <w:p w14:paraId="05BECCE6" w14:textId="77777777" w:rsidR="009C0F1F" w:rsidRDefault="009C0F1F" w:rsidP="00F95F51">
            <w:pPr>
              <w:jc w:val="center"/>
              <w:rPr>
                <w:rFonts w:cs="Times New Roman"/>
                <w:sz w:val="24"/>
                <w:szCs w:val="24"/>
              </w:rPr>
            </w:pPr>
          </w:p>
          <w:p w14:paraId="03C7526C" w14:textId="77777777" w:rsidR="009C0F1F" w:rsidRDefault="009C0F1F" w:rsidP="00F95F51">
            <w:pPr>
              <w:jc w:val="center"/>
              <w:rPr>
                <w:rFonts w:cs="Times New Roman"/>
                <w:sz w:val="24"/>
                <w:szCs w:val="24"/>
              </w:rPr>
            </w:pPr>
          </w:p>
          <w:p w14:paraId="10B1BBEC" w14:textId="77777777" w:rsidR="009C0F1F" w:rsidRDefault="009C0F1F" w:rsidP="00F95F51">
            <w:pPr>
              <w:jc w:val="center"/>
              <w:rPr>
                <w:rFonts w:cs="Times New Roman"/>
                <w:sz w:val="24"/>
                <w:szCs w:val="24"/>
              </w:rPr>
            </w:pPr>
          </w:p>
          <w:p w14:paraId="0D83198A" w14:textId="77777777" w:rsidR="009C0F1F" w:rsidRDefault="009C0F1F" w:rsidP="00F95F51">
            <w:pPr>
              <w:jc w:val="center"/>
              <w:rPr>
                <w:rFonts w:cs="Times New Roman"/>
                <w:sz w:val="24"/>
                <w:szCs w:val="24"/>
              </w:rPr>
            </w:pPr>
          </w:p>
          <w:p w14:paraId="79777D93" w14:textId="77777777" w:rsidR="009C0F1F" w:rsidRDefault="009C0F1F" w:rsidP="00F95F51">
            <w:pPr>
              <w:jc w:val="center"/>
              <w:rPr>
                <w:rFonts w:cs="Times New Roman"/>
                <w:sz w:val="24"/>
                <w:szCs w:val="24"/>
              </w:rPr>
            </w:pPr>
          </w:p>
          <w:p w14:paraId="78196450" w14:textId="77777777" w:rsidR="009C0F1F" w:rsidRDefault="009C0F1F" w:rsidP="00F95F51">
            <w:pPr>
              <w:jc w:val="center"/>
              <w:rPr>
                <w:rFonts w:cs="Times New Roman"/>
                <w:sz w:val="24"/>
                <w:szCs w:val="24"/>
              </w:rPr>
            </w:pPr>
          </w:p>
          <w:p w14:paraId="012A5145" w14:textId="77777777" w:rsidR="009C0F1F" w:rsidRDefault="009C0F1F" w:rsidP="00F95F51">
            <w:pPr>
              <w:jc w:val="center"/>
              <w:rPr>
                <w:rFonts w:cs="Times New Roman"/>
                <w:sz w:val="24"/>
                <w:szCs w:val="24"/>
              </w:rPr>
            </w:pPr>
          </w:p>
          <w:p w14:paraId="4F7C6F73" w14:textId="77777777" w:rsidR="009C0F1F" w:rsidRDefault="009C0F1F" w:rsidP="00F95F51">
            <w:pPr>
              <w:jc w:val="center"/>
              <w:rPr>
                <w:rFonts w:cs="Times New Roman"/>
                <w:sz w:val="24"/>
                <w:szCs w:val="24"/>
              </w:rPr>
            </w:pPr>
          </w:p>
          <w:p w14:paraId="1811F91D" w14:textId="78A3C64F" w:rsidR="00FB5CBC" w:rsidRPr="00F95F51" w:rsidRDefault="009C0F1F" w:rsidP="00F95F51">
            <w:pPr>
              <w:jc w:val="center"/>
              <w:rPr>
                <w:rFonts w:cs="Times New Roman"/>
                <w:sz w:val="24"/>
                <w:szCs w:val="24"/>
              </w:rPr>
            </w:pPr>
            <w:r>
              <w:rPr>
                <w:rFonts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tcPr>
          <w:p w14:paraId="73CC6F22" w14:textId="77777777" w:rsidR="009C0F1F" w:rsidRDefault="009C0F1F" w:rsidP="00F95F51">
            <w:pPr>
              <w:jc w:val="center"/>
              <w:rPr>
                <w:rFonts w:cs="Times New Roman"/>
                <w:sz w:val="24"/>
                <w:szCs w:val="24"/>
              </w:rPr>
            </w:pPr>
          </w:p>
          <w:p w14:paraId="04D06749" w14:textId="77777777" w:rsidR="009C0F1F" w:rsidRDefault="009C0F1F" w:rsidP="00F95F51">
            <w:pPr>
              <w:jc w:val="center"/>
              <w:rPr>
                <w:rFonts w:cs="Times New Roman"/>
                <w:sz w:val="24"/>
                <w:szCs w:val="24"/>
              </w:rPr>
            </w:pPr>
          </w:p>
          <w:p w14:paraId="4A171FC7" w14:textId="77777777" w:rsidR="009C0F1F" w:rsidRDefault="009C0F1F" w:rsidP="00F95F51">
            <w:pPr>
              <w:jc w:val="center"/>
              <w:rPr>
                <w:rFonts w:cs="Times New Roman"/>
                <w:sz w:val="24"/>
                <w:szCs w:val="24"/>
              </w:rPr>
            </w:pPr>
          </w:p>
          <w:p w14:paraId="742B0156" w14:textId="77777777" w:rsidR="009C0F1F" w:rsidRDefault="009C0F1F" w:rsidP="00F95F51">
            <w:pPr>
              <w:jc w:val="center"/>
              <w:rPr>
                <w:rFonts w:cs="Times New Roman"/>
                <w:sz w:val="24"/>
                <w:szCs w:val="24"/>
              </w:rPr>
            </w:pPr>
          </w:p>
          <w:p w14:paraId="30DF3D99" w14:textId="77777777" w:rsidR="009C0F1F" w:rsidRDefault="009C0F1F" w:rsidP="00F95F51">
            <w:pPr>
              <w:jc w:val="center"/>
              <w:rPr>
                <w:rFonts w:cs="Times New Roman"/>
                <w:sz w:val="24"/>
                <w:szCs w:val="24"/>
              </w:rPr>
            </w:pPr>
          </w:p>
          <w:p w14:paraId="7F4AEC12" w14:textId="77777777" w:rsidR="009C0F1F" w:rsidRDefault="009C0F1F" w:rsidP="00F95F51">
            <w:pPr>
              <w:jc w:val="center"/>
              <w:rPr>
                <w:rFonts w:cs="Times New Roman"/>
                <w:sz w:val="24"/>
                <w:szCs w:val="24"/>
              </w:rPr>
            </w:pPr>
          </w:p>
          <w:p w14:paraId="784F7867" w14:textId="77777777" w:rsidR="009C0F1F" w:rsidRDefault="009C0F1F" w:rsidP="00F95F51">
            <w:pPr>
              <w:jc w:val="center"/>
              <w:rPr>
                <w:rFonts w:cs="Times New Roman"/>
                <w:sz w:val="24"/>
                <w:szCs w:val="24"/>
              </w:rPr>
            </w:pPr>
          </w:p>
          <w:p w14:paraId="1BCB1004" w14:textId="77777777" w:rsidR="009C0F1F" w:rsidRDefault="009C0F1F" w:rsidP="00F95F51">
            <w:pPr>
              <w:jc w:val="center"/>
              <w:rPr>
                <w:rFonts w:cs="Times New Roman"/>
                <w:sz w:val="24"/>
                <w:szCs w:val="24"/>
              </w:rPr>
            </w:pPr>
          </w:p>
          <w:p w14:paraId="645517BE" w14:textId="3DFBC700" w:rsidR="00FB5CBC" w:rsidRPr="00F95F51" w:rsidRDefault="009C0F1F" w:rsidP="00F95F51">
            <w:pPr>
              <w:jc w:val="center"/>
              <w:rPr>
                <w:rFonts w:cs="Times New Roman"/>
                <w:sz w:val="24"/>
                <w:szCs w:val="24"/>
              </w:rPr>
            </w:pPr>
            <w:r>
              <w:rPr>
                <w:rFonts w:cs="Times New Roman"/>
                <w:sz w:val="24"/>
                <w:szCs w:val="24"/>
              </w:rPr>
              <w:t>да</w:t>
            </w:r>
          </w:p>
        </w:tc>
        <w:tc>
          <w:tcPr>
            <w:tcW w:w="1065" w:type="dxa"/>
            <w:tcBorders>
              <w:top w:val="single" w:sz="4" w:space="0" w:color="auto"/>
              <w:left w:val="single" w:sz="4" w:space="0" w:color="auto"/>
              <w:bottom w:val="single" w:sz="4" w:space="0" w:color="auto"/>
              <w:right w:val="single" w:sz="4" w:space="0" w:color="auto"/>
            </w:tcBorders>
          </w:tcPr>
          <w:p w14:paraId="58322206" w14:textId="77777777" w:rsidR="009C0F1F" w:rsidRDefault="009C0F1F" w:rsidP="00F95F51">
            <w:pPr>
              <w:jc w:val="center"/>
              <w:rPr>
                <w:rFonts w:cs="Times New Roman"/>
                <w:sz w:val="24"/>
                <w:szCs w:val="24"/>
              </w:rPr>
            </w:pPr>
          </w:p>
          <w:p w14:paraId="16501F57" w14:textId="77777777" w:rsidR="009C0F1F" w:rsidRDefault="009C0F1F" w:rsidP="00F95F51">
            <w:pPr>
              <w:jc w:val="center"/>
              <w:rPr>
                <w:rFonts w:cs="Times New Roman"/>
                <w:sz w:val="24"/>
                <w:szCs w:val="24"/>
              </w:rPr>
            </w:pPr>
          </w:p>
          <w:p w14:paraId="1ACF1A4F" w14:textId="77777777" w:rsidR="009C0F1F" w:rsidRDefault="009C0F1F" w:rsidP="00F95F51">
            <w:pPr>
              <w:jc w:val="center"/>
              <w:rPr>
                <w:rFonts w:cs="Times New Roman"/>
                <w:sz w:val="24"/>
                <w:szCs w:val="24"/>
              </w:rPr>
            </w:pPr>
          </w:p>
          <w:p w14:paraId="16310A0A" w14:textId="77777777" w:rsidR="009C0F1F" w:rsidRDefault="009C0F1F" w:rsidP="00F95F51">
            <w:pPr>
              <w:jc w:val="center"/>
              <w:rPr>
                <w:rFonts w:cs="Times New Roman"/>
                <w:sz w:val="24"/>
                <w:szCs w:val="24"/>
              </w:rPr>
            </w:pPr>
          </w:p>
          <w:p w14:paraId="725AE417" w14:textId="77777777" w:rsidR="009C0F1F" w:rsidRDefault="009C0F1F" w:rsidP="00F95F51">
            <w:pPr>
              <w:jc w:val="center"/>
              <w:rPr>
                <w:rFonts w:cs="Times New Roman"/>
                <w:sz w:val="24"/>
                <w:szCs w:val="24"/>
              </w:rPr>
            </w:pPr>
          </w:p>
          <w:p w14:paraId="23ED4AFB" w14:textId="77777777" w:rsidR="009C0F1F" w:rsidRDefault="009C0F1F" w:rsidP="00F95F51">
            <w:pPr>
              <w:jc w:val="center"/>
              <w:rPr>
                <w:rFonts w:cs="Times New Roman"/>
                <w:sz w:val="24"/>
                <w:szCs w:val="24"/>
              </w:rPr>
            </w:pPr>
          </w:p>
          <w:p w14:paraId="61624624" w14:textId="77777777" w:rsidR="009C0F1F" w:rsidRDefault="009C0F1F" w:rsidP="00F95F51">
            <w:pPr>
              <w:jc w:val="center"/>
              <w:rPr>
                <w:rFonts w:cs="Times New Roman"/>
                <w:sz w:val="24"/>
                <w:szCs w:val="24"/>
              </w:rPr>
            </w:pPr>
          </w:p>
          <w:p w14:paraId="1229AD72" w14:textId="77777777" w:rsidR="009C0F1F" w:rsidRDefault="009C0F1F" w:rsidP="00F95F51">
            <w:pPr>
              <w:jc w:val="center"/>
              <w:rPr>
                <w:rFonts w:cs="Times New Roman"/>
                <w:sz w:val="24"/>
                <w:szCs w:val="24"/>
              </w:rPr>
            </w:pPr>
          </w:p>
          <w:p w14:paraId="37742B80" w14:textId="7F0E200A" w:rsidR="00FB5CBC" w:rsidRPr="00F95F51" w:rsidRDefault="009C0F1F" w:rsidP="00F95F51">
            <w:pPr>
              <w:jc w:val="center"/>
              <w:rPr>
                <w:rFonts w:cs="Times New Roman"/>
                <w:sz w:val="24"/>
                <w:szCs w:val="24"/>
              </w:rPr>
            </w:pPr>
            <w:r>
              <w:rPr>
                <w:rFonts w:cs="Times New Roman"/>
                <w:sz w:val="24"/>
                <w:szCs w:val="24"/>
              </w:rPr>
              <w:t>да</w:t>
            </w:r>
          </w:p>
        </w:tc>
        <w:tc>
          <w:tcPr>
            <w:tcW w:w="1847" w:type="dxa"/>
            <w:vMerge/>
            <w:tcBorders>
              <w:top w:val="single" w:sz="4" w:space="0" w:color="auto"/>
              <w:left w:val="single" w:sz="4" w:space="0" w:color="auto"/>
              <w:bottom w:val="single" w:sz="4" w:space="0" w:color="auto"/>
              <w:right w:val="single" w:sz="4" w:space="0" w:color="auto"/>
            </w:tcBorders>
          </w:tcPr>
          <w:p w14:paraId="78FDCF02"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1A78CA4" w14:textId="77777777" w:rsidTr="00170767">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3AF478CC" w14:textId="77777777" w:rsidR="00FB5CBC" w:rsidRPr="00E868AB" w:rsidRDefault="00FB5CBC" w:rsidP="00E868AB">
            <w:pPr>
              <w:pStyle w:val="ConsPlusNormal"/>
              <w:jc w:val="center"/>
              <w:rPr>
                <w:rFonts w:ascii="Times New Roman" w:eastAsiaTheme="minorEastAsia" w:hAnsi="Times New Roman" w:cs="Times New Roman"/>
                <w:sz w:val="24"/>
                <w:szCs w:val="24"/>
              </w:rPr>
            </w:pPr>
            <w:r w:rsidRPr="00E868AB">
              <w:rPr>
                <w:rFonts w:ascii="Times New Roman" w:eastAsiaTheme="minorEastAsia" w:hAnsi="Times New Roman" w:cs="Times New Roman"/>
                <w:sz w:val="24"/>
                <w:szCs w:val="24"/>
              </w:rPr>
              <w:t>2.</w:t>
            </w:r>
          </w:p>
        </w:tc>
        <w:tc>
          <w:tcPr>
            <w:tcW w:w="1842" w:type="dxa"/>
            <w:vMerge w:val="restart"/>
            <w:tcBorders>
              <w:top w:val="single" w:sz="4" w:space="0" w:color="auto"/>
              <w:left w:val="single" w:sz="4" w:space="0" w:color="auto"/>
              <w:bottom w:val="single" w:sz="4" w:space="0" w:color="auto"/>
              <w:right w:val="single" w:sz="4" w:space="0" w:color="auto"/>
            </w:tcBorders>
          </w:tcPr>
          <w:p w14:paraId="4FCAF962" w14:textId="77777777" w:rsidR="00FB5CBC" w:rsidRPr="00E868AB" w:rsidRDefault="00FB5CBC" w:rsidP="00E868AB">
            <w:pPr>
              <w:pStyle w:val="ConsPlusNormal"/>
              <w:jc w:val="center"/>
              <w:rPr>
                <w:rFonts w:ascii="Times New Roman" w:eastAsiaTheme="minorEastAsia" w:hAnsi="Times New Roman" w:cs="Times New Roman"/>
                <w:sz w:val="24"/>
                <w:szCs w:val="24"/>
              </w:rPr>
            </w:pPr>
            <w:r w:rsidRPr="00E868AB">
              <w:rPr>
                <w:rFonts w:ascii="Times New Roman" w:hAnsi="Times New Roman" w:cs="Times New Roman"/>
                <w:sz w:val="24"/>
                <w:szCs w:val="24"/>
              </w:rPr>
              <w:t>Основное мероприятие 03.</w:t>
            </w:r>
            <w:r w:rsidRPr="00E868AB">
              <w:rPr>
                <w:rFonts w:ascii="Times New Roman" w:hAnsi="Times New Roman" w:cs="Times New Roman"/>
                <w:sz w:val="24"/>
                <w:szCs w:val="24"/>
              </w:rPr>
              <w:br/>
              <w:t>Обеспечение разработки и внесение изменений в нормативы градостроительного проектирования городского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14:paraId="38CE052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tcBorders>
              <w:top w:val="single" w:sz="4" w:space="0" w:color="auto"/>
              <w:left w:val="single" w:sz="4" w:space="0" w:color="auto"/>
              <w:bottom w:val="single" w:sz="4" w:space="0" w:color="auto"/>
              <w:right w:val="single" w:sz="4" w:space="0" w:color="auto"/>
            </w:tcBorders>
          </w:tcPr>
          <w:p w14:paraId="52A9BB1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Pr>
          <w:p w14:paraId="547AFAC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0CF2AE0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50C372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0AD053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8AD3F2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95DB6C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2B38EB4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Администрация городского округа Серебряные Пруды Московской области</w:t>
            </w:r>
          </w:p>
        </w:tc>
      </w:tr>
      <w:tr w:rsidR="00E868AB" w:rsidRPr="00E868AB" w14:paraId="0D3E0541" w14:textId="77777777" w:rsidTr="005C595E">
        <w:trPr>
          <w:trHeight w:val="525"/>
          <w:jc w:val="center"/>
        </w:trPr>
        <w:tc>
          <w:tcPr>
            <w:tcW w:w="563" w:type="dxa"/>
            <w:vMerge/>
            <w:tcBorders>
              <w:top w:val="single" w:sz="4" w:space="0" w:color="auto"/>
              <w:left w:val="single" w:sz="4" w:space="0" w:color="auto"/>
              <w:right w:val="single" w:sz="4" w:space="0" w:color="auto"/>
            </w:tcBorders>
          </w:tcPr>
          <w:p w14:paraId="53CB34BC"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top w:val="single" w:sz="4" w:space="0" w:color="auto"/>
              <w:left w:val="single" w:sz="4" w:space="0" w:color="auto"/>
              <w:right w:val="single" w:sz="4" w:space="0" w:color="auto"/>
            </w:tcBorders>
          </w:tcPr>
          <w:p w14:paraId="35B3033D"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top w:val="single" w:sz="4" w:space="0" w:color="auto"/>
              <w:left w:val="single" w:sz="4" w:space="0" w:color="auto"/>
              <w:right w:val="single" w:sz="4" w:space="0" w:color="auto"/>
            </w:tcBorders>
          </w:tcPr>
          <w:p w14:paraId="2F900710"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6BCAB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tcPr>
          <w:p w14:paraId="194D1A3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3DF35EE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C8BF91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60DEC96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DE1788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DD942B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right w:val="single" w:sz="4" w:space="0" w:color="auto"/>
            </w:tcBorders>
          </w:tcPr>
          <w:p w14:paraId="02E10308"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08E4BBB1" w14:textId="77777777" w:rsidTr="00FA6EC1">
        <w:trPr>
          <w:trHeight w:val="180"/>
          <w:jc w:val="center"/>
        </w:trPr>
        <w:tc>
          <w:tcPr>
            <w:tcW w:w="563" w:type="dxa"/>
            <w:vMerge/>
            <w:tcBorders>
              <w:left w:val="single" w:sz="4" w:space="0" w:color="auto"/>
              <w:right w:val="single" w:sz="4" w:space="0" w:color="auto"/>
            </w:tcBorders>
          </w:tcPr>
          <w:p w14:paraId="1F5C3CB3"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left w:val="single" w:sz="4" w:space="0" w:color="auto"/>
              <w:right w:val="single" w:sz="4" w:space="0" w:color="auto"/>
            </w:tcBorders>
          </w:tcPr>
          <w:p w14:paraId="30915E55"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left w:val="single" w:sz="4" w:space="0" w:color="auto"/>
              <w:right w:val="single" w:sz="4" w:space="0" w:color="auto"/>
            </w:tcBorders>
          </w:tcPr>
          <w:p w14:paraId="53DCC020"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C37AA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1062" w:type="dxa"/>
            <w:tcBorders>
              <w:top w:val="single" w:sz="4" w:space="0" w:color="auto"/>
              <w:left w:val="single" w:sz="4" w:space="0" w:color="auto"/>
              <w:bottom w:val="single" w:sz="4" w:space="0" w:color="auto"/>
              <w:right w:val="single" w:sz="4" w:space="0" w:color="auto"/>
            </w:tcBorders>
          </w:tcPr>
          <w:p w14:paraId="2444635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6EA37C7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0EB7B4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4E4877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E2EB18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05E8B0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66092BDD"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112DCAAD" w14:textId="77777777" w:rsidTr="00FA6EC1">
        <w:trPr>
          <w:trHeight w:val="180"/>
          <w:jc w:val="center"/>
        </w:trPr>
        <w:tc>
          <w:tcPr>
            <w:tcW w:w="563" w:type="dxa"/>
            <w:vMerge/>
            <w:tcBorders>
              <w:left w:val="single" w:sz="4" w:space="0" w:color="auto"/>
              <w:right w:val="single" w:sz="4" w:space="0" w:color="auto"/>
            </w:tcBorders>
          </w:tcPr>
          <w:p w14:paraId="4A01392F"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left w:val="single" w:sz="4" w:space="0" w:color="auto"/>
              <w:right w:val="single" w:sz="4" w:space="0" w:color="auto"/>
            </w:tcBorders>
          </w:tcPr>
          <w:p w14:paraId="2BFBAFA5"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left w:val="single" w:sz="4" w:space="0" w:color="auto"/>
              <w:right w:val="single" w:sz="4" w:space="0" w:color="auto"/>
            </w:tcBorders>
          </w:tcPr>
          <w:p w14:paraId="718E122C"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5C1BE4"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1062" w:type="dxa"/>
            <w:tcBorders>
              <w:top w:val="single" w:sz="4" w:space="0" w:color="auto"/>
              <w:left w:val="single" w:sz="4" w:space="0" w:color="auto"/>
              <w:bottom w:val="single" w:sz="4" w:space="0" w:color="auto"/>
              <w:right w:val="single" w:sz="4" w:space="0" w:color="auto"/>
            </w:tcBorders>
          </w:tcPr>
          <w:p w14:paraId="52A6E80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6820F5B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37E5F4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21996F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AC20EE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1C16C3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right w:val="single" w:sz="4" w:space="0" w:color="auto"/>
            </w:tcBorders>
          </w:tcPr>
          <w:p w14:paraId="146210DE"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6A3F5951" w14:textId="77777777" w:rsidTr="00170767">
        <w:trPr>
          <w:trHeight w:val="225"/>
          <w:jc w:val="center"/>
        </w:trPr>
        <w:tc>
          <w:tcPr>
            <w:tcW w:w="563" w:type="dxa"/>
            <w:vMerge/>
            <w:tcBorders>
              <w:left w:val="single" w:sz="4" w:space="0" w:color="auto"/>
              <w:bottom w:val="single" w:sz="4" w:space="0" w:color="auto"/>
              <w:right w:val="single" w:sz="4" w:space="0" w:color="auto"/>
            </w:tcBorders>
          </w:tcPr>
          <w:p w14:paraId="24C500E7"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34C05E48"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52EDCB1E"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962B5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1062" w:type="dxa"/>
            <w:tcBorders>
              <w:top w:val="single" w:sz="4" w:space="0" w:color="auto"/>
              <w:left w:val="single" w:sz="4" w:space="0" w:color="auto"/>
              <w:bottom w:val="single" w:sz="4" w:space="0" w:color="auto"/>
              <w:right w:val="single" w:sz="4" w:space="0" w:color="auto"/>
            </w:tcBorders>
          </w:tcPr>
          <w:p w14:paraId="270A9D7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5D47189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B886F6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C2725A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4DD347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4532922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left w:val="single" w:sz="4" w:space="0" w:color="auto"/>
              <w:bottom w:val="single" w:sz="4" w:space="0" w:color="auto"/>
              <w:right w:val="single" w:sz="4" w:space="0" w:color="auto"/>
            </w:tcBorders>
          </w:tcPr>
          <w:p w14:paraId="401E6CC3"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57ADCCDC" w14:textId="77777777" w:rsidTr="00170767">
        <w:trPr>
          <w:jc w:val="center"/>
        </w:trPr>
        <w:tc>
          <w:tcPr>
            <w:tcW w:w="563" w:type="dxa"/>
            <w:vMerge w:val="restart"/>
            <w:tcBorders>
              <w:top w:val="single" w:sz="4" w:space="0" w:color="auto"/>
              <w:left w:val="single" w:sz="4" w:space="0" w:color="auto"/>
              <w:right w:val="single" w:sz="4" w:space="0" w:color="auto"/>
            </w:tcBorders>
          </w:tcPr>
          <w:p w14:paraId="1B526885" w14:textId="77777777" w:rsidR="00FB5CBC" w:rsidRPr="00E868AB" w:rsidRDefault="00FB5CBC" w:rsidP="00E868AB">
            <w:pPr>
              <w:pStyle w:val="ConsPlusNormal"/>
              <w:jc w:val="center"/>
              <w:rPr>
                <w:rFonts w:ascii="Times New Roman" w:eastAsiaTheme="minorEastAsia" w:hAnsi="Times New Roman" w:cs="Times New Roman"/>
                <w:sz w:val="24"/>
                <w:szCs w:val="24"/>
              </w:rPr>
            </w:pPr>
            <w:r w:rsidRPr="00E868AB">
              <w:rPr>
                <w:rFonts w:ascii="Times New Roman" w:eastAsiaTheme="minorEastAsia" w:hAnsi="Times New Roman" w:cs="Times New Roman"/>
                <w:sz w:val="24"/>
                <w:szCs w:val="24"/>
              </w:rPr>
              <w:t>2.1</w:t>
            </w:r>
          </w:p>
        </w:tc>
        <w:tc>
          <w:tcPr>
            <w:tcW w:w="1842" w:type="dxa"/>
            <w:vMerge w:val="restart"/>
            <w:tcBorders>
              <w:top w:val="single" w:sz="4" w:space="0" w:color="auto"/>
              <w:left w:val="single" w:sz="4" w:space="0" w:color="auto"/>
              <w:bottom w:val="single" w:sz="4" w:space="0" w:color="auto"/>
              <w:right w:val="single" w:sz="4" w:space="0" w:color="auto"/>
            </w:tcBorders>
          </w:tcPr>
          <w:p w14:paraId="438085F7" w14:textId="77777777" w:rsidR="00FB5CBC" w:rsidRPr="00E868AB" w:rsidRDefault="00FB5CBC" w:rsidP="00E868AB">
            <w:pPr>
              <w:pStyle w:val="ConsPlusNormal"/>
              <w:jc w:val="center"/>
              <w:rPr>
                <w:rFonts w:ascii="Times New Roman" w:eastAsiaTheme="minorEastAsia" w:hAnsi="Times New Roman" w:cs="Times New Roman"/>
                <w:sz w:val="24"/>
                <w:szCs w:val="24"/>
              </w:rPr>
            </w:pPr>
            <w:r w:rsidRPr="00E868AB">
              <w:rPr>
                <w:rFonts w:ascii="Times New Roman" w:eastAsiaTheme="minorEastAsia" w:hAnsi="Times New Roman" w:cs="Times New Roman"/>
                <w:sz w:val="24"/>
                <w:szCs w:val="24"/>
              </w:rPr>
              <w:t>Мероприятие 03.01.</w:t>
            </w:r>
            <w:r w:rsidRPr="00E868AB">
              <w:rPr>
                <w:rFonts w:ascii="Times New Roman" w:eastAsiaTheme="minorEastAsia" w:hAnsi="Times New Roman" w:cs="Times New Roman"/>
                <w:sz w:val="24"/>
                <w:szCs w:val="24"/>
              </w:rPr>
              <w:br/>
              <w:t>Разработка и внесение изменений в нормативы градостроительного проектирования городского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14:paraId="34A031C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tcBorders>
              <w:top w:val="single" w:sz="4" w:space="0" w:color="auto"/>
              <w:left w:val="single" w:sz="4" w:space="0" w:color="auto"/>
              <w:bottom w:val="single" w:sz="4" w:space="0" w:color="auto"/>
              <w:right w:val="single" w:sz="4" w:space="0" w:color="auto"/>
            </w:tcBorders>
          </w:tcPr>
          <w:p w14:paraId="00A3032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Pr>
          <w:p w14:paraId="08BCB0C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49D7AD2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21B4A4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BFCC34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ADB896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6333FB4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5C3AD29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E868AB" w:rsidRPr="00E868AB" w14:paraId="0AE12EC2" w14:textId="77777777" w:rsidTr="00170767">
        <w:trPr>
          <w:trHeight w:val="690"/>
          <w:jc w:val="center"/>
        </w:trPr>
        <w:tc>
          <w:tcPr>
            <w:tcW w:w="563" w:type="dxa"/>
            <w:vMerge/>
            <w:tcBorders>
              <w:left w:val="single" w:sz="4" w:space="0" w:color="auto"/>
              <w:right w:val="single" w:sz="4" w:space="0" w:color="auto"/>
            </w:tcBorders>
          </w:tcPr>
          <w:p w14:paraId="4199043D"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26447CB7"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C71492E"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11353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tcPr>
          <w:p w14:paraId="5C34429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5BEBAE7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B90DE9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FB9805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A7D1F6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7D2AD39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6F041687"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3B90456D" w14:textId="77777777" w:rsidTr="00170767">
        <w:trPr>
          <w:trHeight w:val="135"/>
          <w:jc w:val="center"/>
        </w:trPr>
        <w:tc>
          <w:tcPr>
            <w:tcW w:w="563" w:type="dxa"/>
            <w:vMerge/>
            <w:tcBorders>
              <w:left w:val="single" w:sz="4" w:space="0" w:color="auto"/>
              <w:right w:val="single" w:sz="4" w:space="0" w:color="auto"/>
            </w:tcBorders>
          </w:tcPr>
          <w:p w14:paraId="7BCB89BC"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4A6FF984"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4C41F7C"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F8AC6B"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1062" w:type="dxa"/>
            <w:tcBorders>
              <w:top w:val="single" w:sz="4" w:space="0" w:color="auto"/>
              <w:left w:val="single" w:sz="4" w:space="0" w:color="auto"/>
              <w:bottom w:val="single" w:sz="4" w:space="0" w:color="auto"/>
              <w:right w:val="single" w:sz="4" w:space="0" w:color="auto"/>
            </w:tcBorders>
          </w:tcPr>
          <w:p w14:paraId="08FB4C9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2BB59D1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1582E3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EF2741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65C442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6CAECBE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08D0566D"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DE09676" w14:textId="77777777" w:rsidTr="00170767">
        <w:trPr>
          <w:trHeight w:val="225"/>
          <w:jc w:val="center"/>
        </w:trPr>
        <w:tc>
          <w:tcPr>
            <w:tcW w:w="563" w:type="dxa"/>
            <w:vMerge/>
            <w:tcBorders>
              <w:left w:val="single" w:sz="4" w:space="0" w:color="auto"/>
              <w:right w:val="single" w:sz="4" w:space="0" w:color="auto"/>
            </w:tcBorders>
          </w:tcPr>
          <w:p w14:paraId="28C4386C"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0AB54833"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79F9282"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C47817"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1062" w:type="dxa"/>
            <w:tcBorders>
              <w:top w:val="single" w:sz="4" w:space="0" w:color="auto"/>
              <w:left w:val="single" w:sz="4" w:space="0" w:color="auto"/>
              <w:bottom w:val="single" w:sz="4" w:space="0" w:color="auto"/>
              <w:right w:val="single" w:sz="4" w:space="0" w:color="auto"/>
            </w:tcBorders>
          </w:tcPr>
          <w:p w14:paraId="5F3FF5A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33BFE5B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3DC02A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A5EBFD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FF1BE7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825D47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E55D531"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4BE7ACC2" w14:textId="77777777" w:rsidTr="00170767">
        <w:trPr>
          <w:trHeight w:val="225"/>
          <w:jc w:val="center"/>
        </w:trPr>
        <w:tc>
          <w:tcPr>
            <w:tcW w:w="563" w:type="dxa"/>
            <w:vMerge/>
            <w:tcBorders>
              <w:left w:val="single" w:sz="4" w:space="0" w:color="auto"/>
              <w:right w:val="single" w:sz="4" w:space="0" w:color="auto"/>
            </w:tcBorders>
          </w:tcPr>
          <w:p w14:paraId="3BF908A8"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5BCDDC10"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3803326"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A6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1062" w:type="dxa"/>
            <w:tcBorders>
              <w:top w:val="single" w:sz="4" w:space="0" w:color="auto"/>
              <w:left w:val="single" w:sz="4" w:space="0" w:color="auto"/>
              <w:bottom w:val="single" w:sz="4" w:space="0" w:color="auto"/>
              <w:right w:val="single" w:sz="4" w:space="0" w:color="auto"/>
            </w:tcBorders>
          </w:tcPr>
          <w:p w14:paraId="1DCB7B1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223CE22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4BC43F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587254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CAD0AF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158BD76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30D3E43C"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392D8CAE" w14:textId="77777777" w:rsidTr="00170767">
        <w:trPr>
          <w:jc w:val="center"/>
        </w:trPr>
        <w:tc>
          <w:tcPr>
            <w:tcW w:w="563" w:type="dxa"/>
            <w:vMerge/>
            <w:tcBorders>
              <w:left w:val="single" w:sz="4" w:space="0" w:color="auto"/>
              <w:right w:val="single" w:sz="4" w:space="0" w:color="auto"/>
            </w:tcBorders>
          </w:tcPr>
          <w:p w14:paraId="11DB7BF3" w14:textId="77777777" w:rsidR="00FB5CBC" w:rsidRPr="00E868AB" w:rsidRDefault="00FB5CBC" w:rsidP="00E868AB">
            <w:pPr>
              <w:pStyle w:val="ConsPlusNormal"/>
              <w:jc w:val="center"/>
              <w:rPr>
                <w:rFonts w:ascii="Times New Roman" w:eastAsiaTheme="minorEastAsia"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2C2EDB37" w14:textId="2E3B24C7" w:rsidR="00FB5CBC" w:rsidRPr="00E868AB" w:rsidRDefault="005E72C7" w:rsidP="00E868AB">
            <w:pPr>
              <w:pStyle w:val="ConsPlusNormal"/>
              <w:jc w:val="center"/>
              <w:rPr>
                <w:rFonts w:ascii="Times New Roman" w:eastAsiaTheme="minorEastAsia" w:hAnsi="Times New Roman" w:cs="Times New Roman"/>
                <w:sz w:val="24"/>
                <w:szCs w:val="24"/>
              </w:rPr>
            </w:pPr>
            <w:r w:rsidRPr="00E868AB">
              <w:rPr>
                <w:rFonts w:ascii="Times New Roman" w:hAnsi="Times New Roman" w:cs="Times New Roman"/>
                <w:sz w:val="24"/>
                <w:szCs w:val="24"/>
              </w:rPr>
              <w:t>Наличие разработанных в актуальной версии нормативов градостроительного проектирования городского округа, да/нет</w:t>
            </w:r>
          </w:p>
        </w:tc>
        <w:tc>
          <w:tcPr>
            <w:tcW w:w="1134" w:type="dxa"/>
            <w:vMerge w:val="restart"/>
            <w:tcBorders>
              <w:top w:val="single" w:sz="4" w:space="0" w:color="auto"/>
              <w:left w:val="single" w:sz="4" w:space="0" w:color="auto"/>
              <w:bottom w:val="single" w:sz="4" w:space="0" w:color="auto"/>
              <w:right w:val="single" w:sz="4" w:space="0" w:color="auto"/>
            </w:tcBorders>
          </w:tcPr>
          <w:p w14:paraId="1C9CA0D4" w14:textId="2A1AA5E0"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vMerge w:val="restart"/>
            <w:tcBorders>
              <w:top w:val="single" w:sz="4" w:space="0" w:color="auto"/>
              <w:left w:val="single" w:sz="4" w:space="0" w:color="auto"/>
              <w:bottom w:val="single" w:sz="4" w:space="0" w:color="auto"/>
              <w:right w:val="single" w:sz="4" w:space="0" w:color="auto"/>
            </w:tcBorders>
          </w:tcPr>
          <w:p w14:paraId="3FD2A24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bottom w:val="single" w:sz="4" w:space="0" w:color="auto"/>
              <w:right w:val="single" w:sz="4" w:space="0" w:color="auto"/>
            </w:tcBorders>
          </w:tcPr>
          <w:p w14:paraId="0EA97A8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bottom w:val="single" w:sz="4" w:space="0" w:color="auto"/>
              <w:right w:val="single" w:sz="4" w:space="0" w:color="auto"/>
            </w:tcBorders>
          </w:tcPr>
          <w:p w14:paraId="16CD7D7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tcPr>
          <w:p w14:paraId="6453B09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 том числе по кварталам:</w:t>
            </w:r>
          </w:p>
        </w:tc>
        <w:tc>
          <w:tcPr>
            <w:tcW w:w="850" w:type="dxa"/>
            <w:tcBorders>
              <w:top w:val="single" w:sz="4" w:space="0" w:color="auto"/>
              <w:left w:val="single" w:sz="4" w:space="0" w:color="auto"/>
              <w:bottom w:val="single" w:sz="4" w:space="0" w:color="auto"/>
              <w:right w:val="single" w:sz="4" w:space="0" w:color="auto"/>
            </w:tcBorders>
          </w:tcPr>
          <w:p w14:paraId="79ABB4E6"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4B47E66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205EA0DC"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694DEE8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top w:val="single" w:sz="4" w:space="0" w:color="auto"/>
              <w:left w:val="single" w:sz="4" w:space="0" w:color="auto"/>
              <w:bottom w:val="single" w:sz="4" w:space="0" w:color="auto"/>
              <w:right w:val="single" w:sz="4" w:space="0" w:color="auto"/>
            </w:tcBorders>
          </w:tcPr>
          <w:p w14:paraId="6DC4FD1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58BAB994" w14:textId="77777777" w:rsidTr="005C595E">
        <w:trPr>
          <w:jc w:val="center"/>
        </w:trPr>
        <w:tc>
          <w:tcPr>
            <w:tcW w:w="563" w:type="dxa"/>
            <w:vMerge/>
            <w:tcBorders>
              <w:left w:val="single" w:sz="4" w:space="0" w:color="auto"/>
              <w:right w:val="single" w:sz="4" w:space="0" w:color="auto"/>
            </w:tcBorders>
          </w:tcPr>
          <w:p w14:paraId="237AD3D7"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right w:val="single" w:sz="4" w:space="0" w:color="auto"/>
            </w:tcBorders>
          </w:tcPr>
          <w:p w14:paraId="3A1DB6C6"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14:paraId="20F99157"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right w:val="single" w:sz="4" w:space="0" w:color="auto"/>
            </w:tcBorders>
          </w:tcPr>
          <w:p w14:paraId="21496E0E"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tcPr>
          <w:p w14:paraId="190FD273"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top w:val="single" w:sz="4" w:space="0" w:color="auto"/>
              <w:left w:val="single" w:sz="4" w:space="0" w:color="auto"/>
              <w:bottom w:val="single" w:sz="4" w:space="0" w:color="auto"/>
              <w:right w:val="single" w:sz="4" w:space="0" w:color="auto"/>
            </w:tcBorders>
          </w:tcPr>
          <w:p w14:paraId="0F094492"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9850C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14:paraId="7B5EF365" w14:textId="77777777" w:rsidR="00FB5CBC" w:rsidRPr="00E868AB" w:rsidRDefault="00FB5CBC" w:rsidP="00E868AB">
            <w:pPr>
              <w:jc w:val="center"/>
              <w:rPr>
                <w:rFonts w:cs="Times New Roman"/>
                <w:sz w:val="24"/>
                <w:szCs w:val="24"/>
              </w:rPr>
            </w:pPr>
            <w:r w:rsidRPr="00E868AB">
              <w:rPr>
                <w:rFonts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14:paraId="04AC707E" w14:textId="77777777" w:rsidR="00FB5CBC" w:rsidRPr="00E868AB" w:rsidRDefault="00FB5CBC" w:rsidP="00E868AB">
            <w:pPr>
              <w:jc w:val="center"/>
              <w:rPr>
                <w:rFonts w:cs="Times New Roman"/>
                <w:sz w:val="24"/>
                <w:szCs w:val="24"/>
              </w:rPr>
            </w:pPr>
            <w:r w:rsidRPr="00E868AB">
              <w:rPr>
                <w:rFonts w:cs="Times New Roman"/>
                <w:sz w:val="24"/>
                <w:szCs w:val="24"/>
                <w:lang w:val="en-US"/>
              </w:rPr>
              <w:t>III</w:t>
            </w:r>
          </w:p>
        </w:tc>
        <w:tc>
          <w:tcPr>
            <w:tcW w:w="829" w:type="dxa"/>
            <w:tcBorders>
              <w:top w:val="single" w:sz="4" w:space="0" w:color="auto"/>
              <w:left w:val="single" w:sz="4" w:space="0" w:color="auto"/>
              <w:bottom w:val="single" w:sz="4" w:space="0" w:color="auto"/>
              <w:right w:val="single" w:sz="4" w:space="0" w:color="auto"/>
            </w:tcBorders>
          </w:tcPr>
          <w:p w14:paraId="66643C8E" w14:textId="77777777" w:rsidR="00FB5CBC" w:rsidRPr="00E868AB" w:rsidRDefault="00FB5CBC" w:rsidP="00E868AB">
            <w:pPr>
              <w:jc w:val="center"/>
              <w:rPr>
                <w:rFonts w:cs="Times New Roman"/>
                <w:sz w:val="24"/>
                <w:szCs w:val="24"/>
              </w:rPr>
            </w:pPr>
            <w:r w:rsidRPr="00E868AB">
              <w:rPr>
                <w:rFonts w:cs="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vAlign w:val="bottom"/>
          </w:tcPr>
          <w:p w14:paraId="2E7408ED"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348730CF"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41683E54"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vAlign w:val="bottom"/>
          </w:tcPr>
          <w:p w14:paraId="572C0125"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top w:val="single" w:sz="4" w:space="0" w:color="auto"/>
              <w:left w:val="single" w:sz="4" w:space="0" w:color="auto"/>
              <w:right w:val="single" w:sz="4" w:space="0" w:color="auto"/>
            </w:tcBorders>
          </w:tcPr>
          <w:p w14:paraId="4E34C01B"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72D1FF0B" w14:textId="77777777" w:rsidTr="00170767">
        <w:trPr>
          <w:jc w:val="center"/>
        </w:trPr>
        <w:tc>
          <w:tcPr>
            <w:tcW w:w="563" w:type="dxa"/>
            <w:vMerge/>
            <w:tcBorders>
              <w:left w:val="single" w:sz="4" w:space="0" w:color="auto"/>
              <w:bottom w:val="single" w:sz="4" w:space="0" w:color="auto"/>
              <w:right w:val="single" w:sz="4" w:space="0" w:color="auto"/>
            </w:tcBorders>
          </w:tcPr>
          <w:p w14:paraId="0E6E4094"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14:paraId="36B03121"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20597DC8"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243B1D60"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bottom"/>
          </w:tcPr>
          <w:p w14:paraId="0AE2BCCD" w14:textId="748460A5"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72" w:type="dxa"/>
            <w:tcBorders>
              <w:top w:val="single" w:sz="4" w:space="0" w:color="auto"/>
              <w:left w:val="single" w:sz="4" w:space="0" w:color="auto"/>
              <w:bottom w:val="single" w:sz="4" w:space="0" w:color="auto"/>
              <w:right w:val="single" w:sz="4" w:space="0" w:color="auto"/>
            </w:tcBorders>
            <w:vAlign w:val="bottom"/>
          </w:tcPr>
          <w:p w14:paraId="3771BE8B" w14:textId="72ACBAAB"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bottom"/>
          </w:tcPr>
          <w:p w14:paraId="21A7AB92" w14:textId="691DD5AC"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vAlign w:val="bottom"/>
          </w:tcPr>
          <w:p w14:paraId="386DC80C" w14:textId="3E3C86D5"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vAlign w:val="bottom"/>
          </w:tcPr>
          <w:p w14:paraId="66A03D30" w14:textId="30CD5377"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29" w:type="dxa"/>
            <w:tcBorders>
              <w:top w:val="single" w:sz="4" w:space="0" w:color="auto"/>
              <w:left w:val="single" w:sz="4" w:space="0" w:color="auto"/>
              <w:bottom w:val="single" w:sz="4" w:space="0" w:color="auto"/>
              <w:right w:val="single" w:sz="4" w:space="0" w:color="auto"/>
            </w:tcBorders>
            <w:vAlign w:val="bottom"/>
          </w:tcPr>
          <w:p w14:paraId="2C58498F" w14:textId="655BE034"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center"/>
          </w:tcPr>
          <w:p w14:paraId="10B51FB5" w14:textId="77777777" w:rsidR="00FB5CBC" w:rsidRPr="00E868AB" w:rsidRDefault="00FB5CBC" w:rsidP="00E868AB">
            <w:pPr>
              <w:pStyle w:val="ConsPlusNormal"/>
              <w:jc w:val="center"/>
              <w:rPr>
                <w:rFonts w:ascii="Times New Roman" w:hAnsi="Times New Roman" w:cs="Times New Roman"/>
                <w:sz w:val="24"/>
                <w:szCs w:val="24"/>
              </w:rPr>
            </w:pPr>
          </w:p>
          <w:p w14:paraId="0F8E2884" w14:textId="77777777" w:rsidR="00DE1B11" w:rsidRPr="00E868AB" w:rsidRDefault="00DE1B11" w:rsidP="00E868AB">
            <w:pPr>
              <w:pStyle w:val="ConsPlusNormal"/>
              <w:jc w:val="center"/>
              <w:rPr>
                <w:rFonts w:ascii="Times New Roman" w:hAnsi="Times New Roman" w:cs="Times New Roman"/>
                <w:sz w:val="24"/>
                <w:szCs w:val="24"/>
              </w:rPr>
            </w:pPr>
          </w:p>
          <w:p w14:paraId="5BB5078C" w14:textId="77777777" w:rsidR="00DE1B11" w:rsidRPr="00E868AB" w:rsidRDefault="00DE1B11" w:rsidP="00E868AB">
            <w:pPr>
              <w:pStyle w:val="ConsPlusNormal"/>
              <w:jc w:val="center"/>
              <w:rPr>
                <w:rFonts w:ascii="Times New Roman" w:hAnsi="Times New Roman" w:cs="Times New Roman"/>
                <w:sz w:val="24"/>
                <w:szCs w:val="24"/>
              </w:rPr>
            </w:pPr>
          </w:p>
          <w:p w14:paraId="3E562217" w14:textId="77777777" w:rsidR="00F14B76" w:rsidRDefault="00F14B76" w:rsidP="00E868AB">
            <w:pPr>
              <w:pStyle w:val="ConsPlusNormal"/>
              <w:jc w:val="center"/>
              <w:rPr>
                <w:rFonts w:ascii="Times New Roman" w:hAnsi="Times New Roman" w:cs="Times New Roman"/>
                <w:sz w:val="24"/>
                <w:szCs w:val="24"/>
              </w:rPr>
            </w:pPr>
          </w:p>
          <w:p w14:paraId="0966A5AC" w14:textId="77777777" w:rsidR="00F14B76" w:rsidRDefault="00F14B76" w:rsidP="00E868AB">
            <w:pPr>
              <w:pStyle w:val="ConsPlusNormal"/>
              <w:jc w:val="center"/>
              <w:rPr>
                <w:rFonts w:ascii="Times New Roman" w:hAnsi="Times New Roman" w:cs="Times New Roman"/>
                <w:sz w:val="24"/>
                <w:szCs w:val="24"/>
              </w:rPr>
            </w:pPr>
          </w:p>
          <w:p w14:paraId="520AB4BC" w14:textId="14FA327E" w:rsidR="00DE1B11"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1" w:type="dxa"/>
            <w:tcBorders>
              <w:top w:val="single" w:sz="4" w:space="0" w:color="auto"/>
              <w:left w:val="single" w:sz="4" w:space="0" w:color="auto"/>
              <w:bottom w:val="single" w:sz="4" w:space="0" w:color="auto"/>
              <w:right w:val="single" w:sz="4" w:space="0" w:color="auto"/>
            </w:tcBorders>
            <w:vAlign w:val="center"/>
          </w:tcPr>
          <w:p w14:paraId="5D6FB7D4" w14:textId="77777777" w:rsidR="00FB5CBC" w:rsidRPr="00E868AB" w:rsidRDefault="00FB5CBC" w:rsidP="00E868AB">
            <w:pPr>
              <w:pStyle w:val="ConsPlusNormal"/>
              <w:jc w:val="center"/>
              <w:rPr>
                <w:rFonts w:ascii="Times New Roman" w:hAnsi="Times New Roman" w:cs="Times New Roman"/>
                <w:sz w:val="24"/>
                <w:szCs w:val="24"/>
              </w:rPr>
            </w:pPr>
          </w:p>
          <w:p w14:paraId="21EC38BA" w14:textId="77777777" w:rsidR="00DE1B11" w:rsidRPr="00E868AB" w:rsidRDefault="00DE1B11" w:rsidP="00E868AB">
            <w:pPr>
              <w:pStyle w:val="ConsPlusNormal"/>
              <w:jc w:val="center"/>
              <w:rPr>
                <w:rFonts w:ascii="Times New Roman" w:hAnsi="Times New Roman" w:cs="Times New Roman"/>
                <w:sz w:val="24"/>
                <w:szCs w:val="24"/>
              </w:rPr>
            </w:pPr>
          </w:p>
          <w:p w14:paraId="7E4902F2" w14:textId="77777777" w:rsidR="00DE1B11" w:rsidRPr="00E868AB" w:rsidRDefault="00DE1B11" w:rsidP="00E868AB">
            <w:pPr>
              <w:pStyle w:val="ConsPlusNormal"/>
              <w:jc w:val="center"/>
              <w:rPr>
                <w:rFonts w:ascii="Times New Roman" w:hAnsi="Times New Roman" w:cs="Times New Roman"/>
                <w:sz w:val="24"/>
                <w:szCs w:val="24"/>
              </w:rPr>
            </w:pPr>
          </w:p>
          <w:p w14:paraId="41EE7EBE" w14:textId="77777777" w:rsidR="00F14B76" w:rsidRDefault="00F14B76" w:rsidP="00E868AB">
            <w:pPr>
              <w:pStyle w:val="ConsPlusNormal"/>
              <w:jc w:val="center"/>
              <w:rPr>
                <w:rFonts w:ascii="Times New Roman" w:hAnsi="Times New Roman" w:cs="Times New Roman"/>
                <w:sz w:val="24"/>
                <w:szCs w:val="24"/>
              </w:rPr>
            </w:pPr>
          </w:p>
          <w:p w14:paraId="75810EE5" w14:textId="77777777" w:rsidR="00F14B76" w:rsidRDefault="00F14B76" w:rsidP="00E868AB">
            <w:pPr>
              <w:pStyle w:val="ConsPlusNormal"/>
              <w:jc w:val="center"/>
              <w:rPr>
                <w:rFonts w:ascii="Times New Roman" w:hAnsi="Times New Roman" w:cs="Times New Roman"/>
                <w:sz w:val="24"/>
                <w:szCs w:val="24"/>
              </w:rPr>
            </w:pPr>
          </w:p>
          <w:p w14:paraId="7FC47C91" w14:textId="623BD0A2" w:rsidR="00DE1B11"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center"/>
          </w:tcPr>
          <w:p w14:paraId="2FEBB293" w14:textId="2BBFB231" w:rsidR="00DE1B11" w:rsidRPr="00E868AB" w:rsidRDefault="00DE1B11" w:rsidP="00E868AB">
            <w:pPr>
              <w:pStyle w:val="ConsPlusNormal"/>
              <w:jc w:val="center"/>
              <w:rPr>
                <w:rFonts w:ascii="Times New Roman" w:hAnsi="Times New Roman" w:cs="Times New Roman"/>
                <w:sz w:val="24"/>
                <w:szCs w:val="24"/>
              </w:rPr>
            </w:pPr>
          </w:p>
          <w:p w14:paraId="7423C562" w14:textId="1B583AAA" w:rsidR="00DE1B11" w:rsidRPr="00E868AB" w:rsidRDefault="00DE1B11" w:rsidP="00E868AB">
            <w:pPr>
              <w:jc w:val="center"/>
              <w:rPr>
                <w:rFonts w:cs="Times New Roman"/>
                <w:sz w:val="24"/>
                <w:szCs w:val="24"/>
                <w:lang w:eastAsia="ru-RU"/>
              </w:rPr>
            </w:pPr>
          </w:p>
          <w:p w14:paraId="7A45C194" w14:textId="77777777" w:rsidR="00DE1B11" w:rsidRPr="00E868AB" w:rsidRDefault="00DE1B11" w:rsidP="00E868AB">
            <w:pPr>
              <w:jc w:val="center"/>
              <w:rPr>
                <w:rFonts w:cs="Times New Roman"/>
                <w:sz w:val="24"/>
                <w:szCs w:val="24"/>
                <w:lang w:eastAsia="ru-RU"/>
              </w:rPr>
            </w:pPr>
          </w:p>
          <w:p w14:paraId="73255928" w14:textId="77777777" w:rsidR="00F14B76" w:rsidRDefault="00F14B76" w:rsidP="00E868AB">
            <w:pPr>
              <w:jc w:val="center"/>
              <w:rPr>
                <w:rFonts w:cs="Times New Roman"/>
                <w:sz w:val="24"/>
                <w:szCs w:val="24"/>
                <w:lang w:eastAsia="ru-RU"/>
              </w:rPr>
            </w:pPr>
          </w:p>
          <w:p w14:paraId="7ADA3802" w14:textId="77777777" w:rsidR="00F14B76" w:rsidRDefault="00F14B76" w:rsidP="00E868AB">
            <w:pPr>
              <w:jc w:val="center"/>
              <w:rPr>
                <w:rFonts w:cs="Times New Roman"/>
                <w:sz w:val="24"/>
                <w:szCs w:val="24"/>
                <w:lang w:eastAsia="ru-RU"/>
              </w:rPr>
            </w:pPr>
          </w:p>
          <w:p w14:paraId="22CF3B31" w14:textId="2157EE8A" w:rsidR="00DE1B11" w:rsidRPr="00E868AB" w:rsidRDefault="00DE1B11" w:rsidP="00E868AB">
            <w:pPr>
              <w:jc w:val="center"/>
              <w:rPr>
                <w:rFonts w:cs="Times New Roman"/>
                <w:sz w:val="24"/>
                <w:szCs w:val="24"/>
                <w:lang w:eastAsia="ru-RU"/>
              </w:rPr>
            </w:pPr>
            <w:r w:rsidRPr="00E868AB">
              <w:rPr>
                <w:rFonts w:cs="Times New Roman"/>
                <w:sz w:val="24"/>
                <w:szCs w:val="24"/>
                <w:lang w:eastAsia="ru-RU"/>
              </w:rPr>
              <w:t>да</w:t>
            </w:r>
          </w:p>
        </w:tc>
        <w:tc>
          <w:tcPr>
            <w:tcW w:w="1065" w:type="dxa"/>
            <w:tcBorders>
              <w:top w:val="single" w:sz="4" w:space="0" w:color="auto"/>
              <w:left w:val="single" w:sz="4" w:space="0" w:color="auto"/>
              <w:bottom w:val="single" w:sz="4" w:space="0" w:color="auto"/>
              <w:right w:val="single" w:sz="4" w:space="0" w:color="auto"/>
            </w:tcBorders>
            <w:vAlign w:val="center"/>
          </w:tcPr>
          <w:p w14:paraId="61203503" w14:textId="77777777" w:rsidR="00DE1B11" w:rsidRPr="00E868AB" w:rsidRDefault="00DE1B11" w:rsidP="00E868AB">
            <w:pPr>
              <w:pStyle w:val="ConsPlusNormal"/>
              <w:jc w:val="center"/>
              <w:rPr>
                <w:rFonts w:ascii="Times New Roman" w:hAnsi="Times New Roman" w:cs="Times New Roman"/>
                <w:sz w:val="24"/>
                <w:szCs w:val="24"/>
              </w:rPr>
            </w:pPr>
          </w:p>
          <w:p w14:paraId="2B9EA3CF" w14:textId="77777777" w:rsidR="00DE1B11" w:rsidRPr="00E868AB" w:rsidRDefault="00DE1B11" w:rsidP="00E868AB">
            <w:pPr>
              <w:pStyle w:val="ConsPlusNormal"/>
              <w:jc w:val="center"/>
              <w:rPr>
                <w:rFonts w:ascii="Times New Roman" w:hAnsi="Times New Roman" w:cs="Times New Roman"/>
                <w:sz w:val="24"/>
                <w:szCs w:val="24"/>
              </w:rPr>
            </w:pPr>
          </w:p>
          <w:p w14:paraId="7FFF0F5E" w14:textId="77777777" w:rsidR="00DE1B11" w:rsidRPr="00E868AB" w:rsidRDefault="00DE1B11" w:rsidP="00E868AB">
            <w:pPr>
              <w:pStyle w:val="ConsPlusNormal"/>
              <w:jc w:val="center"/>
              <w:rPr>
                <w:rFonts w:ascii="Times New Roman" w:hAnsi="Times New Roman" w:cs="Times New Roman"/>
                <w:sz w:val="24"/>
                <w:szCs w:val="24"/>
              </w:rPr>
            </w:pPr>
          </w:p>
          <w:p w14:paraId="20A394E5" w14:textId="77777777" w:rsidR="00F14B76" w:rsidRDefault="00F14B76" w:rsidP="00E868AB">
            <w:pPr>
              <w:pStyle w:val="ConsPlusNormal"/>
              <w:jc w:val="center"/>
              <w:rPr>
                <w:rFonts w:ascii="Times New Roman" w:hAnsi="Times New Roman" w:cs="Times New Roman"/>
                <w:sz w:val="24"/>
                <w:szCs w:val="24"/>
              </w:rPr>
            </w:pPr>
          </w:p>
          <w:p w14:paraId="3E93EBE2" w14:textId="77777777" w:rsidR="00F14B76" w:rsidRDefault="00F14B76" w:rsidP="00E868AB">
            <w:pPr>
              <w:pStyle w:val="ConsPlusNormal"/>
              <w:jc w:val="center"/>
              <w:rPr>
                <w:rFonts w:ascii="Times New Roman" w:hAnsi="Times New Roman" w:cs="Times New Roman"/>
                <w:sz w:val="24"/>
                <w:szCs w:val="24"/>
              </w:rPr>
            </w:pPr>
          </w:p>
          <w:p w14:paraId="002E7A76" w14:textId="4046F923"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847" w:type="dxa"/>
            <w:vMerge/>
            <w:tcBorders>
              <w:left w:val="single" w:sz="4" w:space="0" w:color="auto"/>
              <w:bottom w:val="single" w:sz="4" w:space="0" w:color="auto"/>
              <w:right w:val="single" w:sz="4" w:space="0" w:color="auto"/>
            </w:tcBorders>
          </w:tcPr>
          <w:p w14:paraId="121CB82B"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7FF65D54" w14:textId="77777777" w:rsidTr="00170767">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7D3244C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2.2</w:t>
            </w:r>
          </w:p>
        </w:tc>
        <w:tc>
          <w:tcPr>
            <w:tcW w:w="1842" w:type="dxa"/>
            <w:vMerge w:val="restart"/>
            <w:tcBorders>
              <w:top w:val="single" w:sz="4" w:space="0" w:color="auto"/>
              <w:left w:val="single" w:sz="4" w:space="0" w:color="auto"/>
              <w:bottom w:val="single" w:sz="4" w:space="0" w:color="auto"/>
              <w:right w:val="single" w:sz="4" w:space="0" w:color="auto"/>
            </w:tcBorders>
          </w:tcPr>
          <w:p w14:paraId="0C84AAF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Мероприятие 03.02.</w:t>
            </w:r>
            <w:r w:rsidRPr="00E868AB">
              <w:rPr>
                <w:rFonts w:ascii="Times New Roman" w:hAnsi="Times New Roman" w:cs="Times New Roman"/>
                <w:sz w:val="24"/>
                <w:szCs w:val="24"/>
              </w:rPr>
              <w:br/>
              <w:t>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градостроительного проектирования) городского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14:paraId="589F42C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 xml:space="preserve">2023-2027 г. </w:t>
            </w:r>
          </w:p>
          <w:p w14:paraId="70D2D5D0" w14:textId="77777777" w:rsidR="00FB5CBC" w:rsidRPr="00E868AB" w:rsidRDefault="00FB5CBC" w:rsidP="00E868AB">
            <w:pPr>
              <w:pStyle w:val="ConsPlusNormal"/>
              <w:jc w:val="center"/>
              <w:rPr>
                <w:rFonts w:ascii="Times New Roman" w:hAnsi="Times New Roman" w:cs="Times New Roman"/>
                <w:sz w:val="24"/>
                <w:szCs w:val="24"/>
              </w:rPr>
            </w:pPr>
          </w:p>
          <w:p w14:paraId="63618BDD" w14:textId="77777777" w:rsidR="00FB5CBC" w:rsidRPr="00E868AB" w:rsidRDefault="00FB5CBC" w:rsidP="00E868AB">
            <w:pPr>
              <w:pStyle w:val="ConsPlusNormal"/>
              <w:jc w:val="center"/>
              <w:rPr>
                <w:rFonts w:ascii="Times New Roman" w:hAnsi="Times New Roman" w:cs="Times New Roman"/>
                <w:sz w:val="24"/>
                <w:szCs w:val="24"/>
              </w:rPr>
            </w:pPr>
          </w:p>
          <w:p w14:paraId="303F8E81" w14:textId="77777777" w:rsidR="00FB5CBC" w:rsidRPr="00E868AB" w:rsidRDefault="00FB5CBC" w:rsidP="00E868AB">
            <w:pPr>
              <w:pStyle w:val="ConsPlusNormal"/>
              <w:jc w:val="center"/>
              <w:rPr>
                <w:rFonts w:ascii="Times New Roman" w:hAnsi="Times New Roman" w:cs="Times New Roman"/>
                <w:sz w:val="24"/>
                <w:szCs w:val="24"/>
              </w:rPr>
            </w:pPr>
          </w:p>
          <w:p w14:paraId="114AAFF3"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4CC2E2"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5031" w:type="dxa"/>
            <w:gridSpan w:val="6"/>
            <w:tcBorders>
              <w:top w:val="single" w:sz="4" w:space="0" w:color="auto"/>
              <w:left w:val="single" w:sz="4" w:space="0" w:color="auto"/>
              <w:bottom w:val="single" w:sz="4" w:space="0" w:color="auto"/>
              <w:right w:val="single" w:sz="4" w:space="0" w:color="auto"/>
            </w:tcBorders>
          </w:tcPr>
          <w:p w14:paraId="10DD4E7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518EAF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7FA487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7B9DA8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1002931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4DD2A058" w14:textId="77777777" w:rsidR="00FB5CBC" w:rsidRPr="00E868AB" w:rsidRDefault="00FB5CBC" w:rsidP="00E868AB">
            <w:pPr>
              <w:pStyle w:val="ConsPlusNormal"/>
              <w:jc w:val="center"/>
              <w:rPr>
                <w:rFonts w:ascii="Times New Roman" w:eastAsiaTheme="minorEastAsia" w:hAnsi="Times New Roman" w:cs="Times New Roman"/>
                <w:sz w:val="24"/>
                <w:szCs w:val="24"/>
              </w:rPr>
            </w:pPr>
            <w:r w:rsidRPr="00E868AB">
              <w:rPr>
                <w:rFonts w:ascii="Times New Roman" w:eastAsiaTheme="minorEastAsia" w:hAnsi="Times New Roman" w:cs="Times New Roman"/>
                <w:sz w:val="24"/>
                <w:szCs w:val="24"/>
              </w:rPr>
              <w:t>Администрация городского округа Серебряные Пруды Московской области</w:t>
            </w:r>
          </w:p>
          <w:p w14:paraId="245E1D86" w14:textId="77777777" w:rsidR="00FB5CBC" w:rsidRPr="00E868AB" w:rsidRDefault="00FB5CBC" w:rsidP="00E868AB">
            <w:pPr>
              <w:pStyle w:val="ConsPlusNormal"/>
              <w:jc w:val="center"/>
              <w:rPr>
                <w:rFonts w:ascii="Times New Roman" w:eastAsiaTheme="minorEastAsia" w:hAnsi="Times New Roman" w:cs="Times New Roman"/>
                <w:sz w:val="24"/>
                <w:szCs w:val="24"/>
              </w:rPr>
            </w:pPr>
          </w:p>
          <w:p w14:paraId="499F5115"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6C189886" w14:textId="77777777" w:rsidTr="00170767">
        <w:trPr>
          <w:trHeight w:val="795"/>
          <w:jc w:val="center"/>
        </w:trPr>
        <w:tc>
          <w:tcPr>
            <w:tcW w:w="563" w:type="dxa"/>
            <w:vMerge/>
            <w:tcBorders>
              <w:top w:val="single" w:sz="4" w:space="0" w:color="auto"/>
              <w:left w:val="single" w:sz="4" w:space="0" w:color="auto"/>
              <w:bottom w:val="single" w:sz="4" w:space="0" w:color="auto"/>
              <w:right w:val="single" w:sz="4" w:space="0" w:color="auto"/>
            </w:tcBorders>
          </w:tcPr>
          <w:p w14:paraId="29676364"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E5CC12D"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76BD0FC"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3D344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5031" w:type="dxa"/>
            <w:gridSpan w:val="6"/>
            <w:tcBorders>
              <w:top w:val="single" w:sz="4" w:space="0" w:color="auto"/>
              <w:left w:val="single" w:sz="4" w:space="0" w:color="auto"/>
              <w:bottom w:val="single" w:sz="4" w:space="0" w:color="auto"/>
              <w:right w:val="single" w:sz="4" w:space="0" w:color="auto"/>
            </w:tcBorders>
          </w:tcPr>
          <w:p w14:paraId="5D0B74BD"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B8A548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24DA493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536977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7A5DB90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7890F51F"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63CFD818" w14:textId="77777777" w:rsidTr="00170767">
        <w:trPr>
          <w:trHeight w:val="375"/>
          <w:jc w:val="center"/>
        </w:trPr>
        <w:tc>
          <w:tcPr>
            <w:tcW w:w="563" w:type="dxa"/>
            <w:vMerge/>
            <w:tcBorders>
              <w:top w:val="single" w:sz="4" w:space="0" w:color="auto"/>
              <w:left w:val="single" w:sz="4" w:space="0" w:color="auto"/>
              <w:bottom w:val="single" w:sz="4" w:space="0" w:color="auto"/>
              <w:right w:val="single" w:sz="4" w:space="0" w:color="auto"/>
            </w:tcBorders>
          </w:tcPr>
          <w:p w14:paraId="06A04D09"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4EB80B97"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5A177FA"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84565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5031" w:type="dxa"/>
            <w:gridSpan w:val="6"/>
            <w:tcBorders>
              <w:top w:val="single" w:sz="4" w:space="0" w:color="auto"/>
              <w:left w:val="single" w:sz="4" w:space="0" w:color="auto"/>
              <w:bottom w:val="single" w:sz="4" w:space="0" w:color="auto"/>
              <w:right w:val="single" w:sz="4" w:space="0" w:color="auto"/>
            </w:tcBorders>
          </w:tcPr>
          <w:p w14:paraId="55F0002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7342776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57EBED8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10453F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6E15471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1548DC7"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1B419210" w14:textId="77777777" w:rsidTr="00170767">
        <w:trPr>
          <w:trHeight w:val="390"/>
          <w:jc w:val="center"/>
        </w:trPr>
        <w:tc>
          <w:tcPr>
            <w:tcW w:w="563" w:type="dxa"/>
            <w:vMerge/>
            <w:tcBorders>
              <w:top w:val="single" w:sz="4" w:space="0" w:color="auto"/>
              <w:left w:val="single" w:sz="4" w:space="0" w:color="auto"/>
              <w:bottom w:val="single" w:sz="4" w:space="0" w:color="auto"/>
              <w:right w:val="single" w:sz="4" w:space="0" w:color="auto"/>
            </w:tcBorders>
          </w:tcPr>
          <w:p w14:paraId="37A1F187"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5ABB9598"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966C1FB"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2CAB4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5031" w:type="dxa"/>
            <w:gridSpan w:val="6"/>
            <w:tcBorders>
              <w:top w:val="single" w:sz="4" w:space="0" w:color="auto"/>
              <w:left w:val="single" w:sz="4" w:space="0" w:color="auto"/>
              <w:bottom w:val="single" w:sz="4" w:space="0" w:color="auto"/>
              <w:right w:val="single" w:sz="4" w:space="0" w:color="auto"/>
            </w:tcBorders>
          </w:tcPr>
          <w:p w14:paraId="1AB293C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FDB6DB1"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00BEE9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4CC5DFC"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3F3E6B8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58B10CB6"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3DC93887" w14:textId="77777777" w:rsidTr="00170767">
        <w:trPr>
          <w:trHeight w:val="300"/>
          <w:jc w:val="center"/>
        </w:trPr>
        <w:tc>
          <w:tcPr>
            <w:tcW w:w="563" w:type="dxa"/>
            <w:vMerge/>
            <w:tcBorders>
              <w:top w:val="single" w:sz="4" w:space="0" w:color="auto"/>
              <w:left w:val="single" w:sz="4" w:space="0" w:color="auto"/>
              <w:bottom w:val="single" w:sz="4" w:space="0" w:color="auto"/>
              <w:right w:val="single" w:sz="4" w:space="0" w:color="auto"/>
            </w:tcBorders>
          </w:tcPr>
          <w:p w14:paraId="3D8D3186"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6CB1C6FB"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B2B7B33"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2242A5"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5031" w:type="dxa"/>
            <w:gridSpan w:val="6"/>
            <w:tcBorders>
              <w:top w:val="single" w:sz="4" w:space="0" w:color="auto"/>
              <w:left w:val="single" w:sz="4" w:space="0" w:color="auto"/>
              <w:bottom w:val="single" w:sz="4" w:space="0" w:color="auto"/>
              <w:right w:val="single" w:sz="4" w:space="0" w:color="auto"/>
            </w:tcBorders>
          </w:tcPr>
          <w:p w14:paraId="13639C2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6F6AEA7F"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3B2F1E9"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32F7678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584AEDC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D908EF5"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07BA6E41" w14:textId="77777777" w:rsidTr="00170767">
        <w:trPr>
          <w:jc w:val="center"/>
        </w:trPr>
        <w:tc>
          <w:tcPr>
            <w:tcW w:w="563" w:type="dxa"/>
            <w:vMerge/>
            <w:tcBorders>
              <w:top w:val="single" w:sz="4" w:space="0" w:color="auto"/>
              <w:left w:val="single" w:sz="4" w:space="0" w:color="auto"/>
              <w:bottom w:val="single" w:sz="4" w:space="0" w:color="auto"/>
              <w:right w:val="single" w:sz="4" w:space="0" w:color="auto"/>
            </w:tcBorders>
          </w:tcPr>
          <w:p w14:paraId="6B8A5F9E"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368322AA" w14:textId="5C3DB670" w:rsidR="00FB5CBC" w:rsidRPr="00E868AB" w:rsidRDefault="005E72C7"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Наличие утвержденных в актуальной версии нормативов градостроительного проектирования городского округа, да/нет</w:t>
            </w:r>
          </w:p>
        </w:tc>
        <w:tc>
          <w:tcPr>
            <w:tcW w:w="1134" w:type="dxa"/>
            <w:vMerge w:val="restart"/>
            <w:tcBorders>
              <w:top w:val="single" w:sz="4" w:space="0" w:color="auto"/>
              <w:left w:val="single" w:sz="4" w:space="0" w:color="auto"/>
              <w:bottom w:val="single" w:sz="4" w:space="0" w:color="auto"/>
              <w:right w:val="single" w:sz="4" w:space="0" w:color="auto"/>
            </w:tcBorders>
          </w:tcPr>
          <w:p w14:paraId="5FD5ADBF" w14:textId="1070D221"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2023-2027 г.</w:t>
            </w:r>
          </w:p>
        </w:tc>
        <w:tc>
          <w:tcPr>
            <w:tcW w:w="1276" w:type="dxa"/>
            <w:vMerge w:val="restart"/>
            <w:tcBorders>
              <w:top w:val="single" w:sz="4" w:space="0" w:color="auto"/>
              <w:left w:val="single" w:sz="4" w:space="0" w:color="auto"/>
              <w:bottom w:val="single" w:sz="4" w:space="0" w:color="auto"/>
              <w:right w:val="single" w:sz="4" w:space="0" w:color="auto"/>
            </w:tcBorders>
          </w:tcPr>
          <w:p w14:paraId="237757F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c>
          <w:tcPr>
            <w:tcW w:w="1062" w:type="dxa"/>
            <w:vMerge w:val="restart"/>
            <w:tcBorders>
              <w:top w:val="single" w:sz="4" w:space="0" w:color="auto"/>
              <w:left w:val="single" w:sz="4" w:space="0" w:color="auto"/>
              <w:right w:val="single" w:sz="4" w:space="0" w:color="auto"/>
            </w:tcBorders>
          </w:tcPr>
          <w:p w14:paraId="3477A2C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ВСЕГО</w:t>
            </w:r>
          </w:p>
        </w:tc>
        <w:tc>
          <w:tcPr>
            <w:tcW w:w="872" w:type="dxa"/>
            <w:vMerge w:val="restart"/>
            <w:tcBorders>
              <w:top w:val="single" w:sz="4" w:space="0" w:color="auto"/>
              <w:left w:val="single" w:sz="4" w:space="0" w:color="auto"/>
              <w:right w:val="single" w:sz="4" w:space="0" w:color="auto"/>
            </w:tcBorders>
          </w:tcPr>
          <w:p w14:paraId="6CACC7F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2023 год</w:t>
            </w:r>
          </w:p>
        </w:tc>
        <w:tc>
          <w:tcPr>
            <w:tcW w:w="3097" w:type="dxa"/>
            <w:gridSpan w:val="4"/>
            <w:tcBorders>
              <w:top w:val="single" w:sz="4" w:space="0" w:color="auto"/>
              <w:left w:val="single" w:sz="4" w:space="0" w:color="auto"/>
              <w:bottom w:val="single" w:sz="4" w:space="0" w:color="auto"/>
              <w:right w:val="single" w:sz="4" w:space="0" w:color="auto"/>
            </w:tcBorders>
          </w:tcPr>
          <w:p w14:paraId="3B81465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 том числе по кварталам:</w:t>
            </w:r>
          </w:p>
        </w:tc>
        <w:tc>
          <w:tcPr>
            <w:tcW w:w="850" w:type="dxa"/>
            <w:tcBorders>
              <w:top w:val="single" w:sz="4" w:space="0" w:color="auto"/>
              <w:left w:val="single" w:sz="4" w:space="0" w:color="auto"/>
              <w:right w:val="single" w:sz="4" w:space="0" w:color="auto"/>
            </w:tcBorders>
          </w:tcPr>
          <w:p w14:paraId="69748D89"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3766AC5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14:paraId="78EF65B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2026 год</w:t>
            </w:r>
          </w:p>
        </w:tc>
        <w:tc>
          <w:tcPr>
            <w:tcW w:w="1065" w:type="dxa"/>
            <w:tcBorders>
              <w:top w:val="single" w:sz="4" w:space="0" w:color="auto"/>
              <w:left w:val="single" w:sz="4" w:space="0" w:color="auto"/>
              <w:bottom w:val="single" w:sz="4" w:space="0" w:color="auto"/>
              <w:right w:val="single" w:sz="4" w:space="0" w:color="auto"/>
            </w:tcBorders>
          </w:tcPr>
          <w:p w14:paraId="131D2573"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2027 год</w:t>
            </w:r>
          </w:p>
        </w:tc>
        <w:tc>
          <w:tcPr>
            <w:tcW w:w="1847" w:type="dxa"/>
            <w:tcBorders>
              <w:top w:val="single" w:sz="4" w:space="0" w:color="auto"/>
              <w:left w:val="single" w:sz="4" w:space="0" w:color="auto"/>
              <w:bottom w:val="single" w:sz="4" w:space="0" w:color="auto"/>
              <w:right w:val="single" w:sz="4" w:space="0" w:color="auto"/>
            </w:tcBorders>
          </w:tcPr>
          <w:p w14:paraId="603260DA"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х</w:t>
            </w:r>
          </w:p>
        </w:tc>
      </w:tr>
      <w:tr w:rsidR="00E868AB" w:rsidRPr="00E868AB" w14:paraId="290E2B52" w14:textId="77777777" w:rsidTr="00170767">
        <w:trPr>
          <w:jc w:val="center"/>
        </w:trPr>
        <w:tc>
          <w:tcPr>
            <w:tcW w:w="563" w:type="dxa"/>
            <w:vMerge/>
            <w:tcBorders>
              <w:top w:val="single" w:sz="4" w:space="0" w:color="auto"/>
              <w:left w:val="single" w:sz="4" w:space="0" w:color="auto"/>
              <w:bottom w:val="single" w:sz="4" w:space="0" w:color="auto"/>
              <w:right w:val="single" w:sz="4" w:space="0" w:color="auto"/>
            </w:tcBorders>
          </w:tcPr>
          <w:p w14:paraId="16246C0A"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0E51667F"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3D5C5B7"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B0EE46F"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vMerge/>
            <w:tcBorders>
              <w:left w:val="single" w:sz="4" w:space="0" w:color="auto"/>
              <w:bottom w:val="single" w:sz="4" w:space="0" w:color="auto"/>
              <w:right w:val="single" w:sz="4" w:space="0" w:color="auto"/>
            </w:tcBorders>
            <w:vAlign w:val="bottom"/>
          </w:tcPr>
          <w:p w14:paraId="255E3FD5" w14:textId="77777777" w:rsidR="00FB5CBC" w:rsidRPr="00E868AB" w:rsidRDefault="00FB5CBC" w:rsidP="00E868AB">
            <w:pPr>
              <w:pStyle w:val="ConsPlusNormal"/>
              <w:jc w:val="center"/>
              <w:rPr>
                <w:rFonts w:ascii="Times New Roman" w:hAnsi="Times New Roman" w:cs="Times New Roman"/>
                <w:sz w:val="24"/>
                <w:szCs w:val="24"/>
              </w:rPr>
            </w:pPr>
          </w:p>
        </w:tc>
        <w:tc>
          <w:tcPr>
            <w:tcW w:w="872" w:type="dxa"/>
            <w:vMerge/>
            <w:tcBorders>
              <w:left w:val="single" w:sz="4" w:space="0" w:color="auto"/>
              <w:bottom w:val="single" w:sz="4" w:space="0" w:color="auto"/>
              <w:right w:val="single" w:sz="4" w:space="0" w:color="auto"/>
            </w:tcBorders>
            <w:vAlign w:val="bottom"/>
          </w:tcPr>
          <w:p w14:paraId="2BC38920"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7053B1"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14:paraId="7B475037" w14:textId="77777777" w:rsidR="00FB5CBC" w:rsidRPr="00E868AB" w:rsidRDefault="00FB5CBC" w:rsidP="00E868AB">
            <w:pPr>
              <w:jc w:val="center"/>
              <w:rPr>
                <w:rFonts w:cs="Times New Roman"/>
                <w:sz w:val="24"/>
                <w:szCs w:val="24"/>
              </w:rPr>
            </w:pPr>
            <w:r w:rsidRPr="00E868AB">
              <w:rPr>
                <w:rFonts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14:paraId="79DD408B" w14:textId="77777777" w:rsidR="00FB5CBC" w:rsidRPr="00E868AB" w:rsidRDefault="00FB5CBC" w:rsidP="00E868AB">
            <w:pPr>
              <w:jc w:val="center"/>
              <w:rPr>
                <w:rFonts w:cs="Times New Roman"/>
                <w:sz w:val="24"/>
                <w:szCs w:val="24"/>
              </w:rPr>
            </w:pPr>
            <w:r w:rsidRPr="00E868AB">
              <w:rPr>
                <w:rFonts w:cs="Times New Roman"/>
                <w:sz w:val="24"/>
                <w:szCs w:val="24"/>
                <w:lang w:val="en-US"/>
              </w:rPr>
              <w:t>III</w:t>
            </w:r>
          </w:p>
        </w:tc>
        <w:tc>
          <w:tcPr>
            <w:tcW w:w="829" w:type="dxa"/>
            <w:tcBorders>
              <w:top w:val="single" w:sz="4" w:space="0" w:color="auto"/>
              <w:left w:val="single" w:sz="4" w:space="0" w:color="auto"/>
              <w:bottom w:val="single" w:sz="4" w:space="0" w:color="auto"/>
              <w:right w:val="single" w:sz="4" w:space="0" w:color="auto"/>
            </w:tcBorders>
          </w:tcPr>
          <w:p w14:paraId="38020A5C" w14:textId="77777777" w:rsidR="00FB5CBC" w:rsidRPr="00E868AB" w:rsidRDefault="00FB5CBC" w:rsidP="00E868AB">
            <w:pPr>
              <w:jc w:val="center"/>
              <w:rPr>
                <w:rFonts w:cs="Times New Roman"/>
                <w:sz w:val="24"/>
                <w:szCs w:val="24"/>
              </w:rPr>
            </w:pPr>
            <w:r w:rsidRPr="00E868AB">
              <w:rPr>
                <w:rFonts w:cs="Times New Roman"/>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vAlign w:val="center"/>
          </w:tcPr>
          <w:p w14:paraId="41543A9F" w14:textId="77777777" w:rsidR="00FB5CBC" w:rsidRPr="00E868AB" w:rsidRDefault="00FB5CBC" w:rsidP="00E868AB">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759BF60" w14:textId="77777777" w:rsidR="00FB5CBC" w:rsidRPr="00E868AB" w:rsidRDefault="00FB5CBC" w:rsidP="00E868AB">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0FA902" w14:textId="77777777" w:rsidR="00FB5CBC" w:rsidRPr="00E868AB" w:rsidRDefault="00FB5CBC" w:rsidP="00E868AB">
            <w:pPr>
              <w:pStyle w:val="ConsPlusNormal"/>
              <w:jc w:val="center"/>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58D3711D" w14:textId="77777777" w:rsidR="00FB5CBC" w:rsidRPr="00E868AB" w:rsidRDefault="00FB5CBC" w:rsidP="00E868AB">
            <w:pPr>
              <w:pStyle w:val="ConsPlusNormal"/>
              <w:jc w:val="center"/>
              <w:rPr>
                <w:rFonts w:ascii="Times New Roman" w:hAnsi="Times New Roman" w:cs="Times New Roman"/>
                <w:sz w:val="24"/>
                <w:szCs w:val="24"/>
              </w:rPr>
            </w:pPr>
          </w:p>
        </w:tc>
        <w:tc>
          <w:tcPr>
            <w:tcW w:w="1847" w:type="dxa"/>
            <w:vMerge w:val="restart"/>
            <w:tcBorders>
              <w:top w:val="single" w:sz="4" w:space="0" w:color="auto"/>
              <w:left w:val="single" w:sz="4" w:space="0" w:color="auto"/>
              <w:bottom w:val="single" w:sz="4" w:space="0" w:color="auto"/>
              <w:right w:val="single" w:sz="4" w:space="0" w:color="auto"/>
            </w:tcBorders>
          </w:tcPr>
          <w:p w14:paraId="42A75900"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2B0C842F" w14:textId="77777777" w:rsidTr="00170767">
        <w:trPr>
          <w:jc w:val="center"/>
        </w:trPr>
        <w:tc>
          <w:tcPr>
            <w:tcW w:w="563" w:type="dxa"/>
            <w:vMerge/>
            <w:tcBorders>
              <w:top w:val="single" w:sz="4" w:space="0" w:color="auto"/>
              <w:left w:val="single" w:sz="4" w:space="0" w:color="auto"/>
              <w:bottom w:val="single" w:sz="4" w:space="0" w:color="auto"/>
              <w:right w:val="single" w:sz="4" w:space="0" w:color="auto"/>
            </w:tcBorders>
          </w:tcPr>
          <w:p w14:paraId="1FA0A5DC" w14:textId="77777777" w:rsidR="00FB5CBC" w:rsidRPr="00E868AB" w:rsidRDefault="00FB5CBC" w:rsidP="00E868AB">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1079DD2" w14:textId="77777777" w:rsidR="00FB5CBC" w:rsidRPr="00E868AB" w:rsidRDefault="00FB5CBC" w:rsidP="00E868AB">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C3E6445"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09982F6" w14:textId="77777777" w:rsidR="00FB5CBC" w:rsidRPr="00E868AB" w:rsidRDefault="00FB5CBC" w:rsidP="00E868AB">
            <w:pPr>
              <w:pStyle w:val="ConsPlusNormal"/>
              <w:jc w:val="center"/>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bottom"/>
          </w:tcPr>
          <w:p w14:paraId="6C41CD50" w14:textId="578D59F4"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72" w:type="dxa"/>
            <w:tcBorders>
              <w:top w:val="single" w:sz="4" w:space="0" w:color="auto"/>
              <w:left w:val="single" w:sz="4" w:space="0" w:color="auto"/>
              <w:bottom w:val="single" w:sz="4" w:space="0" w:color="auto"/>
              <w:right w:val="single" w:sz="4" w:space="0" w:color="auto"/>
            </w:tcBorders>
            <w:vAlign w:val="bottom"/>
          </w:tcPr>
          <w:p w14:paraId="336E6DE0" w14:textId="7D8ADD07"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bottom"/>
          </w:tcPr>
          <w:p w14:paraId="2E79EEF0" w14:textId="5229FB38"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vAlign w:val="bottom"/>
          </w:tcPr>
          <w:p w14:paraId="16D02862" w14:textId="56794344"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vAlign w:val="bottom"/>
          </w:tcPr>
          <w:p w14:paraId="4AA9FE1C" w14:textId="0DB4555B"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29" w:type="dxa"/>
            <w:tcBorders>
              <w:top w:val="single" w:sz="4" w:space="0" w:color="auto"/>
              <w:left w:val="single" w:sz="4" w:space="0" w:color="auto"/>
              <w:bottom w:val="single" w:sz="4" w:space="0" w:color="auto"/>
              <w:right w:val="single" w:sz="4" w:space="0" w:color="auto"/>
            </w:tcBorders>
            <w:vAlign w:val="bottom"/>
          </w:tcPr>
          <w:p w14:paraId="76864F16" w14:textId="6630CD1C"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center"/>
          </w:tcPr>
          <w:p w14:paraId="15B9A3CF" w14:textId="77777777" w:rsidR="00DE1B11" w:rsidRPr="00E868AB" w:rsidRDefault="00DE1B11" w:rsidP="00E868AB">
            <w:pPr>
              <w:pStyle w:val="ConsPlusNormal"/>
              <w:jc w:val="center"/>
              <w:rPr>
                <w:rFonts w:ascii="Times New Roman" w:hAnsi="Times New Roman" w:cs="Times New Roman"/>
                <w:sz w:val="24"/>
                <w:szCs w:val="24"/>
              </w:rPr>
            </w:pPr>
          </w:p>
          <w:p w14:paraId="0DCDF0CD" w14:textId="77777777" w:rsidR="00DE1B11" w:rsidRPr="00E868AB" w:rsidRDefault="00DE1B11" w:rsidP="00E868AB">
            <w:pPr>
              <w:pStyle w:val="ConsPlusNormal"/>
              <w:jc w:val="center"/>
              <w:rPr>
                <w:rFonts w:ascii="Times New Roman" w:hAnsi="Times New Roman" w:cs="Times New Roman"/>
                <w:sz w:val="24"/>
                <w:szCs w:val="24"/>
              </w:rPr>
            </w:pPr>
          </w:p>
          <w:p w14:paraId="309BAF95" w14:textId="77777777" w:rsidR="00DE1B11" w:rsidRPr="00E868AB" w:rsidRDefault="00DE1B11" w:rsidP="00E868AB">
            <w:pPr>
              <w:pStyle w:val="ConsPlusNormal"/>
              <w:jc w:val="center"/>
              <w:rPr>
                <w:rFonts w:ascii="Times New Roman" w:hAnsi="Times New Roman" w:cs="Times New Roman"/>
                <w:sz w:val="24"/>
                <w:szCs w:val="24"/>
              </w:rPr>
            </w:pPr>
          </w:p>
          <w:p w14:paraId="0E83256B" w14:textId="77777777" w:rsidR="00E14AE2" w:rsidRDefault="00E14AE2" w:rsidP="00E868AB">
            <w:pPr>
              <w:pStyle w:val="ConsPlusNormal"/>
              <w:jc w:val="center"/>
              <w:rPr>
                <w:rFonts w:ascii="Times New Roman" w:hAnsi="Times New Roman" w:cs="Times New Roman"/>
                <w:sz w:val="24"/>
                <w:szCs w:val="24"/>
              </w:rPr>
            </w:pPr>
          </w:p>
          <w:p w14:paraId="1994F3CF" w14:textId="7B63BB0B"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1" w:type="dxa"/>
            <w:tcBorders>
              <w:top w:val="single" w:sz="4" w:space="0" w:color="auto"/>
              <w:left w:val="single" w:sz="4" w:space="0" w:color="auto"/>
              <w:bottom w:val="single" w:sz="4" w:space="0" w:color="auto"/>
              <w:right w:val="single" w:sz="4" w:space="0" w:color="auto"/>
            </w:tcBorders>
            <w:vAlign w:val="center"/>
          </w:tcPr>
          <w:p w14:paraId="5FABA910" w14:textId="77777777" w:rsidR="00DE1B11" w:rsidRPr="00E868AB" w:rsidRDefault="00DE1B11" w:rsidP="00E868AB">
            <w:pPr>
              <w:pStyle w:val="ConsPlusNormal"/>
              <w:jc w:val="center"/>
              <w:rPr>
                <w:rFonts w:ascii="Times New Roman" w:hAnsi="Times New Roman" w:cs="Times New Roman"/>
                <w:sz w:val="24"/>
                <w:szCs w:val="24"/>
              </w:rPr>
            </w:pPr>
          </w:p>
          <w:p w14:paraId="5781C505" w14:textId="77777777" w:rsidR="00DE1B11" w:rsidRPr="00E868AB" w:rsidRDefault="00DE1B11" w:rsidP="00E868AB">
            <w:pPr>
              <w:pStyle w:val="ConsPlusNormal"/>
              <w:jc w:val="center"/>
              <w:rPr>
                <w:rFonts w:ascii="Times New Roman" w:hAnsi="Times New Roman" w:cs="Times New Roman"/>
                <w:sz w:val="24"/>
                <w:szCs w:val="24"/>
              </w:rPr>
            </w:pPr>
          </w:p>
          <w:p w14:paraId="28703479" w14:textId="77777777" w:rsidR="00DE1B11" w:rsidRPr="00E868AB" w:rsidRDefault="00DE1B11" w:rsidP="00E868AB">
            <w:pPr>
              <w:pStyle w:val="ConsPlusNormal"/>
              <w:jc w:val="center"/>
              <w:rPr>
                <w:rFonts w:ascii="Times New Roman" w:hAnsi="Times New Roman" w:cs="Times New Roman"/>
                <w:sz w:val="24"/>
                <w:szCs w:val="24"/>
              </w:rPr>
            </w:pPr>
          </w:p>
          <w:p w14:paraId="583F3969" w14:textId="77777777" w:rsidR="00E14AE2" w:rsidRDefault="00E14AE2" w:rsidP="00E868AB">
            <w:pPr>
              <w:pStyle w:val="ConsPlusNormal"/>
              <w:jc w:val="center"/>
              <w:rPr>
                <w:rFonts w:ascii="Times New Roman" w:hAnsi="Times New Roman" w:cs="Times New Roman"/>
                <w:sz w:val="24"/>
                <w:szCs w:val="24"/>
              </w:rPr>
            </w:pPr>
          </w:p>
          <w:p w14:paraId="025A0693" w14:textId="45D62DE5"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850" w:type="dxa"/>
            <w:tcBorders>
              <w:top w:val="single" w:sz="4" w:space="0" w:color="auto"/>
              <w:left w:val="single" w:sz="4" w:space="0" w:color="auto"/>
              <w:bottom w:val="single" w:sz="4" w:space="0" w:color="auto"/>
              <w:right w:val="single" w:sz="4" w:space="0" w:color="auto"/>
            </w:tcBorders>
            <w:vAlign w:val="center"/>
          </w:tcPr>
          <w:p w14:paraId="7399CFC2" w14:textId="77777777" w:rsidR="00DE1B11" w:rsidRPr="00E868AB" w:rsidRDefault="00DE1B11" w:rsidP="00E868AB">
            <w:pPr>
              <w:pStyle w:val="ConsPlusNormal"/>
              <w:jc w:val="center"/>
              <w:rPr>
                <w:rFonts w:ascii="Times New Roman" w:hAnsi="Times New Roman" w:cs="Times New Roman"/>
                <w:sz w:val="24"/>
                <w:szCs w:val="24"/>
              </w:rPr>
            </w:pPr>
          </w:p>
          <w:p w14:paraId="6EC44274" w14:textId="77777777" w:rsidR="00DE1B11" w:rsidRPr="00E868AB" w:rsidRDefault="00DE1B11" w:rsidP="00E868AB">
            <w:pPr>
              <w:pStyle w:val="ConsPlusNormal"/>
              <w:jc w:val="center"/>
              <w:rPr>
                <w:rFonts w:ascii="Times New Roman" w:hAnsi="Times New Roman" w:cs="Times New Roman"/>
                <w:sz w:val="24"/>
                <w:szCs w:val="24"/>
              </w:rPr>
            </w:pPr>
          </w:p>
          <w:p w14:paraId="7A365B71" w14:textId="77777777" w:rsidR="00DE1B11" w:rsidRPr="00E868AB" w:rsidRDefault="00DE1B11" w:rsidP="00E868AB">
            <w:pPr>
              <w:pStyle w:val="ConsPlusNormal"/>
              <w:jc w:val="center"/>
              <w:rPr>
                <w:rFonts w:ascii="Times New Roman" w:hAnsi="Times New Roman" w:cs="Times New Roman"/>
                <w:sz w:val="24"/>
                <w:szCs w:val="24"/>
              </w:rPr>
            </w:pPr>
          </w:p>
          <w:p w14:paraId="0C8A4C30" w14:textId="77777777" w:rsidR="00E14AE2" w:rsidRDefault="00E14AE2" w:rsidP="00E868AB">
            <w:pPr>
              <w:pStyle w:val="ConsPlusNormal"/>
              <w:jc w:val="center"/>
              <w:rPr>
                <w:rFonts w:ascii="Times New Roman" w:hAnsi="Times New Roman" w:cs="Times New Roman"/>
                <w:sz w:val="24"/>
                <w:szCs w:val="24"/>
              </w:rPr>
            </w:pPr>
          </w:p>
          <w:p w14:paraId="52BAD59F" w14:textId="2685F314"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065" w:type="dxa"/>
            <w:tcBorders>
              <w:top w:val="single" w:sz="4" w:space="0" w:color="auto"/>
              <w:left w:val="single" w:sz="4" w:space="0" w:color="auto"/>
              <w:bottom w:val="single" w:sz="4" w:space="0" w:color="auto"/>
              <w:right w:val="single" w:sz="4" w:space="0" w:color="auto"/>
            </w:tcBorders>
            <w:vAlign w:val="center"/>
          </w:tcPr>
          <w:p w14:paraId="125EEF45" w14:textId="77777777" w:rsidR="00DE1B11" w:rsidRPr="00E868AB" w:rsidRDefault="00DE1B11" w:rsidP="00E868AB">
            <w:pPr>
              <w:pStyle w:val="ConsPlusNormal"/>
              <w:jc w:val="center"/>
              <w:rPr>
                <w:rFonts w:ascii="Times New Roman" w:hAnsi="Times New Roman" w:cs="Times New Roman"/>
                <w:sz w:val="24"/>
                <w:szCs w:val="24"/>
              </w:rPr>
            </w:pPr>
          </w:p>
          <w:p w14:paraId="5F0DEF39" w14:textId="77777777" w:rsidR="00DE1B11" w:rsidRPr="00E868AB" w:rsidRDefault="00DE1B11" w:rsidP="00E868AB">
            <w:pPr>
              <w:pStyle w:val="ConsPlusNormal"/>
              <w:jc w:val="center"/>
              <w:rPr>
                <w:rFonts w:ascii="Times New Roman" w:hAnsi="Times New Roman" w:cs="Times New Roman"/>
                <w:sz w:val="24"/>
                <w:szCs w:val="24"/>
              </w:rPr>
            </w:pPr>
          </w:p>
          <w:p w14:paraId="349F50A6" w14:textId="77777777" w:rsidR="00DE1B11" w:rsidRPr="00E868AB" w:rsidRDefault="00DE1B11" w:rsidP="00E868AB">
            <w:pPr>
              <w:pStyle w:val="ConsPlusNormal"/>
              <w:jc w:val="center"/>
              <w:rPr>
                <w:rFonts w:ascii="Times New Roman" w:hAnsi="Times New Roman" w:cs="Times New Roman"/>
                <w:sz w:val="24"/>
                <w:szCs w:val="24"/>
              </w:rPr>
            </w:pPr>
          </w:p>
          <w:p w14:paraId="30997527" w14:textId="77777777" w:rsidR="00E14AE2" w:rsidRDefault="00E14AE2" w:rsidP="00E868AB">
            <w:pPr>
              <w:pStyle w:val="ConsPlusNormal"/>
              <w:jc w:val="center"/>
              <w:rPr>
                <w:rFonts w:ascii="Times New Roman" w:hAnsi="Times New Roman" w:cs="Times New Roman"/>
                <w:sz w:val="24"/>
                <w:szCs w:val="24"/>
              </w:rPr>
            </w:pPr>
          </w:p>
          <w:p w14:paraId="64A212A6" w14:textId="311F3825" w:rsidR="00FB5CBC" w:rsidRPr="00E868AB" w:rsidRDefault="00DE1B11"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да</w:t>
            </w:r>
          </w:p>
        </w:tc>
        <w:tc>
          <w:tcPr>
            <w:tcW w:w="1847" w:type="dxa"/>
            <w:vMerge/>
            <w:tcBorders>
              <w:top w:val="single" w:sz="4" w:space="0" w:color="auto"/>
              <w:left w:val="single" w:sz="4" w:space="0" w:color="auto"/>
              <w:bottom w:val="single" w:sz="4" w:space="0" w:color="auto"/>
              <w:right w:val="single" w:sz="4" w:space="0" w:color="auto"/>
            </w:tcBorders>
          </w:tcPr>
          <w:p w14:paraId="38B24BA3" w14:textId="77777777" w:rsidR="00FB5CBC" w:rsidRPr="00E868AB" w:rsidRDefault="00FB5CBC" w:rsidP="00E868AB">
            <w:pPr>
              <w:pStyle w:val="ConsPlusNormal"/>
              <w:jc w:val="center"/>
              <w:rPr>
                <w:rFonts w:ascii="Times New Roman" w:hAnsi="Times New Roman" w:cs="Times New Roman"/>
                <w:sz w:val="24"/>
                <w:szCs w:val="24"/>
              </w:rPr>
            </w:pPr>
          </w:p>
        </w:tc>
      </w:tr>
      <w:tr w:rsidR="00E868AB" w:rsidRPr="00E868AB" w14:paraId="09533FDE" w14:textId="77777777" w:rsidTr="00170767">
        <w:trPr>
          <w:jc w:val="center"/>
        </w:trPr>
        <w:tc>
          <w:tcPr>
            <w:tcW w:w="563" w:type="dxa"/>
            <w:vMerge w:val="restart"/>
            <w:tcBorders>
              <w:top w:val="single" w:sz="4" w:space="0" w:color="auto"/>
              <w:left w:val="single" w:sz="4" w:space="0" w:color="auto"/>
              <w:bottom w:val="single" w:sz="4" w:space="0" w:color="auto"/>
              <w:right w:val="single" w:sz="4" w:space="0" w:color="auto"/>
            </w:tcBorders>
          </w:tcPr>
          <w:p w14:paraId="64262155" w14:textId="77777777" w:rsidR="00FB5CBC" w:rsidRPr="00E868AB" w:rsidRDefault="00FB5CBC" w:rsidP="00E868AB">
            <w:pPr>
              <w:pStyle w:val="ConsPlusNormal"/>
              <w:jc w:val="center"/>
              <w:rPr>
                <w:rFonts w:ascii="Times New Roman" w:hAnsi="Times New Roman" w:cs="Times New Roman"/>
                <w:sz w:val="24"/>
                <w:szCs w:val="24"/>
              </w:rPr>
            </w:pPr>
          </w:p>
        </w:tc>
        <w:tc>
          <w:tcPr>
            <w:tcW w:w="2976" w:type="dxa"/>
            <w:gridSpan w:val="2"/>
            <w:vMerge w:val="restart"/>
            <w:tcBorders>
              <w:top w:val="single" w:sz="4" w:space="0" w:color="auto"/>
              <w:left w:val="single" w:sz="4" w:space="0" w:color="auto"/>
              <w:bottom w:val="single" w:sz="4" w:space="0" w:color="auto"/>
              <w:right w:val="single" w:sz="4" w:space="0" w:color="auto"/>
            </w:tcBorders>
          </w:tcPr>
          <w:p w14:paraId="25D9973E"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278BE570"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vAlign w:val="center"/>
          </w:tcPr>
          <w:p w14:paraId="3CEDD134" w14:textId="77777777" w:rsidR="00FB5CBC" w:rsidRPr="00E868AB" w:rsidRDefault="00FB5CBC" w:rsidP="00E868AB">
            <w:pPr>
              <w:pStyle w:val="ConsPlusNormal"/>
              <w:spacing w:before="120"/>
              <w:jc w:val="center"/>
              <w:rPr>
                <w:rFonts w:ascii="Times New Roman" w:hAnsi="Times New Roman" w:cs="Times New Roman"/>
                <w:sz w:val="24"/>
                <w:szCs w:val="24"/>
              </w:rPr>
            </w:pPr>
            <w:r w:rsidRPr="00E868AB">
              <w:rPr>
                <w:rFonts w:ascii="Times New Roman" w:hAnsi="Times New Roman" w:cs="Times New Roman"/>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0A7F97B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5BEC7A42"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A1B1EF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D7F3C7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353FD2E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val="restart"/>
            <w:tcBorders>
              <w:top w:val="single" w:sz="4" w:space="0" w:color="auto"/>
              <w:left w:val="single" w:sz="4" w:space="0" w:color="auto"/>
              <w:bottom w:val="single" w:sz="4" w:space="0" w:color="auto"/>
              <w:right w:val="single" w:sz="4" w:space="0" w:color="auto"/>
            </w:tcBorders>
          </w:tcPr>
          <w:p w14:paraId="6C8A1BA3" w14:textId="77777777" w:rsidR="00FB5CBC" w:rsidRPr="00E868AB" w:rsidRDefault="00FB5CBC" w:rsidP="00E868AB">
            <w:pPr>
              <w:rPr>
                <w:rFonts w:cs="Times New Roman"/>
                <w:sz w:val="24"/>
                <w:szCs w:val="24"/>
              </w:rPr>
            </w:pPr>
          </w:p>
        </w:tc>
      </w:tr>
      <w:tr w:rsidR="00E868AB" w:rsidRPr="00E868AB" w14:paraId="4DA1456A" w14:textId="77777777" w:rsidTr="00170767">
        <w:trPr>
          <w:trHeight w:val="390"/>
          <w:jc w:val="center"/>
        </w:trPr>
        <w:tc>
          <w:tcPr>
            <w:tcW w:w="563" w:type="dxa"/>
            <w:vMerge/>
            <w:tcBorders>
              <w:top w:val="single" w:sz="4" w:space="0" w:color="auto"/>
              <w:left w:val="single" w:sz="4" w:space="0" w:color="auto"/>
              <w:bottom w:val="single" w:sz="4" w:space="0" w:color="auto"/>
              <w:right w:val="single" w:sz="4" w:space="0" w:color="auto"/>
            </w:tcBorders>
          </w:tcPr>
          <w:p w14:paraId="59C5E0AB" w14:textId="77777777" w:rsidR="00FB5CBC" w:rsidRPr="00E868AB" w:rsidRDefault="00FB5CBC" w:rsidP="00E868AB">
            <w:pPr>
              <w:pStyle w:val="ConsPlusNormal"/>
              <w:jc w:val="center"/>
              <w:rPr>
                <w:rFonts w:ascii="Times New Roman" w:hAnsi="Times New Roman" w:cs="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tcPr>
          <w:p w14:paraId="1748E2BB"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2ED4E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tcPr>
          <w:p w14:paraId="39AAB23B" w14:textId="77777777" w:rsidR="00FB5CBC" w:rsidRPr="00E868AB" w:rsidRDefault="00FB5CBC" w:rsidP="00E868AB">
            <w:pPr>
              <w:pStyle w:val="ConsPlusNormal"/>
              <w:spacing w:before="120"/>
              <w:jc w:val="center"/>
              <w:rPr>
                <w:rFonts w:ascii="Times New Roman" w:hAnsi="Times New Roman" w:cs="Times New Roman"/>
                <w:sz w:val="24"/>
                <w:szCs w:val="24"/>
              </w:rPr>
            </w:pPr>
            <w:r w:rsidRPr="00E868AB">
              <w:rPr>
                <w:rFonts w:ascii="Times New Roman" w:hAnsi="Times New Roman" w:cs="Times New Roman"/>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6484552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3C2A8B5"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1DCEF9CE"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852035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6D57009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3DBE6E7B"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5850A7E8" w14:textId="77777777" w:rsidTr="00170767">
        <w:trPr>
          <w:trHeight w:val="195"/>
          <w:jc w:val="center"/>
        </w:trPr>
        <w:tc>
          <w:tcPr>
            <w:tcW w:w="563" w:type="dxa"/>
            <w:vMerge/>
            <w:tcBorders>
              <w:top w:val="single" w:sz="4" w:space="0" w:color="auto"/>
              <w:left w:val="single" w:sz="4" w:space="0" w:color="auto"/>
              <w:bottom w:val="single" w:sz="4" w:space="0" w:color="auto"/>
              <w:right w:val="single" w:sz="4" w:space="0" w:color="auto"/>
            </w:tcBorders>
          </w:tcPr>
          <w:p w14:paraId="3EF0E074" w14:textId="77777777" w:rsidR="00FB5CBC" w:rsidRPr="00E868AB" w:rsidRDefault="00FB5CBC" w:rsidP="00E868AB">
            <w:pPr>
              <w:pStyle w:val="ConsPlusNormal"/>
              <w:jc w:val="center"/>
              <w:rPr>
                <w:rFonts w:ascii="Times New Roman" w:hAnsi="Times New Roman" w:cs="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tcPr>
          <w:p w14:paraId="39DFA007"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0AF6DF"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федерального бюджета</w:t>
            </w:r>
          </w:p>
        </w:tc>
        <w:tc>
          <w:tcPr>
            <w:tcW w:w="1062" w:type="dxa"/>
            <w:tcBorders>
              <w:top w:val="single" w:sz="4" w:space="0" w:color="auto"/>
              <w:left w:val="single" w:sz="4" w:space="0" w:color="auto"/>
              <w:bottom w:val="single" w:sz="4" w:space="0" w:color="auto"/>
              <w:right w:val="single" w:sz="4" w:space="0" w:color="auto"/>
            </w:tcBorders>
          </w:tcPr>
          <w:p w14:paraId="66ADAA0B" w14:textId="77777777" w:rsidR="00FB5CBC" w:rsidRPr="00E868AB" w:rsidRDefault="00FB5CBC" w:rsidP="00E868AB">
            <w:pPr>
              <w:spacing w:before="120"/>
              <w:jc w:val="center"/>
              <w:rPr>
                <w:rFonts w:cs="Times New Roman"/>
                <w:sz w:val="24"/>
                <w:szCs w:val="24"/>
              </w:rPr>
            </w:pPr>
            <w:r w:rsidRPr="00E868AB">
              <w:rPr>
                <w:rFonts w:cs="Times New Roman"/>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2F614A7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4272118B"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2D17CD53"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052CBC1A"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038E7D8"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42231E5D"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354D9DCC" w14:textId="77777777" w:rsidTr="00170767">
        <w:trPr>
          <w:trHeight w:val="195"/>
          <w:jc w:val="center"/>
        </w:trPr>
        <w:tc>
          <w:tcPr>
            <w:tcW w:w="563" w:type="dxa"/>
            <w:vMerge/>
            <w:tcBorders>
              <w:top w:val="single" w:sz="4" w:space="0" w:color="auto"/>
              <w:left w:val="single" w:sz="4" w:space="0" w:color="auto"/>
              <w:bottom w:val="single" w:sz="4" w:space="0" w:color="auto"/>
              <w:right w:val="single" w:sz="4" w:space="0" w:color="auto"/>
            </w:tcBorders>
          </w:tcPr>
          <w:p w14:paraId="29464C1E" w14:textId="77777777" w:rsidR="00FB5CBC" w:rsidRPr="00E868AB" w:rsidRDefault="00FB5CBC" w:rsidP="00E868AB">
            <w:pPr>
              <w:pStyle w:val="ConsPlusNormal"/>
              <w:jc w:val="center"/>
              <w:rPr>
                <w:rFonts w:ascii="Times New Roman" w:hAnsi="Times New Roman" w:cs="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tcPr>
          <w:p w14:paraId="08E2F6C4"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2164D8"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Средства бюджета городского округа</w:t>
            </w:r>
          </w:p>
        </w:tc>
        <w:tc>
          <w:tcPr>
            <w:tcW w:w="1062" w:type="dxa"/>
            <w:tcBorders>
              <w:top w:val="single" w:sz="4" w:space="0" w:color="auto"/>
              <w:left w:val="single" w:sz="4" w:space="0" w:color="auto"/>
              <w:bottom w:val="single" w:sz="4" w:space="0" w:color="auto"/>
              <w:right w:val="single" w:sz="4" w:space="0" w:color="auto"/>
            </w:tcBorders>
          </w:tcPr>
          <w:p w14:paraId="4A266951" w14:textId="77777777" w:rsidR="00FB5CBC" w:rsidRPr="00E868AB" w:rsidRDefault="00FB5CBC" w:rsidP="00E868AB">
            <w:pPr>
              <w:spacing w:before="120"/>
              <w:jc w:val="center"/>
              <w:rPr>
                <w:rFonts w:cs="Times New Roman"/>
                <w:sz w:val="24"/>
                <w:szCs w:val="24"/>
              </w:rPr>
            </w:pPr>
            <w:r w:rsidRPr="00E868AB">
              <w:rPr>
                <w:rFonts w:cs="Times New Roman"/>
                <w:sz w:val="24"/>
                <w:szCs w:val="24"/>
              </w:rPr>
              <w:t>0,00</w:t>
            </w:r>
          </w:p>
        </w:tc>
        <w:tc>
          <w:tcPr>
            <w:tcW w:w="3969" w:type="dxa"/>
            <w:gridSpan w:val="5"/>
            <w:tcBorders>
              <w:top w:val="single" w:sz="4" w:space="0" w:color="auto"/>
              <w:left w:val="single" w:sz="4" w:space="0" w:color="auto"/>
              <w:bottom w:val="single" w:sz="4" w:space="0" w:color="auto"/>
              <w:right w:val="single" w:sz="4" w:space="0" w:color="auto"/>
            </w:tcBorders>
          </w:tcPr>
          <w:p w14:paraId="3EA320C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132CDEF7"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B726274"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14:paraId="2E37C2E0"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065" w:type="dxa"/>
            <w:tcBorders>
              <w:top w:val="single" w:sz="4" w:space="0" w:color="auto"/>
              <w:left w:val="single" w:sz="4" w:space="0" w:color="auto"/>
              <w:bottom w:val="single" w:sz="4" w:space="0" w:color="auto"/>
              <w:right w:val="single" w:sz="4" w:space="0" w:color="auto"/>
            </w:tcBorders>
          </w:tcPr>
          <w:p w14:paraId="2C3BD0D6" w14:textId="77777777" w:rsidR="00FB5CBC" w:rsidRPr="00E868AB" w:rsidRDefault="00FB5CBC" w:rsidP="00E868AB">
            <w:pPr>
              <w:spacing w:before="120"/>
              <w:jc w:val="center"/>
              <w:rPr>
                <w:rFonts w:cs="Times New Roman"/>
                <w:sz w:val="24"/>
                <w:szCs w:val="24"/>
              </w:rPr>
            </w:pPr>
            <w:r w:rsidRPr="00E868AB">
              <w:rPr>
                <w:rFonts w:cs="Times New Roman"/>
                <w:color w:val="000000"/>
                <w:sz w:val="24"/>
                <w:szCs w:val="24"/>
              </w:rPr>
              <w:t>0,00</w:t>
            </w:r>
          </w:p>
        </w:tc>
        <w:tc>
          <w:tcPr>
            <w:tcW w:w="1847" w:type="dxa"/>
            <w:vMerge/>
            <w:tcBorders>
              <w:top w:val="single" w:sz="4" w:space="0" w:color="auto"/>
              <w:left w:val="single" w:sz="4" w:space="0" w:color="auto"/>
              <w:bottom w:val="single" w:sz="4" w:space="0" w:color="auto"/>
              <w:right w:val="single" w:sz="4" w:space="0" w:color="auto"/>
            </w:tcBorders>
          </w:tcPr>
          <w:p w14:paraId="0DC763D5" w14:textId="77777777" w:rsidR="00FB5CBC" w:rsidRPr="00E868AB" w:rsidRDefault="00FB5CBC" w:rsidP="00E868AB">
            <w:pPr>
              <w:pStyle w:val="ConsPlusNormal"/>
              <w:rPr>
                <w:rFonts w:ascii="Times New Roman" w:hAnsi="Times New Roman" w:cs="Times New Roman"/>
                <w:sz w:val="24"/>
                <w:szCs w:val="24"/>
              </w:rPr>
            </w:pPr>
          </w:p>
        </w:tc>
      </w:tr>
      <w:tr w:rsidR="00E868AB" w:rsidRPr="00E868AB" w14:paraId="1CD41E6F" w14:textId="77777777" w:rsidTr="00170767">
        <w:trPr>
          <w:jc w:val="center"/>
        </w:trPr>
        <w:tc>
          <w:tcPr>
            <w:tcW w:w="563" w:type="dxa"/>
            <w:vMerge/>
            <w:tcBorders>
              <w:top w:val="single" w:sz="4" w:space="0" w:color="auto"/>
              <w:left w:val="single" w:sz="4" w:space="0" w:color="auto"/>
              <w:bottom w:val="single" w:sz="4" w:space="0" w:color="auto"/>
              <w:right w:val="single" w:sz="4" w:space="0" w:color="auto"/>
            </w:tcBorders>
          </w:tcPr>
          <w:p w14:paraId="7DAB7685" w14:textId="77777777" w:rsidR="00FB5CBC" w:rsidRPr="00E868AB" w:rsidRDefault="00FB5CBC" w:rsidP="00E868AB">
            <w:pPr>
              <w:pStyle w:val="ConsPlusNormal"/>
              <w:jc w:val="center"/>
              <w:rPr>
                <w:rFonts w:ascii="Times New Roman" w:hAnsi="Times New Roman" w:cs="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tcPr>
          <w:p w14:paraId="35EEBD3C" w14:textId="77777777" w:rsidR="00FB5CBC" w:rsidRPr="00E868AB" w:rsidRDefault="00FB5CBC" w:rsidP="00E868AB">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DE7673" w14:textId="77777777" w:rsidR="00FB5CBC" w:rsidRPr="00E868AB" w:rsidRDefault="00FB5CBC" w:rsidP="00E868AB">
            <w:pPr>
              <w:pStyle w:val="ConsPlusNormal"/>
              <w:jc w:val="center"/>
              <w:rPr>
                <w:rFonts w:ascii="Times New Roman" w:hAnsi="Times New Roman" w:cs="Times New Roman"/>
                <w:sz w:val="24"/>
                <w:szCs w:val="24"/>
              </w:rPr>
            </w:pPr>
            <w:r w:rsidRPr="00E868AB">
              <w:rPr>
                <w:rFonts w:ascii="Times New Roman" w:hAnsi="Times New Roman" w:cs="Times New Roman"/>
                <w:sz w:val="24"/>
                <w:szCs w:val="24"/>
              </w:rPr>
              <w:t>Внебюджетные источники</w:t>
            </w:r>
          </w:p>
        </w:tc>
        <w:tc>
          <w:tcPr>
            <w:tcW w:w="1062" w:type="dxa"/>
            <w:tcBorders>
              <w:top w:val="single" w:sz="4" w:space="0" w:color="auto"/>
              <w:left w:val="single" w:sz="4" w:space="0" w:color="auto"/>
              <w:bottom w:val="single" w:sz="4" w:space="0" w:color="auto"/>
              <w:right w:val="single" w:sz="4" w:space="0" w:color="auto"/>
            </w:tcBorders>
          </w:tcPr>
          <w:p w14:paraId="4B72D07A" w14:textId="77777777" w:rsidR="00FB5CBC" w:rsidRPr="00E868AB" w:rsidRDefault="00FB5CBC" w:rsidP="00E868AB">
            <w:pPr>
              <w:jc w:val="center"/>
              <w:rPr>
                <w:rFonts w:cs="Times New Roman"/>
                <w:sz w:val="24"/>
                <w:szCs w:val="24"/>
              </w:rPr>
            </w:pPr>
            <w:r w:rsidRPr="00E868AB">
              <w:rPr>
                <w:rFonts w:cs="Times New Roman"/>
                <w:sz w:val="24"/>
                <w:szCs w:val="24"/>
              </w:rPr>
              <w:t>0</w:t>
            </w:r>
          </w:p>
        </w:tc>
        <w:tc>
          <w:tcPr>
            <w:tcW w:w="3969" w:type="dxa"/>
            <w:gridSpan w:val="5"/>
            <w:tcBorders>
              <w:top w:val="single" w:sz="4" w:space="0" w:color="auto"/>
              <w:left w:val="single" w:sz="4" w:space="0" w:color="auto"/>
              <w:bottom w:val="single" w:sz="4" w:space="0" w:color="auto"/>
              <w:right w:val="single" w:sz="4" w:space="0" w:color="auto"/>
            </w:tcBorders>
          </w:tcPr>
          <w:p w14:paraId="0EB4A2BA" w14:textId="77777777" w:rsidR="00FB5CBC" w:rsidRPr="00E868AB" w:rsidRDefault="00FB5CBC" w:rsidP="00E868AB">
            <w:pPr>
              <w:jc w:val="center"/>
              <w:rPr>
                <w:rFonts w:cs="Times New Roman"/>
                <w:sz w:val="24"/>
                <w:szCs w:val="24"/>
              </w:rPr>
            </w:pPr>
            <w:r w:rsidRPr="00E868AB">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2D37B35" w14:textId="77777777" w:rsidR="00FB5CBC" w:rsidRPr="00E868AB" w:rsidRDefault="00FB5CBC" w:rsidP="00E868AB">
            <w:pPr>
              <w:jc w:val="center"/>
              <w:rPr>
                <w:rFonts w:cs="Times New Roman"/>
                <w:sz w:val="24"/>
                <w:szCs w:val="24"/>
              </w:rPr>
            </w:pPr>
            <w:r w:rsidRPr="00E868AB">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462A7E97" w14:textId="77777777" w:rsidR="00FB5CBC" w:rsidRPr="00E868AB" w:rsidRDefault="00FB5CBC" w:rsidP="00E868AB">
            <w:pPr>
              <w:jc w:val="center"/>
              <w:rPr>
                <w:rFonts w:cs="Times New Roman"/>
                <w:sz w:val="24"/>
                <w:szCs w:val="24"/>
              </w:rPr>
            </w:pPr>
            <w:r w:rsidRPr="00E868AB">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674734A1" w14:textId="77777777" w:rsidR="00FB5CBC" w:rsidRPr="00E868AB" w:rsidRDefault="00FB5CBC" w:rsidP="00E868AB">
            <w:pPr>
              <w:jc w:val="center"/>
              <w:rPr>
                <w:rFonts w:cs="Times New Roman"/>
                <w:sz w:val="24"/>
                <w:szCs w:val="24"/>
              </w:rPr>
            </w:pPr>
            <w:r w:rsidRPr="00E868AB">
              <w:rPr>
                <w:rFonts w:cs="Times New Roman"/>
                <w:sz w:val="24"/>
                <w:szCs w:val="24"/>
              </w:rPr>
              <w:t>0</w:t>
            </w:r>
          </w:p>
        </w:tc>
        <w:tc>
          <w:tcPr>
            <w:tcW w:w="1065" w:type="dxa"/>
            <w:tcBorders>
              <w:top w:val="single" w:sz="4" w:space="0" w:color="auto"/>
              <w:left w:val="single" w:sz="4" w:space="0" w:color="auto"/>
              <w:bottom w:val="single" w:sz="4" w:space="0" w:color="auto"/>
              <w:right w:val="single" w:sz="4" w:space="0" w:color="auto"/>
            </w:tcBorders>
          </w:tcPr>
          <w:p w14:paraId="31BAF329" w14:textId="77777777" w:rsidR="00FB5CBC" w:rsidRPr="00E868AB" w:rsidRDefault="00FB5CBC" w:rsidP="00E868AB">
            <w:pPr>
              <w:jc w:val="center"/>
              <w:rPr>
                <w:rFonts w:cs="Times New Roman"/>
                <w:sz w:val="24"/>
                <w:szCs w:val="24"/>
              </w:rPr>
            </w:pPr>
            <w:r w:rsidRPr="00E868AB">
              <w:rPr>
                <w:rFonts w:cs="Times New Roman"/>
                <w:sz w:val="24"/>
                <w:szCs w:val="24"/>
              </w:rPr>
              <w:t>0</w:t>
            </w:r>
          </w:p>
        </w:tc>
        <w:tc>
          <w:tcPr>
            <w:tcW w:w="1847" w:type="dxa"/>
            <w:vMerge/>
            <w:tcBorders>
              <w:top w:val="single" w:sz="4" w:space="0" w:color="auto"/>
              <w:left w:val="single" w:sz="4" w:space="0" w:color="auto"/>
              <w:bottom w:val="single" w:sz="4" w:space="0" w:color="auto"/>
              <w:right w:val="single" w:sz="4" w:space="0" w:color="auto"/>
            </w:tcBorders>
          </w:tcPr>
          <w:p w14:paraId="6C0F2A3C" w14:textId="77777777" w:rsidR="00FB5CBC" w:rsidRPr="00E868AB" w:rsidRDefault="00FB5CBC" w:rsidP="00E868AB">
            <w:pPr>
              <w:pStyle w:val="ConsPlusNormal"/>
              <w:rPr>
                <w:rFonts w:ascii="Times New Roman" w:hAnsi="Times New Roman" w:cs="Times New Roman"/>
                <w:sz w:val="24"/>
                <w:szCs w:val="24"/>
              </w:rPr>
            </w:pPr>
          </w:p>
        </w:tc>
      </w:tr>
    </w:tbl>
    <w:p w14:paraId="10A04BB0" w14:textId="77777777" w:rsidR="00FB5CBC" w:rsidRPr="00817C4E" w:rsidRDefault="00FB5CBC" w:rsidP="00817C4E">
      <w:pPr>
        <w:pStyle w:val="ab"/>
        <w:numPr>
          <w:ilvl w:val="0"/>
          <w:numId w:val="9"/>
        </w:numPr>
        <w:jc w:val="center"/>
        <w:rPr>
          <w:rFonts w:cs="Times New Roman"/>
          <w:b/>
          <w:sz w:val="24"/>
          <w:szCs w:val="24"/>
        </w:rPr>
      </w:pPr>
      <w:r w:rsidRPr="00817C4E">
        <w:rPr>
          <w:rFonts w:cs="Times New Roman"/>
          <w:b/>
          <w:sz w:val="24"/>
          <w:szCs w:val="24"/>
        </w:rPr>
        <w:t xml:space="preserve">МЕТОДИКА </w:t>
      </w:r>
    </w:p>
    <w:p w14:paraId="70845DBA" w14:textId="77777777" w:rsidR="00FB5CBC" w:rsidRPr="00817C4E" w:rsidRDefault="00FB5CBC" w:rsidP="00817C4E">
      <w:pPr>
        <w:jc w:val="center"/>
        <w:rPr>
          <w:rFonts w:cs="Times New Roman"/>
          <w:b/>
          <w:sz w:val="24"/>
          <w:szCs w:val="24"/>
        </w:rPr>
      </w:pPr>
      <w:r w:rsidRPr="00817C4E">
        <w:rPr>
          <w:rFonts w:cs="Times New Roman"/>
          <w:b/>
          <w:sz w:val="24"/>
          <w:szCs w:val="24"/>
        </w:rPr>
        <w:t>определения результатов выполнения мероприятий муниципальной программы Московской области</w:t>
      </w:r>
    </w:p>
    <w:p w14:paraId="210C8AA7" w14:textId="77777777" w:rsidR="00FB5CBC" w:rsidRPr="00817C4E" w:rsidRDefault="00FB5CBC" w:rsidP="00817C4E">
      <w:pPr>
        <w:jc w:val="center"/>
        <w:rPr>
          <w:rFonts w:cs="Times New Roman"/>
          <w:b/>
          <w:sz w:val="24"/>
          <w:szCs w:val="24"/>
        </w:rPr>
      </w:pPr>
      <w:r w:rsidRPr="00817C4E">
        <w:rPr>
          <w:rFonts w:cs="Times New Roman"/>
          <w:b/>
          <w:sz w:val="24"/>
          <w:szCs w:val="24"/>
        </w:rPr>
        <w:t>«Архитектура и градостроительство Подмосковья» городского округа Серебряные Пруды Московской области</w:t>
      </w:r>
    </w:p>
    <w:tbl>
      <w:tblPr>
        <w:tblStyle w:val="a3"/>
        <w:tblW w:w="15310" w:type="dxa"/>
        <w:tblInd w:w="-34" w:type="dxa"/>
        <w:tblLayout w:type="fixed"/>
        <w:tblLook w:val="04A0" w:firstRow="1" w:lastRow="0" w:firstColumn="1" w:lastColumn="0" w:noHBand="0" w:noVBand="1"/>
      </w:tblPr>
      <w:tblGrid>
        <w:gridCol w:w="539"/>
        <w:gridCol w:w="2126"/>
        <w:gridCol w:w="2126"/>
        <w:gridCol w:w="1843"/>
        <w:gridCol w:w="3686"/>
        <w:gridCol w:w="2693"/>
        <w:gridCol w:w="2297"/>
      </w:tblGrid>
      <w:tr w:rsidR="00FB5CBC" w:rsidRPr="00817C4E" w14:paraId="7E3E4A49" w14:textId="77777777" w:rsidTr="007B07AD">
        <w:tc>
          <w:tcPr>
            <w:tcW w:w="539" w:type="dxa"/>
          </w:tcPr>
          <w:p w14:paraId="792FF9AA" w14:textId="77777777" w:rsidR="00FB5CBC" w:rsidRPr="00817C4E" w:rsidRDefault="00FB5CBC" w:rsidP="00817C4E">
            <w:pPr>
              <w:jc w:val="center"/>
              <w:rPr>
                <w:rFonts w:cs="Times New Roman"/>
                <w:sz w:val="24"/>
                <w:szCs w:val="24"/>
              </w:rPr>
            </w:pPr>
            <w:r w:rsidRPr="00817C4E">
              <w:rPr>
                <w:rFonts w:cs="Times New Roman"/>
                <w:sz w:val="24"/>
                <w:szCs w:val="24"/>
              </w:rPr>
              <w:t>№ п/п</w:t>
            </w:r>
          </w:p>
        </w:tc>
        <w:tc>
          <w:tcPr>
            <w:tcW w:w="2126" w:type="dxa"/>
          </w:tcPr>
          <w:p w14:paraId="4089D629" w14:textId="77777777" w:rsidR="00FB5CBC" w:rsidRPr="00817C4E" w:rsidRDefault="00FB5CBC" w:rsidP="00817C4E">
            <w:pPr>
              <w:jc w:val="center"/>
              <w:rPr>
                <w:rFonts w:cs="Times New Roman"/>
                <w:sz w:val="24"/>
                <w:szCs w:val="24"/>
              </w:rPr>
            </w:pPr>
            <w:r w:rsidRPr="00817C4E">
              <w:rPr>
                <w:rFonts w:cs="Times New Roman"/>
                <w:sz w:val="24"/>
                <w:szCs w:val="24"/>
              </w:rPr>
              <w:t>№ подпрограммы</w:t>
            </w:r>
          </w:p>
        </w:tc>
        <w:tc>
          <w:tcPr>
            <w:tcW w:w="2126" w:type="dxa"/>
          </w:tcPr>
          <w:p w14:paraId="02E9AFDA" w14:textId="77777777" w:rsidR="00FB5CBC" w:rsidRPr="00817C4E" w:rsidRDefault="00FB5CBC" w:rsidP="00817C4E">
            <w:pPr>
              <w:jc w:val="center"/>
              <w:rPr>
                <w:rFonts w:cs="Times New Roman"/>
                <w:sz w:val="24"/>
                <w:szCs w:val="24"/>
              </w:rPr>
            </w:pPr>
            <w:r w:rsidRPr="00817C4E">
              <w:rPr>
                <w:rFonts w:cs="Times New Roman"/>
                <w:sz w:val="24"/>
                <w:szCs w:val="24"/>
              </w:rPr>
              <w:t>№ основного мероприятия</w:t>
            </w:r>
          </w:p>
          <w:p w14:paraId="5A0BE036" w14:textId="77777777" w:rsidR="00FB5CBC" w:rsidRPr="00817C4E" w:rsidRDefault="00FB5CBC" w:rsidP="00817C4E">
            <w:pPr>
              <w:jc w:val="center"/>
              <w:rPr>
                <w:rFonts w:cs="Times New Roman"/>
                <w:sz w:val="24"/>
                <w:szCs w:val="24"/>
              </w:rPr>
            </w:pPr>
          </w:p>
        </w:tc>
        <w:tc>
          <w:tcPr>
            <w:tcW w:w="1843" w:type="dxa"/>
          </w:tcPr>
          <w:p w14:paraId="14A5634B" w14:textId="77777777" w:rsidR="00FB5CBC" w:rsidRPr="00817C4E" w:rsidRDefault="00FB5CBC" w:rsidP="00817C4E">
            <w:pPr>
              <w:jc w:val="center"/>
              <w:rPr>
                <w:rFonts w:cs="Times New Roman"/>
                <w:sz w:val="24"/>
                <w:szCs w:val="24"/>
                <w:lang w:val="en-US"/>
              </w:rPr>
            </w:pPr>
            <w:r w:rsidRPr="00817C4E">
              <w:rPr>
                <w:rFonts w:cs="Times New Roman"/>
                <w:sz w:val="24"/>
                <w:szCs w:val="24"/>
              </w:rPr>
              <w:t>№ мероприятия</w:t>
            </w:r>
          </w:p>
        </w:tc>
        <w:tc>
          <w:tcPr>
            <w:tcW w:w="3686" w:type="dxa"/>
          </w:tcPr>
          <w:p w14:paraId="27DEFF67" w14:textId="77777777" w:rsidR="00FB5CBC" w:rsidRPr="00817C4E" w:rsidRDefault="00FB5CBC" w:rsidP="00817C4E">
            <w:pPr>
              <w:jc w:val="center"/>
              <w:rPr>
                <w:rFonts w:cs="Times New Roman"/>
                <w:sz w:val="24"/>
                <w:szCs w:val="24"/>
              </w:rPr>
            </w:pPr>
            <w:r w:rsidRPr="00817C4E">
              <w:rPr>
                <w:rFonts w:cs="Times New Roman"/>
                <w:sz w:val="24"/>
                <w:szCs w:val="24"/>
              </w:rPr>
              <w:t>Наименование результата</w:t>
            </w:r>
          </w:p>
        </w:tc>
        <w:tc>
          <w:tcPr>
            <w:tcW w:w="2693" w:type="dxa"/>
          </w:tcPr>
          <w:p w14:paraId="30F8CD03" w14:textId="77777777" w:rsidR="00FB5CBC" w:rsidRPr="00817C4E" w:rsidRDefault="00FB5CBC" w:rsidP="00817C4E">
            <w:pPr>
              <w:jc w:val="center"/>
              <w:rPr>
                <w:rFonts w:cs="Times New Roman"/>
                <w:sz w:val="24"/>
                <w:szCs w:val="24"/>
              </w:rPr>
            </w:pPr>
            <w:r w:rsidRPr="00817C4E">
              <w:rPr>
                <w:rFonts w:cs="Times New Roman"/>
                <w:sz w:val="24"/>
                <w:szCs w:val="24"/>
              </w:rPr>
              <w:t>Единица измерения</w:t>
            </w:r>
          </w:p>
        </w:tc>
        <w:tc>
          <w:tcPr>
            <w:tcW w:w="2297" w:type="dxa"/>
          </w:tcPr>
          <w:p w14:paraId="53DDC794" w14:textId="77777777" w:rsidR="00FB5CBC" w:rsidRPr="00817C4E" w:rsidRDefault="00FB5CBC" w:rsidP="00817C4E">
            <w:pPr>
              <w:jc w:val="center"/>
              <w:rPr>
                <w:rFonts w:cs="Times New Roman"/>
                <w:sz w:val="24"/>
                <w:szCs w:val="24"/>
              </w:rPr>
            </w:pPr>
            <w:r w:rsidRPr="00817C4E">
              <w:rPr>
                <w:rFonts w:cs="Times New Roman"/>
                <w:sz w:val="24"/>
                <w:szCs w:val="24"/>
              </w:rPr>
              <w:t>Порядок определения значений</w:t>
            </w:r>
          </w:p>
        </w:tc>
      </w:tr>
      <w:tr w:rsidR="00FB5CBC" w:rsidRPr="00817C4E" w14:paraId="509F9C80" w14:textId="77777777" w:rsidTr="007B07AD">
        <w:tc>
          <w:tcPr>
            <w:tcW w:w="539" w:type="dxa"/>
          </w:tcPr>
          <w:p w14:paraId="36B4C456"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4FDCEDC9"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699B09FD" w14:textId="77777777" w:rsidR="00FB5CBC" w:rsidRPr="00817C4E" w:rsidRDefault="00FB5CBC" w:rsidP="00817C4E">
            <w:pPr>
              <w:jc w:val="center"/>
              <w:rPr>
                <w:rFonts w:cs="Times New Roman"/>
                <w:sz w:val="24"/>
                <w:szCs w:val="24"/>
              </w:rPr>
            </w:pPr>
            <w:r w:rsidRPr="00817C4E">
              <w:rPr>
                <w:rFonts w:cs="Times New Roman"/>
                <w:sz w:val="24"/>
                <w:szCs w:val="24"/>
              </w:rPr>
              <w:t>3</w:t>
            </w:r>
          </w:p>
        </w:tc>
        <w:tc>
          <w:tcPr>
            <w:tcW w:w="1843" w:type="dxa"/>
          </w:tcPr>
          <w:p w14:paraId="7BDB242B" w14:textId="77777777" w:rsidR="00FB5CBC" w:rsidRPr="00817C4E" w:rsidRDefault="00FB5CBC" w:rsidP="00817C4E">
            <w:pPr>
              <w:jc w:val="center"/>
              <w:rPr>
                <w:rFonts w:cs="Times New Roman"/>
                <w:sz w:val="24"/>
                <w:szCs w:val="24"/>
              </w:rPr>
            </w:pPr>
            <w:r w:rsidRPr="00817C4E">
              <w:rPr>
                <w:rFonts w:cs="Times New Roman"/>
                <w:sz w:val="24"/>
                <w:szCs w:val="24"/>
              </w:rPr>
              <w:t>4</w:t>
            </w:r>
          </w:p>
        </w:tc>
        <w:tc>
          <w:tcPr>
            <w:tcW w:w="3686" w:type="dxa"/>
          </w:tcPr>
          <w:p w14:paraId="21079017" w14:textId="77777777" w:rsidR="00FB5CBC" w:rsidRPr="00817C4E" w:rsidRDefault="00FB5CBC" w:rsidP="00817C4E">
            <w:pPr>
              <w:jc w:val="center"/>
              <w:rPr>
                <w:rFonts w:cs="Times New Roman"/>
                <w:sz w:val="24"/>
                <w:szCs w:val="24"/>
              </w:rPr>
            </w:pPr>
            <w:r w:rsidRPr="00817C4E">
              <w:rPr>
                <w:rFonts w:cs="Times New Roman"/>
                <w:sz w:val="24"/>
                <w:szCs w:val="24"/>
              </w:rPr>
              <w:t>5</w:t>
            </w:r>
          </w:p>
        </w:tc>
        <w:tc>
          <w:tcPr>
            <w:tcW w:w="2693" w:type="dxa"/>
          </w:tcPr>
          <w:p w14:paraId="3A2F8F9B" w14:textId="77777777" w:rsidR="00FB5CBC" w:rsidRPr="00817C4E" w:rsidRDefault="00FB5CBC" w:rsidP="00817C4E">
            <w:pPr>
              <w:jc w:val="center"/>
              <w:rPr>
                <w:rFonts w:cs="Times New Roman"/>
                <w:sz w:val="24"/>
                <w:szCs w:val="24"/>
              </w:rPr>
            </w:pPr>
            <w:r w:rsidRPr="00817C4E">
              <w:rPr>
                <w:rFonts w:cs="Times New Roman"/>
                <w:sz w:val="24"/>
                <w:szCs w:val="24"/>
              </w:rPr>
              <w:t>6</w:t>
            </w:r>
          </w:p>
        </w:tc>
        <w:tc>
          <w:tcPr>
            <w:tcW w:w="2297" w:type="dxa"/>
          </w:tcPr>
          <w:p w14:paraId="4DA51190" w14:textId="77777777" w:rsidR="00FB5CBC" w:rsidRPr="00817C4E" w:rsidRDefault="00FB5CBC" w:rsidP="00817C4E">
            <w:pPr>
              <w:jc w:val="center"/>
              <w:rPr>
                <w:rFonts w:cs="Times New Roman"/>
                <w:sz w:val="24"/>
                <w:szCs w:val="24"/>
              </w:rPr>
            </w:pPr>
            <w:r w:rsidRPr="00817C4E">
              <w:rPr>
                <w:rFonts w:cs="Times New Roman"/>
                <w:sz w:val="24"/>
                <w:szCs w:val="24"/>
              </w:rPr>
              <w:t>7</w:t>
            </w:r>
          </w:p>
        </w:tc>
      </w:tr>
      <w:tr w:rsidR="00FB5CBC" w:rsidRPr="00817C4E" w14:paraId="2D6B6850" w14:textId="77777777" w:rsidTr="007B07AD">
        <w:tc>
          <w:tcPr>
            <w:tcW w:w="539" w:type="dxa"/>
          </w:tcPr>
          <w:p w14:paraId="1643B684"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3EBD9B87"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0B045F04"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41BDCF2E"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29C1F06D" w14:textId="77777777" w:rsidR="00FB5CBC" w:rsidRPr="00817C4E" w:rsidRDefault="00FB5CBC" w:rsidP="00817C4E">
            <w:pPr>
              <w:jc w:val="center"/>
              <w:rPr>
                <w:rFonts w:cs="Times New Roman"/>
                <w:sz w:val="24"/>
                <w:szCs w:val="24"/>
              </w:rPr>
            </w:pPr>
            <w:r w:rsidRPr="00817C4E">
              <w:rPr>
                <w:rFonts w:cs="Times New Roman"/>
                <w:sz w:val="24"/>
                <w:szCs w:val="24"/>
              </w:rPr>
              <w:t>Количество проведенных публичных слушаний по проекту генерального плана (внесение изменений в генеральный план) городского округа</w:t>
            </w:r>
          </w:p>
        </w:tc>
        <w:tc>
          <w:tcPr>
            <w:tcW w:w="2693" w:type="dxa"/>
          </w:tcPr>
          <w:p w14:paraId="103161D6" w14:textId="77777777" w:rsidR="00FB5CBC" w:rsidRPr="00817C4E" w:rsidRDefault="00FB5CBC" w:rsidP="00817C4E">
            <w:pPr>
              <w:jc w:val="center"/>
              <w:rPr>
                <w:rFonts w:cs="Times New Roman"/>
                <w:sz w:val="24"/>
                <w:szCs w:val="24"/>
              </w:rPr>
            </w:pPr>
            <w:r w:rsidRPr="00817C4E">
              <w:rPr>
                <w:rFonts w:cs="Times New Roman"/>
                <w:sz w:val="24"/>
                <w:szCs w:val="24"/>
              </w:rPr>
              <w:t>штука</w:t>
            </w:r>
          </w:p>
        </w:tc>
        <w:tc>
          <w:tcPr>
            <w:tcW w:w="2297" w:type="dxa"/>
          </w:tcPr>
          <w:p w14:paraId="51831938"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количеством проведенных публичных слушаний по проекту генерального плана (внесение изменений в генеральный план) городского округа на конец отчетного года</w:t>
            </w:r>
          </w:p>
        </w:tc>
      </w:tr>
      <w:tr w:rsidR="00FB5CBC" w:rsidRPr="00817C4E" w14:paraId="02B2302D" w14:textId="77777777" w:rsidTr="007B07AD">
        <w:tc>
          <w:tcPr>
            <w:tcW w:w="539" w:type="dxa"/>
          </w:tcPr>
          <w:p w14:paraId="0C8D9F48"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302434F2"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780FECB2"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15F85F21"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3686" w:type="dxa"/>
          </w:tcPr>
          <w:p w14:paraId="74662F34"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утвержденного в актуальной версии генерального плана (внесение изменений в генеральный план) городского округа</w:t>
            </w:r>
          </w:p>
        </w:tc>
        <w:tc>
          <w:tcPr>
            <w:tcW w:w="2693" w:type="dxa"/>
          </w:tcPr>
          <w:p w14:paraId="0F2DE344"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297" w:type="dxa"/>
          </w:tcPr>
          <w:p w14:paraId="6E746777"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городского округа</w:t>
            </w:r>
          </w:p>
        </w:tc>
      </w:tr>
      <w:tr w:rsidR="00FB5CBC" w:rsidRPr="00817C4E" w14:paraId="5493A51A" w14:textId="77777777" w:rsidTr="007B07AD">
        <w:tc>
          <w:tcPr>
            <w:tcW w:w="539" w:type="dxa"/>
          </w:tcPr>
          <w:p w14:paraId="08EEF037" w14:textId="77777777" w:rsidR="00FB5CBC" w:rsidRPr="00817C4E" w:rsidRDefault="00FB5CBC" w:rsidP="00817C4E">
            <w:pPr>
              <w:jc w:val="center"/>
              <w:rPr>
                <w:rFonts w:cs="Times New Roman"/>
                <w:sz w:val="24"/>
                <w:szCs w:val="24"/>
              </w:rPr>
            </w:pPr>
            <w:r w:rsidRPr="00817C4E">
              <w:rPr>
                <w:rFonts w:cs="Times New Roman"/>
                <w:sz w:val="24"/>
                <w:szCs w:val="24"/>
              </w:rPr>
              <w:t>3.</w:t>
            </w:r>
          </w:p>
        </w:tc>
        <w:tc>
          <w:tcPr>
            <w:tcW w:w="2126" w:type="dxa"/>
          </w:tcPr>
          <w:p w14:paraId="5182147F"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0659248C"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24DBBFF0" w14:textId="77777777" w:rsidR="00FB5CBC" w:rsidRPr="00817C4E" w:rsidRDefault="00FB5CBC" w:rsidP="00817C4E">
            <w:pPr>
              <w:jc w:val="center"/>
              <w:rPr>
                <w:rFonts w:cs="Times New Roman"/>
                <w:sz w:val="24"/>
                <w:szCs w:val="24"/>
              </w:rPr>
            </w:pPr>
            <w:r w:rsidRPr="00817C4E">
              <w:rPr>
                <w:rFonts w:cs="Times New Roman"/>
                <w:sz w:val="24"/>
                <w:szCs w:val="24"/>
              </w:rPr>
              <w:t>03</w:t>
            </w:r>
          </w:p>
        </w:tc>
        <w:tc>
          <w:tcPr>
            <w:tcW w:w="3686" w:type="dxa"/>
          </w:tcPr>
          <w:p w14:paraId="1D5F330E"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утвержденной карты планируемого размещения объектов местного значения городского округа</w:t>
            </w:r>
          </w:p>
        </w:tc>
        <w:tc>
          <w:tcPr>
            <w:tcW w:w="2693" w:type="dxa"/>
          </w:tcPr>
          <w:p w14:paraId="683663E5"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297" w:type="dxa"/>
          </w:tcPr>
          <w:p w14:paraId="09A330CC"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утвержденной карты планируемого размещения объектов местного значения городского округа</w:t>
            </w:r>
          </w:p>
        </w:tc>
      </w:tr>
      <w:tr w:rsidR="00FB5CBC" w:rsidRPr="00817C4E" w14:paraId="7806BFE3" w14:textId="77777777" w:rsidTr="007B07AD">
        <w:tc>
          <w:tcPr>
            <w:tcW w:w="539" w:type="dxa"/>
          </w:tcPr>
          <w:p w14:paraId="3F31A99E" w14:textId="77777777" w:rsidR="00FB5CBC" w:rsidRPr="00817C4E" w:rsidRDefault="00FB5CBC" w:rsidP="00817C4E">
            <w:pPr>
              <w:jc w:val="center"/>
              <w:rPr>
                <w:rFonts w:cs="Times New Roman"/>
                <w:sz w:val="24"/>
                <w:szCs w:val="24"/>
              </w:rPr>
            </w:pPr>
            <w:r w:rsidRPr="00817C4E">
              <w:rPr>
                <w:rFonts w:cs="Times New Roman"/>
                <w:sz w:val="24"/>
                <w:szCs w:val="24"/>
              </w:rPr>
              <w:t>4.</w:t>
            </w:r>
          </w:p>
        </w:tc>
        <w:tc>
          <w:tcPr>
            <w:tcW w:w="2126" w:type="dxa"/>
          </w:tcPr>
          <w:p w14:paraId="6F44DDB3"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3FFA0AEC"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7681D2FA" w14:textId="77777777" w:rsidR="00FB5CBC" w:rsidRPr="00817C4E" w:rsidRDefault="00FB5CBC" w:rsidP="00817C4E">
            <w:pPr>
              <w:jc w:val="center"/>
              <w:rPr>
                <w:rFonts w:cs="Times New Roman"/>
                <w:sz w:val="24"/>
                <w:szCs w:val="24"/>
              </w:rPr>
            </w:pPr>
            <w:r w:rsidRPr="00817C4E">
              <w:rPr>
                <w:rFonts w:cs="Times New Roman"/>
                <w:sz w:val="24"/>
                <w:szCs w:val="24"/>
              </w:rPr>
              <w:t>04</w:t>
            </w:r>
          </w:p>
        </w:tc>
        <w:tc>
          <w:tcPr>
            <w:tcW w:w="3686" w:type="dxa"/>
          </w:tcPr>
          <w:p w14:paraId="6D87B974" w14:textId="77777777" w:rsidR="00FB5CBC" w:rsidRPr="00817C4E" w:rsidRDefault="00FB5CBC" w:rsidP="00817C4E">
            <w:pPr>
              <w:jc w:val="center"/>
              <w:rPr>
                <w:rFonts w:cs="Times New Roman"/>
                <w:sz w:val="24"/>
                <w:szCs w:val="24"/>
              </w:rPr>
            </w:pPr>
            <w:r w:rsidRPr="00817C4E">
              <w:rPr>
                <w:rFonts w:cs="Times New Roman"/>
                <w:sz w:val="24"/>
                <w:szCs w:val="24"/>
              </w:rPr>
              <w:t>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w:t>
            </w:r>
          </w:p>
        </w:tc>
        <w:tc>
          <w:tcPr>
            <w:tcW w:w="2693" w:type="dxa"/>
          </w:tcPr>
          <w:p w14:paraId="0AE28211" w14:textId="77777777" w:rsidR="00FB5CBC" w:rsidRPr="00817C4E" w:rsidRDefault="00FB5CBC" w:rsidP="00817C4E">
            <w:pPr>
              <w:jc w:val="center"/>
              <w:rPr>
                <w:rFonts w:cs="Times New Roman"/>
                <w:sz w:val="24"/>
                <w:szCs w:val="24"/>
              </w:rPr>
            </w:pPr>
            <w:r w:rsidRPr="00817C4E">
              <w:rPr>
                <w:rFonts w:cs="Times New Roman"/>
                <w:sz w:val="24"/>
                <w:szCs w:val="24"/>
              </w:rPr>
              <w:t>штука</w:t>
            </w:r>
          </w:p>
        </w:tc>
        <w:tc>
          <w:tcPr>
            <w:tcW w:w="2297" w:type="dxa"/>
          </w:tcPr>
          <w:p w14:paraId="2EA48172" w14:textId="77777777" w:rsidR="00FB5CBC" w:rsidRPr="00817C4E" w:rsidRDefault="00FB5CBC" w:rsidP="00817C4E">
            <w:pPr>
              <w:tabs>
                <w:tab w:val="left" w:pos="12038"/>
              </w:tabs>
              <w:jc w:val="center"/>
              <w:rPr>
                <w:rFonts w:cs="Times New Roman"/>
                <w:sz w:val="24"/>
                <w:szCs w:val="24"/>
              </w:rPr>
            </w:pPr>
            <w:r w:rsidRPr="00817C4E">
              <w:rPr>
                <w:rFonts w:cs="Times New Roman"/>
                <w:sz w:val="24"/>
                <w:szCs w:val="24"/>
              </w:rPr>
              <w:t>Значение показателя определяется количеством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на конец отчетного года</w:t>
            </w:r>
          </w:p>
        </w:tc>
      </w:tr>
      <w:tr w:rsidR="00FB5CBC" w:rsidRPr="00817C4E" w14:paraId="4F75B4D1" w14:textId="77777777" w:rsidTr="007B07AD">
        <w:tc>
          <w:tcPr>
            <w:tcW w:w="539" w:type="dxa"/>
          </w:tcPr>
          <w:p w14:paraId="35FC60A0" w14:textId="77777777" w:rsidR="00FB5CBC" w:rsidRPr="00817C4E" w:rsidRDefault="00FB5CBC" w:rsidP="00817C4E">
            <w:pPr>
              <w:jc w:val="center"/>
              <w:rPr>
                <w:rFonts w:cs="Times New Roman"/>
                <w:sz w:val="24"/>
                <w:szCs w:val="24"/>
              </w:rPr>
            </w:pPr>
            <w:r w:rsidRPr="00817C4E">
              <w:rPr>
                <w:rFonts w:cs="Times New Roman"/>
                <w:sz w:val="24"/>
                <w:szCs w:val="24"/>
              </w:rPr>
              <w:t>5.</w:t>
            </w:r>
          </w:p>
        </w:tc>
        <w:tc>
          <w:tcPr>
            <w:tcW w:w="2126" w:type="dxa"/>
          </w:tcPr>
          <w:p w14:paraId="2E13A907"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43482F49"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434AD0C5" w14:textId="77777777" w:rsidR="00FB5CBC" w:rsidRPr="00817C4E" w:rsidRDefault="00FB5CBC" w:rsidP="00817C4E">
            <w:pPr>
              <w:jc w:val="center"/>
              <w:rPr>
                <w:rFonts w:cs="Times New Roman"/>
                <w:sz w:val="24"/>
                <w:szCs w:val="24"/>
              </w:rPr>
            </w:pPr>
            <w:r w:rsidRPr="00817C4E">
              <w:rPr>
                <w:rFonts w:cs="Times New Roman"/>
                <w:sz w:val="24"/>
                <w:szCs w:val="24"/>
              </w:rPr>
              <w:t>05</w:t>
            </w:r>
          </w:p>
        </w:tc>
        <w:tc>
          <w:tcPr>
            <w:tcW w:w="3686" w:type="dxa"/>
          </w:tcPr>
          <w:p w14:paraId="2837F9D2"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2693" w:type="dxa"/>
          </w:tcPr>
          <w:p w14:paraId="0677C87B"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297" w:type="dxa"/>
          </w:tcPr>
          <w:p w14:paraId="3C52CC55"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w:t>
            </w:r>
          </w:p>
        </w:tc>
      </w:tr>
      <w:tr w:rsidR="00FB5CBC" w:rsidRPr="00817C4E" w14:paraId="1262CF65" w14:textId="77777777" w:rsidTr="007B07AD">
        <w:tc>
          <w:tcPr>
            <w:tcW w:w="539" w:type="dxa"/>
          </w:tcPr>
          <w:p w14:paraId="71A68AE4" w14:textId="77777777" w:rsidR="00FB5CBC" w:rsidRPr="00817C4E" w:rsidRDefault="00FB5CBC" w:rsidP="00817C4E">
            <w:pPr>
              <w:jc w:val="center"/>
              <w:rPr>
                <w:rFonts w:cs="Times New Roman"/>
                <w:sz w:val="24"/>
                <w:szCs w:val="24"/>
              </w:rPr>
            </w:pPr>
            <w:r w:rsidRPr="00817C4E">
              <w:rPr>
                <w:rFonts w:cs="Times New Roman"/>
                <w:sz w:val="24"/>
                <w:szCs w:val="24"/>
              </w:rPr>
              <w:t>6.</w:t>
            </w:r>
          </w:p>
        </w:tc>
        <w:tc>
          <w:tcPr>
            <w:tcW w:w="2126" w:type="dxa"/>
          </w:tcPr>
          <w:p w14:paraId="1D2B4C49"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211A3EF3" w14:textId="77777777" w:rsidR="00FB5CBC" w:rsidRPr="00817C4E" w:rsidRDefault="00FB5CBC" w:rsidP="00817C4E">
            <w:pPr>
              <w:jc w:val="center"/>
              <w:rPr>
                <w:rFonts w:cs="Times New Roman"/>
                <w:sz w:val="24"/>
                <w:szCs w:val="24"/>
              </w:rPr>
            </w:pPr>
            <w:r w:rsidRPr="00817C4E">
              <w:rPr>
                <w:rFonts w:cs="Times New Roman"/>
                <w:sz w:val="24"/>
                <w:szCs w:val="24"/>
              </w:rPr>
              <w:t>03</w:t>
            </w:r>
          </w:p>
        </w:tc>
        <w:tc>
          <w:tcPr>
            <w:tcW w:w="1843" w:type="dxa"/>
          </w:tcPr>
          <w:p w14:paraId="06EDAD1F"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6717449E" w14:textId="77777777" w:rsidR="00FB5CBC" w:rsidRPr="00817C4E" w:rsidRDefault="00FB5CBC" w:rsidP="00817C4E">
            <w:pPr>
              <w:jc w:val="center"/>
              <w:rPr>
                <w:rFonts w:cs="Times New Roman"/>
                <w:sz w:val="24"/>
                <w:szCs w:val="24"/>
              </w:rPr>
            </w:pPr>
            <w:r w:rsidRPr="00817C4E">
              <w:rPr>
                <w:rFonts w:cs="Times New Roman"/>
                <w:sz w:val="24"/>
                <w:szCs w:val="24"/>
              </w:rPr>
              <w:t>Наличие разработанных в актуальной версии нормативов градостроительного проектирования городского округа</w:t>
            </w:r>
          </w:p>
        </w:tc>
        <w:tc>
          <w:tcPr>
            <w:tcW w:w="2693" w:type="dxa"/>
          </w:tcPr>
          <w:p w14:paraId="02B050BF"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297" w:type="dxa"/>
          </w:tcPr>
          <w:p w14:paraId="41165FB7"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разработанных в актуальной версии нормативов градостроительного проектирования городского округа</w:t>
            </w:r>
          </w:p>
        </w:tc>
      </w:tr>
      <w:tr w:rsidR="00FB5CBC" w:rsidRPr="00817C4E" w14:paraId="336852F6" w14:textId="77777777" w:rsidTr="007B07AD">
        <w:tc>
          <w:tcPr>
            <w:tcW w:w="539" w:type="dxa"/>
          </w:tcPr>
          <w:p w14:paraId="73BB0CFC" w14:textId="77777777" w:rsidR="00FB5CBC" w:rsidRPr="00817C4E" w:rsidRDefault="00FB5CBC" w:rsidP="00817C4E">
            <w:pPr>
              <w:jc w:val="center"/>
              <w:rPr>
                <w:rFonts w:cs="Times New Roman"/>
                <w:sz w:val="24"/>
                <w:szCs w:val="24"/>
              </w:rPr>
            </w:pPr>
            <w:r w:rsidRPr="00817C4E">
              <w:rPr>
                <w:rFonts w:cs="Times New Roman"/>
                <w:sz w:val="24"/>
                <w:szCs w:val="24"/>
              </w:rPr>
              <w:t>7.</w:t>
            </w:r>
          </w:p>
        </w:tc>
        <w:tc>
          <w:tcPr>
            <w:tcW w:w="2126" w:type="dxa"/>
          </w:tcPr>
          <w:p w14:paraId="69EE21B2"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6F8F9722" w14:textId="77777777" w:rsidR="00FB5CBC" w:rsidRPr="00817C4E" w:rsidRDefault="00FB5CBC" w:rsidP="00817C4E">
            <w:pPr>
              <w:jc w:val="center"/>
              <w:rPr>
                <w:rFonts w:cs="Times New Roman"/>
                <w:sz w:val="24"/>
                <w:szCs w:val="24"/>
              </w:rPr>
            </w:pPr>
            <w:r w:rsidRPr="00817C4E">
              <w:rPr>
                <w:rFonts w:cs="Times New Roman"/>
                <w:sz w:val="24"/>
                <w:szCs w:val="24"/>
              </w:rPr>
              <w:t>03</w:t>
            </w:r>
          </w:p>
        </w:tc>
        <w:tc>
          <w:tcPr>
            <w:tcW w:w="1843" w:type="dxa"/>
          </w:tcPr>
          <w:p w14:paraId="72A5DBA6"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3686" w:type="dxa"/>
          </w:tcPr>
          <w:p w14:paraId="5FE86983"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утвержденных в актуальной версии нормативов градостроительного проектирования городского округа</w:t>
            </w:r>
          </w:p>
        </w:tc>
        <w:tc>
          <w:tcPr>
            <w:tcW w:w="2693" w:type="dxa"/>
          </w:tcPr>
          <w:p w14:paraId="7224AA51"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297" w:type="dxa"/>
          </w:tcPr>
          <w:p w14:paraId="03A6DC91"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утвержденных в актуальной версии нормативов градостроительного проектирования городского округа</w:t>
            </w:r>
          </w:p>
        </w:tc>
      </w:tr>
      <w:tr w:rsidR="00FB5CBC" w:rsidRPr="00817C4E" w14:paraId="3C75325C" w14:textId="77777777" w:rsidTr="007B07AD">
        <w:tc>
          <w:tcPr>
            <w:tcW w:w="539" w:type="dxa"/>
          </w:tcPr>
          <w:p w14:paraId="44436841" w14:textId="77777777" w:rsidR="00FB5CBC" w:rsidRPr="00817C4E" w:rsidRDefault="00FB5CBC" w:rsidP="00817C4E">
            <w:pPr>
              <w:jc w:val="center"/>
              <w:rPr>
                <w:rFonts w:cs="Times New Roman"/>
                <w:sz w:val="24"/>
                <w:szCs w:val="24"/>
              </w:rPr>
            </w:pPr>
            <w:r w:rsidRPr="00817C4E">
              <w:rPr>
                <w:rFonts w:cs="Times New Roman"/>
                <w:sz w:val="24"/>
                <w:szCs w:val="24"/>
              </w:rPr>
              <w:t>8.</w:t>
            </w:r>
          </w:p>
        </w:tc>
        <w:tc>
          <w:tcPr>
            <w:tcW w:w="2126" w:type="dxa"/>
          </w:tcPr>
          <w:p w14:paraId="69036AFD"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432C62E5" w14:textId="77777777" w:rsidR="00FB5CBC" w:rsidRPr="00817C4E" w:rsidRDefault="00FB5CBC" w:rsidP="00817C4E">
            <w:pPr>
              <w:jc w:val="center"/>
              <w:rPr>
                <w:rFonts w:cs="Times New Roman"/>
                <w:sz w:val="24"/>
                <w:szCs w:val="24"/>
              </w:rPr>
            </w:pPr>
            <w:r w:rsidRPr="00817C4E">
              <w:rPr>
                <w:rFonts w:cs="Times New Roman"/>
                <w:sz w:val="24"/>
                <w:szCs w:val="24"/>
              </w:rPr>
              <w:t>04</w:t>
            </w:r>
          </w:p>
        </w:tc>
        <w:tc>
          <w:tcPr>
            <w:tcW w:w="1843" w:type="dxa"/>
          </w:tcPr>
          <w:p w14:paraId="18DAD61E"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1E54F818" w14:textId="77777777" w:rsidR="00FB5CBC" w:rsidRPr="00817C4E" w:rsidRDefault="00FB5CBC" w:rsidP="00817C4E">
            <w:pPr>
              <w:jc w:val="center"/>
              <w:rPr>
                <w:rFonts w:cs="Times New Roman"/>
                <w:sz w:val="24"/>
                <w:szCs w:val="24"/>
              </w:rPr>
            </w:pPr>
            <w:r w:rsidRPr="00817C4E">
              <w:rPr>
                <w:rFonts w:cs="Times New Roman"/>
                <w:sz w:val="24"/>
                <w:szCs w:val="24"/>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2693" w:type="dxa"/>
          </w:tcPr>
          <w:p w14:paraId="3CBE773A" w14:textId="77777777" w:rsidR="00FB5CBC" w:rsidRPr="00817C4E" w:rsidRDefault="00FB5CBC" w:rsidP="00817C4E">
            <w:pPr>
              <w:jc w:val="center"/>
              <w:rPr>
                <w:rFonts w:cs="Times New Roman"/>
                <w:sz w:val="24"/>
                <w:szCs w:val="24"/>
              </w:rPr>
            </w:pPr>
            <w:r w:rsidRPr="00817C4E">
              <w:rPr>
                <w:rFonts w:cs="Times New Roman"/>
                <w:sz w:val="24"/>
                <w:szCs w:val="24"/>
              </w:rPr>
              <w:t>единиц</w:t>
            </w:r>
          </w:p>
        </w:tc>
        <w:tc>
          <w:tcPr>
            <w:tcW w:w="2297" w:type="dxa"/>
          </w:tcPr>
          <w:p w14:paraId="71F0C2FC"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tr w:rsidR="00FB5CBC" w:rsidRPr="00817C4E" w14:paraId="02ECFC0D" w14:textId="77777777" w:rsidTr="007B07AD">
        <w:tc>
          <w:tcPr>
            <w:tcW w:w="539" w:type="dxa"/>
          </w:tcPr>
          <w:p w14:paraId="7719D427" w14:textId="77777777" w:rsidR="00FB5CBC" w:rsidRPr="00817C4E" w:rsidRDefault="00FB5CBC" w:rsidP="00817C4E">
            <w:pPr>
              <w:jc w:val="center"/>
              <w:rPr>
                <w:rFonts w:cs="Times New Roman"/>
                <w:sz w:val="24"/>
                <w:szCs w:val="24"/>
              </w:rPr>
            </w:pPr>
            <w:r w:rsidRPr="00817C4E">
              <w:rPr>
                <w:rFonts w:cs="Times New Roman"/>
                <w:sz w:val="24"/>
                <w:szCs w:val="24"/>
              </w:rPr>
              <w:t>9.</w:t>
            </w:r>
          </w:p>
        </w:tc>
        <w:tc>
          <w:tcPr>
            <w:tcW w:w="2126" w:type="dxa"/>
          </w:tcPr>
          <w:p w14:paraId="34ECC91D"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7AEC3B91" w14:textId="77777777" w:rsidR="00FB5CBC" w:rsidRPr="00817C4E" w:rsidRDefault="00FB5CBC" w:rsidP="00817C4E">
            <w:pPr>
              <w:jc w:val="center"/>
              <w:rPr>
                <w:rFonts w:cs="Times New Roman"/>
                <w:sz w:val="24"/>
                <w:szCs w:val="24"/>
              </w:rPr>
            </w:pPr>
            <w:r w:rsidRPr="00817C4E">
              <w:rPr>
                <w:rFonts w:cs="Times New Roman"/>
                <w:sz w:val="24"/>
                <w:szCs w:val="24"/>
              </w:rPr>
              <w:t>05</w:t>
            </w:r>
          </w:p>
        </w:tc>
        <w:tc>
          <w:tcPr>
            <w:tcW w:w="1843" w:type="dxa"/>
          </w:tcPr>
          <w:p w14:paraId="53B6284E"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0E351147" w14:textId="77777777" w:rsidR="00FB5CBC" w:rsidRPr="00817C4E" w:rsidRDefault="00FB5CBC" w:rsidP="00817C4E">
            <w:pPr>
              <w:jc w:val="center"/>
              <w:rPr>
                <w:rFonts w:cs="Times New Roman"/>
                <w:sz w:val="24"/>
                <w:szCs w:val="24"/>
              </w:rPr>
            </w:pPr>
            <w:r w:rsidRPr="00817C4E">
              <w:rPr>
                <w:rFonts w:cs="Times New Roman"/>
                <w:sz w:val="24"/>
                <w:szCs w:val="24"/>
              </w:rPr>
              <w:t>Количество ликвидированных самовольных, недостроенных и аварийных объектов на территории городского округа</w:t>
            </w:r>
          </w:p>
        </w:tc>
        <w:tc>
          <w:tcPr>
            <w:tcW w:w="2693" w:type="dxa"/>
          </w:tcPr>
          <w:p w14:paraId="24E49B93" w14:textId="77777777" w:rsidR="00FB5CBC" w:rsidRPr="00817C4E" w:rsidRDefault="00FB5CBC" w:rsidP="00817C4E">
            <w:pPr>
              <w:jc w:val="center"/>
              <w:rPr>
                <w:rFonts w:cs="Times New Roman"/>
                <w:sz w:val="24"/>
                <w:szCs w:val="24"/>
              </w:rPr>
            </w:pPr>
            <w:r w:rsidRPr="00817C4E">
              <w:rPr>
                <w:rFonts w:cs="Times New Roman"/>
                <w:sz w:val="24"/>
                <w:szCs w:val="24"/>
              </w:rPr>
              <w:t>единиц</w:t>
            </w:r>
          </w:p>
        </w:tc>
        <w:tc>
          <w:tcPr>
            <w:tcW w:w="2297" w:type="dxa"/>
          </w:tcPr>
          <w:p w14:paraId="71311484"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количеством ликвидированных самовольных, недостроенных и аварийных объектов на территории городского округа на конец отчетного года</w:t>
            </w:r>
          </w:p>
        </w:tc>
      </w:tr>
    </w:tbl>
    <w:p w14:paraId="588E2802" w14:textId="77777777" w:rsidR="00FB5CBC" w:rsidRPr="00817C4E" w:rsidRDefault="00FB5CBC" w:rsidP="00817C4E">
      <w:pPr>
        <w:widowControl w:val="0"/>
        <w:autoSpaceDE w:val="0"/>
        <w:autoSpaceDN w:val="0"/>
        <w:ind w:left="899"/>
        <w:jc w:val="center"/>
        <w:rPr>
          <w:rFonts w:eastAsia="Times New Roman" w:cs="Times New Roman"/>
          <w:b/>
          <w:sz w:val="24"/>
          <w:szCs w:val="24"/>
        </w:rPr>
      </w:pPr>
      <w:r w:rsidRPr="00817C4E">
        <w:rPr>
          <w:rFonts w:eastAsia="Times New Roman" w:cs="Times New Roman"/>
          <w:b/>
          <w:sz w:val="24"/>
          <w:szCs w:val="24"/>
        </w:rPr>
        <w:t>Подпрограмма 2 «Реализация политики пространственного развития городского округа»</w:t>
      </w:r>
    </w:p>
    <w:p w14:paraId="60A1B1CA" w14:textId="77777777" w:rsidR="00FB5CBC" w:rsidRPr="00817C4E" w:rsidRDefault="00FB5CBC" w:rsidP="00817C4E">
      <w:pPr>
        <w:widowControl w:val="0"/>
        <w:numPr>
          <w:ilvl w:val="0"/>
          <w:numId w:val="8"/>
        </w:numPr>
        <w:autoSpaceDE w:val="0"/>
        <w:autoSpaceDN w:val="0"/>
        <w:jc w:val="center"/>
        <w:rPr>
          <w:rFonts w:eastAsia="Times New Roman" w:cs="Times New Roman"/>
          <w:b/>
          <w:sz w:val="24"/>
          <w:szCs w:val="24"/>
        </w:rPr>
      </w:pPr>
      <w:r w:rsidRPr="00817C4E">
        <w:rPr>
          <w:rFonts w:eastAsia="Times New Roman" w:cs="Times New Roman"/>
          <w:b/>
          <w:sz w:val="24"/>
          <w:szCs w:val="24"/>
        </w:rPr>
        <w:t>Паспорт подпрограммы 2 «Реализация политики пространственного развития городского округа»</w:t>
      </w: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1701"/>
        <w:gridCol w:w="2126"/>
        <w:gridCol w:w="1559"/>
        <w:gridCol w:w="1559"/>
        <w:gridCol w:w="1843"/>
        <w:gridCol w:w="1418"/>
        <w:gridCol w:w="1134"/>
        <w:gridCol w:w="2126"/>
      </w:tblGrid>
      <w:tr w:rsidR="00FB5CBC" w:rsidRPr="00817C4E" w14:paraId="037C6197" w14:textId="77777777" w:rsidTr="00503F17">
        <w:tc>
          <w:tcPr>
            <w:tcW w:w="1844" w:type="dxa"/>
            <w:tcBorders>
              <w:top w:val="single" w:sz="4" w:space="0" w:color="auto"/>
              <w:bottom w:val="single" w:sz="4" w:space="0" w:color="auto"/>
              <w:right w:val="single" w:sz="4" w:space="0" w:color="auto"/>
            </w:tcBorders>
          </w:tcPr>
          <w:p w14:paraId="362E73CA"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Муниципальный заказчик подпрограммы</w:t>
            </w:r>
          </w:p>
        </w:tc>
        <w:tc>
          <w:tcPr>
            <w:tcW w:w="13466" w:type="dxa"/>
            <w:gridSpan w:val="8"/>
            <w:tcBorders>
              <w:top w:val="single" w:sz="4" w:space="0" w:color="auto"/>
              <w:left w:val="single" w:sz="4" w:space="0" w:color="auto"/>
              <w:bottom w:val="single" w:sz="4" w:space="0" w:color="auto"/>
            </w:tcBorders>
          </w:tcPr>
          <w:p w14:paraId="2F1CEB51"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Администрация городского округа Серебряные Пруды Московской области</w:t>
            </w:r>
          </w:p>
        </w:tc>
      </w:tr>
      <w:tr w:rsidR="00FB5CBC" w:rsidRPr="00817C4E" w14:paraId="79D3DE50" w14:textId="77777777" w:rsidTr="00503F17">
        <w:tc>
          <w:tcPr>
            <w:tcW w:w="1844" w:type="dxa"/>
            <w:vMerge w:val="restart"/>
            <w:tcBorders>
              <w:top w:val="single" w:sz="4" w:space="0" w:color="auto"/>
              <w:bottom w:val="single" w:sz="4" w:space="0" w:color="auto"/>
              <w:right w:val="nil"/>
            </w:tcBorders>
          </w:tcPr>
          <w:p w14:paraId="55B88531"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single" w:sz="4" w:space="0" w:color="auto"/>
              <w:left w:val="single" w:sz="4" w:space="0" w:color="auto"/>
              <w:bottom w:val="nil"/>
              <w:right w:val="nil"/>
            </w:tcBorders>
          </w:tcPr>
          <w:p w14:paraId="22DA9081"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Главный распорядитель бюджетных средств</w:t>
            </w:r>
          </w:p>
        </w:tc>
        <w:tc>
          <w:tcPr>
            <w:tcW w:w="2126" w:type="dxa"/>
            <w:vMerge w:val="restart"/>
            <w:tcBorders>
              <w:top w:val="single" w:sz="4" w:space="0" w:color="auto"/>
              <w:left w:val="single" w:sz="4" w:space="0" w:color="auto"/>
              <w:bottom w:val="nil"/>
              <w:right w:val="nil"/>
            </w:tcBorders>
          </w:tcPr>
          <w:p w14:paraId="35E66753"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Источник финансирования</w:t>
            </w:r>
          </w:p>
        </w:tc>
        <w:tc>
          <w:tcPr>
            <w:tcW w:w="9639" w:type="dxa"/>
            <w:gridSpan w:val="6"/>
            <w:tcBorders>
              <w:top w:val="single" w:sz="4" w:space="0" w:color="auto"/>
              <w:left w:val="single" w:sz="4" w:space="0" w:color="auto"/>
              <w:bottom w:val="nil"/>
            </w:tcBorders>
          </w:tcPr>
          <w:p w14:paraId="6316B969"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Расходы (тыс. рублей)</w:t>
            </w:r>
          </w:p>
        </w:tc>
      </w:tr>
      <w:tr w:rsidR="00FB5CBC" w:rsidRPr="00817C4E" w14:paraId="661B478F" w14:textId="77777777" w:rsidTr="00503F17">
        <w:tc>
          <w:tcPr>
            <w:tcW w:w="1844" w:type="dxa"/>
            <w:vMerge/>
            <w:tcBorders>
              <w:top w:val="nil"/>
              <w:bottom w:val="nil"/>
              <w:right w:val="nil"/>
            </w:tcBorders>
          </w:tcPr>
          <w:p w14:paraId="500495DA"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vMerge/>
            <w:tcBorders>
              <w:top w:val="nil"/>
              <w:left w:val="single" w:sz="4" w:space="0" w:color="auto"/>
              <w:bottom w:val="nil"/>
              <w:right w:val="nil"/>
            </w:tcBorders>
          </w:tcPr>
          <w:p w14:paraId="5AF5B086"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126" w:type="dxa"/>
            <w:vMerge/>
            <w:tcBorders>
              <w:top w:val="nil"/>
              <w:left w:val="single" w:sz="4" w:space="0" w:color="auto"/>
              <w:bottom w:val="nil"/>
              <w:right w:val="nil"/>
            </w:tcBorders>
          </w:tcPr>
          <w:p w14:paraId="1E81E6D7"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559" w:type="dxa"/>
            <w:tcBorders>
              <w:top w:val="single" w:sz="4" w:space="0" w:color="auto"/>
              <w:left w:val="single" w:sz="4" w:space="0" w:color="auto"/>
              <w:bottom w:val="nil"/>
              <w:right w:val="nil"/>
            </w:tcBorders>
          </w:tcPr>
          <w:p w14:paraId="788177A1"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2023 год</w:t>
            </w:r>
          </w:p>
        </w:tc>
        <w:tc>
          <w:tcPr>
            <w:tcW w:w="1559" w:type="dxa"/>
            <w:tcBorders>
              <w:top w:val="single" w:sz="4" w:space="0" w:color="auto"/>
              <w:left w:val="single" w:sz="4" w:space="0" w:color="auto"/>
              <w:bottom w:val="nil"/>
              <w:right w:val="nil"/>
            </w:tcBorders>
          </w:tcPr>
          <w:p w14:paraId="19D75E2A"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2024 год</w:t>
            </w:r>
          </w:p>
        </w:tc>
        <w:tc>
          <w:tcPr>
            <w:tcW w:w="1843" w:type="dxa"/>
            <w:tcBorders>
              <w:top w:val="single" w:sz="4" w:space="0" w:color="auto"/>
              <w:left w:val="single" w:sz="4" w:space="0" w:color="auto"/>
              <w:bottom w:val="nil"/>
              <w:right w:val="nil"/>
            </w:tcBorders>
          </w:tcPr>
          <w:p w14:paraId="764442B4"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2025 год</w:t>
            </w:r>
          </w:p>
        </w:tc>
        <w:tc>
          <w:tcPr>
            <w:tcW w:w="1418" w:type="dxa"/>
            <w:tcBorders>
              <w:top w:val="single" w:sz="4" w:space="0" w:color="auto"/>
              <w:left w:val="single" w:sz="4" w:space="0" w:color="auto"/>
              <w:bottom w:val="nil"/>
              <w:right w:val="nil"/>
            </w:tcBorders>
          </w:tcPr>
          <w:p w14:paraId="33BFDE3D"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2026 год</w:t>
            </w:r>
          </w:p>
        </w:tc>
        <w:tc>
          <w:tcPr>
            <w:tcW w:w="1134" w:type="dxa"/>
            <w:tcBorders>
              <w:top w:val="single" w:sz="4" w:space="0" w:color="auto"/>
              <w:left w:val="single" w:sz="4" w:space="0" w:color="auto"/>
              <w:bottom w:val="nil"/>
              <w:right w:val="nil"/>
            </w:tcBorders>
          </w:tcPr>
          <w:p w14:paraId="62BDA4E6"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2027 год</w:t>
            </w:r>
          </w:p>
        </w:tc>
        <w:tc>
          <w:tcPr>
            <w:tcW w:w="2126" w:type="dxa"/>
            <w:tcBorders>
              <w:top w:val="single" w:sz="4" w:space="0" w:color="auto"/>
              <w:left w:val="single" w:sz="4" w:space="0" w:color="auto"/>
              <w:bottom w:val="single" w:sz="4" w:space="0" w:color="auto"/>
            </w:tcBorders>
          </w:tcPr>
          <w:p w14:paraId="206BE41F"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Итого</w:t>
            </w:r>
          </w:p>
        </w:tc>
      </w:tr>
      <w:tr w:rsidR="00FB5CBC" w:rsidRPr="00817C4E" w14:paraId="0992D3C3" w14:textId="77777777" w:rsidTr="00503F17">
        <w:tc>
          <w:tcPr>
            <w:tcW w:w="1844" w:type="dxa"/>
            <w:vMerge/>
            <w:tcBorders>
              <w:top w:val="nil"/>
              <w:bottom w:val="nil"/>
              <w:right w:val="nil"/>
            </w:tcBorders>
          </w:tcPr>
          <w:p w14:paraId="3F953209"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tcPr>
          <w:p w14:paraId="59AD4B20" w14:textId="77777777" w:rsidR="00FB5CBC" w:rsidRPr="00817C4E" w:rsidRDefault="00FB5CBC" w:rsidP="00817C4E">
            <w:pPr>
              <w:widowControl w:val="0"/>
              <w:autoSpaceDE w:val="0"/>
              <w:autoSpaceDN w:val="0"/>
              <w:adjustRightInd w:val="0"/>
              <w:jc w:val="both"/>
              <w:rPr>
                <w:rFonts w:eastAsia="Times New Roman" w:cs="Times New Roman"/>
                <w:i/>
                <w:sz w:val="24"/>
                <w:szCs w:val="24"/>
              </w:rPr>
            </w:pPr>
            <w:r w:rsidRPr="00817C4E">
              <w:rPr>
                <w:rFonts w:eastAsia="Times New Roman" w:cs="Times New Roman"/>
                <w:sz w:val="24"/>
                <w:szCs w:val="24"/>
              </w:rPr>
              <w:t>Реализация политики пространственного развития городского округа</w:t>
            </w:r>
          </w:p>
        </w:tc>
        <w:tc>
          <w:tcPr>
            <w:tcW w:w="2126" w:type="dxa"/>
            <w:tcBorders>
              <w:top w:val="single" w:sz="4" w:space="0" w:color="auto"/>
              <w:left w:val="single" w:sz="4" w:space="0" w:color="auto"/>
              <w:bottom w:val="nil"/>
              <w:right w:val="nil"/>
            </w:tcBorders>
          </w:tcPr>
          <w:p w14:paraId="6827EBE1"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10E19" w14:textId="50FE0801" w:rsidR="00FB5CBC" w:rsidRPr="00817C4E" w:rsidRDefault="00413A66" w:rsidP="00817C4E">
            <w:pPr>
              <w:spacing w:before="120"/>
              <w:jc w:val="center"/>
              <w:rPr>
                <w:rFonts w:eastAsia="Calibri" w:cs="Times New Roman"/>
                <w:sz w:val="24"/>
                <w:szCs w:val="24"/>
              </w:rPr>
            </w:pPr>
            <w:r>
              <w:rPr>
                <w:rFonts w:eastAsia="Calibri" w:cs="Times New Roman"/>
                <w:sz w:val="24"/>
                <w:szCs w:val="24"/>
              </w:rPr>
              <w:t>935,00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6BC7B" w14:textId="48E9F294" w:rsidR="00FB5CBC" w:rsidRPr="00817C4E" w:rsidRDefault="00413A66" w:rsidP="00817C4E">
            <w:pPr>
              <w:spacing w:before="120"/>
              <w:jc w:val="center"/>
              <w:rPr>
                <w:rFonts w:eastAsia="Calibri" w:cs="Times New Roman"/>
                <w:sz w:val="24"/>
                <w:szCs w:val="24"/>
              </w:rPr>
            </w:pPr>
            <w:r>
              <w:rPr>
                <w:rFonts w:eastAsia="Calibri"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9AE00" w14:textId="34F691F3"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64FE75"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29AC9"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2126" w:type="dxa"/>
            <w:tcBorders>
              <w:top w:val="single" w:sz="4" w:space="0" w:color="auto"/>
              <w:left w:val="single" w:sz="4" w:space="0" w:color="auto"/>
              <w:bottom w:val="single" w:sz="4" w:space="0" w:color="auto"/>
            </w:tcBorders>
          </w:tcPr>
          <w:p w14:paraId="4E78C10C" w14:textId="1D721162"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935,00</w:t>
            </w:r>
          </w:p>
        </w:tc>
      </w:tr>
      <w:tr w:rsidR="00FB5CBC" w:rsidRPr="00817C4E" w14:paraId="525E515A" w14:textId="77777777" w:rsidTr="00503F17">
        <w:tc>
          <w:tcPr>
            <w:tcW w:w="1844" w:type="dxa"/>
            <w:vMerge/>
            <w:tcBorders>
              <w:top w:val="nil"/>
              <w:bottom w:val="nil"/>
              <w:right w:val="nil"/>
            </w:tcBorders>
          </w:tcPr>
          <w:p w14:paraId="60D2909E"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vMerge/>
            <w:tcBorders>
              <w:top w:val="nil"/>
              <w:left w:val="single" w:sz="4" w:space="0" w:color="auto"/>
              <w:bottom w:val="nil"/>
              <w:right w:val="nil"/>
            </w:tcBorders>
          </w:tcPr>
          <w:p w14:paraId="0902E0C2"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126" w:type="dxa"/>
            <w:tcBorders>
              <w:top w:val="single" w:sz="4" w:space="0" w:color="auto"/>
              <w:left w:val="single" w:sz="4" w:space="0" w:color="auto"/>
              <w:bottom w:val="nil"/>
              <w:right w:val="nil"/>
            </w:tcBorders>
          </w:tcPr>
          <w:p w14:paraId="4E752068"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91CE1"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597,00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85E18C" w14:textId="335D5D11"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2A6A70" w14:textId="50D53F7D"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421576"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E5AB6"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2126" w:type="dxa"/>
            <w:tcBorders>
              <w:top w:val="single" w:sz="4" w:space="0" w:color="auto"/>
              <w:left w:val="single" w:sz="4" w:space="0" w:color="auto"/>
              <w:bottom w:val="single" w:sz="4" w:space="0" w:color="auto"/>
            </w:tcBorders>
          </w:tcPr>
          <w:p w14:paraId="1B2AC1ED" w14:textId="14C367FC"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597,00</w:t>
            </w:r>
          </w:p>
        </w:tc>
      </w:tr>
      <w:tr w:rsidR="00FB5CBC" w:rsidRPr="00817C4E" w14:paraId="664390F0" w14:textId="77777777" w:rsidTr="00503F17">
        <w:tc>
          <w:tcPr>
            <w:tcW w:w="1844" w:type="dxa"/>
            <w:vMerge/>
            <w:tcBorders>
              <w:top w:val="nil"/>
              <w:bottom w:val="nil"/>
              <w:right w:val="nil"/>
            </w:tcBorders>
          </w:tcPr>
          <w:p w14:paraId="0763C2A4"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vMerge/>
            <w:tcBorders>
              <w:top w:val="nil"/>
              <w:left w:val="single" w:sz="4" w:space="0" w:color="auto"/>
              <w:bottom w:val="nil"/>
              <w:right w:val="nil"/>
            </w:tcBorders>
          </w:tcPr>
          <w:p w14:paraId="192EB1FF"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126" w:type="dxa"/>
            <w:tcBorders>
              <w:top w:val="single" w:sz="4" w:space="0" w:color="auto"/>
              <w:left w:val="single" w:sz="4" w:space="0" w:color="auto"/>
              <w:bottom w:val="nil"/>
              <w:right w:val="nil"/>
            </w:tcBorders>
          </w:tcPr>
          <w:p w14:paraId="2F6F41C1"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 xml:space="preserve">Средства федерального бюджета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A52D7"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8F81F"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A373F6"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A46EC5"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3A6390"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2126" w:type="dxa"/>
            <w:tcBorders>
              <w:top w:val="single" w:sz="4" w:space="0" w:color="auto"/>
              <w:left w:val="single" w:sz="4" w:space="0" w:color="auto"/>
              <w:bottom w:val="single" w:sz="4" w:space="0" w:color="auto"/>
            </w:tcBorders>
          </w:tcPr>
          <w:p w14:paraId="2E0A9003"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r>
      <w:tr w:rsidR="00FB5CBC" w:rsidRPr="00817C4E" w14:paraId="4B8CF19F" w14:textId="77777777" w:rsidTr="00503F17">
        <w:tc>
          <w:tcPr>
            <w:tcW w:w="1844" w:type="dxa"/>
            <w:vMerge/>
            <w:tcBorders>
              <w:top w:val="nil"/>
              <w:bottom w:val="single" w:sz="4" w:space="0" w:color="auto"/>
              <w:right w:val="nil"/>
            </w:tcBorders>
          </w:tcPr>
          <w:p w14:paraId="491C3CD3"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vMerge/>
            <w:tcBorders>
              <w:top w:val="nil"/>
              <w:left w:val="single" w:sz="4" w:space="0" w:color="auto"/>
              <w:bottom w:val="single" w:sz="4" w:space="0" w:color="auto"/>
              <w:right w:val="nil"/>
            </w:tcBorders>
          </w:tcPr>
          <w:p w14:paraId="5B564B3C"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126" w:type="dxa"/>
            <w:tcBorders>
              <w:top w:val="single" w:sz="4" w:space="0" w:color="auto"/>
              <w:left w:val="single" w:sz="4" w:space="0" w:color="auto"/>
              <w:bottom w:val="single" w:sz="4" w:space="0" w:color="auto"/>
              <w:right w:val="nil"/>
            </w:tcBorders>
          </w:tcPr>
          <w:p w14:paraId="18911BCF"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E493F7" w14:textId="664CB1C7" w:rsidR="00FB5CBC" w:rsidRPr="00817C4E" w:rsidRDefault="00413A66" w:rsidP="00817C4E">
            <w:pPr>
              <w:spacing w:before="120"/>
              <w:jc w:val="center"/>
              <w:rPr>
                <w:rFonts w:eastAsia="Calibri" w:cs="Times New Roman"/>
                <w:sz w:val="24"/>
                <w:szCs w:val="24"/>
              </w:rPr>
            </w:pPr>
            <w:r>
              <w:rPr>
                <w:rFonts w:eastAsia="Calibri" w:cs="Times New Roman"/>
                <w:sz w:val="24"/>
                <w:szCs w:val="24"/>
              </w:rPr>
              <w:t>338,00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0D3450" w14:textId="0732BB51"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CA2C6" w14:textId="0AE0D9ED" w:rsidR="00FB5CBC" w:rsidRPr="00817C4E" w:rsidRDefault="00413A66" w:rsidP="00817C4E">
            <w:pPr>
              <w:spacing w:before="120"/>
              <w:jc w:val="center"/>
              <w:rPr>
                <w:rFonts w:eastAsia="Calibri" w:cs="Times New Roman"/>
                <w:sz w:val="24"/>
                <w:szCs w:val="24"/>
              </w:rPr>
            </w:pPr>
            <w:r w:rsidRPr="00413A66">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1D6B3C"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7A673"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2126" w:type="dxa"/>
            <w:tcBorders>
              <w:top w:val="single" w:sz="4" w:space="0" w:color="auto"/>
              <w:left w:val="single" w:sz="4" w:space="0" w:color="auto"/>
              <w:bottom w:val="single" w:sz="4" w:space="0" w:color="auto"/>
            </w:tcBorders>
          </w:tcPr>
          <w:p w14:paraId="47A978D2" w14:textId="77666D5B" w:rsidR="00FB5CBC" w:rsidRPr="00817C4E" w:rsidRDefault="00413A66" w:rsidP="00817C4E">
            <w:pPr>
              <w:spacing w:before="120"/>
              <w:jc w:val="center"/>
              <w:rPr>
                <w:rFonts w:eastAsia="Calibri" w:cs="Times New Roman"/>
                <w:sz w:val="24"/>
                <w:szCs w:val="24"/>
              </w:rPr>
            </w:pPr>
            <w:r>
              <w:rPr>
                <w:rFonts w:eastAsia="Calibri" w:cs="Times New Roman"/>
                <w:sz w:val="24"/>
                <w:szCs w:val="24"/>
              </w:rPr>
              <w:t>338,00</w:t>
            </w:r>
          </w:p>
        </w:tc>
      </w:tr>
      <w:tr w:rsidR="00FB5CBC" w:rsidRPr="00817C4E" w14:paraId="516316E9" w14:textId="77777777" w:rsidTr="00503F17">
        <w:tc>
          <w:tcPr>
            <w:tcW w:w="1844" w:type="dxa"/>
            <w:tcBorders>
              <w:top w:val="single" w:sz="4" w:space="0" w:color="auto"/>
              <w:bottom w:val="single" w:sz="4" w:space="0" w:color="auto"/>
              <w:right w:val="nil"/>
            </w:tcBorders>
          </w:tcPr>
          <w:p w14:paraId="791E38B9"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1701" w:type="dxa"/>
            <w:tcBorders>
              <w:top w:val="single" w:sz="4" w:space="0" w:color="auto"/>
              <w:left w:val="single" w:sz="4" w:space="0" w:color="auto"/>
              <w:bottom w:val="single" w:sz="4" w:space="0" w:color="auto"/>
              <w:right w:val="nil"/>
            </w:tcBorders>
          </w:tcPr>
          <w:p w14:paraId="17731ADA" w14:textId="77777777" w:rsidR="00FB5CBC" w:rsidRPr="00817C4E" w:rsidRDefault="00FB5CBC" w:rsidP="00817C4E">
            <w:pPr>
              <w:widowControl w:val="0"/>
              <w:autoSpaceDE w:val="0"/>
              <w:autoSpaceDN w:val="0"/>
              <w:adjustRightInd w:val="0"/>
              <w:jc w:val="both"/>
              <w:rPr>
                <w:rFonts w:eastAsia="Times New Roman" w:cs="Times New Roman"/>
                <w:sz w:val="24"/>
                <w:szCs w:val="24"/>
              </w:rPr>
            </w:pPr>
          </w:p>
        </w:tc>
        <w:tc>
          <w:tcPr>
            <w:tcW w:w="2126" w:type="dxa"/>
            <w:tcBorders>
              <w:top w:val="single" w:sz="4" w:space="0" w:color="auto"/>
              <w:left w:val="single" w:sz="4" w:space="0" w:color="auto"/>
              <w:bottom w:val="single" w:sz="4" w:space="0" w:color="auto"/>
              <w:right w:val="nil"/>
            </w:tcBorders>
          </w:tcPr>
          <w:p w14:paraId="35D9EA99"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09BB6A"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677E18"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5D151F"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FFF4CB"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EE1DF"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c>
          <w:tcPr>
            <w:tcW w:w="2126" w:type="dxa"/>
            <w:tcBorders>
              <w:top w:val="single" w:sz="4" w:space="0" w:color="auto"/>
              <w:left w:val="single" w:sz="4" w:space="0" w:color="auto"/>
              <w:bottom w:val="single" w:sz="4" w:space="0" w:color="auto"/>
            </w:tcBorders>
          </w:tcPr>
          <w:p w14:paraId="3B0BDE7C" w14:textId="77777777" w:rsidR="00FB5CBC" w:rsidRPr="00817C4E" w:rsidRDefault="00FB5CBC" w:rsidP="00817C4E">
            <w:pPr>
              <w:spacing w:before="120"/>
              <w:jc w:val="center"/>
              <w:rPr>
                <w:rFonts w:eastAsia="Calibri" w:cs="Times New Roman"/>
                <w:sz w:val="24"/>
                <w:szCs w:val="24"/>
              </w:rPr>
            </w:pPr>
            <w:r w:rsidRPr="00817C4E">
              <w:rPr>
                <w:rFonts w:eastAsia="Calibri" w:cs="Times New Roman"/>
                <w:sz w:val="24"/>
                <w:szCs w:val="24"/>
              </w:rPr>
              <w:t>0,00</w:t>
            </w:r>
          </w:p>
        </w:tc>
      </w:tr>
    </w:tbl>
    <w:p w14:paraId="6172B6A5" w14:textId="77777777" w:rsidR="00FB5CBC" w:rsidRPr="00817C4E" w:rsidRDefault="00FB5CBC" w:rsidP="00817C4E">
      <w:pPr>
        <w:widowControl w:val="0"/>
        <w:autoSpaceDE w:val="0"/>
        <w:autoSpaceDN w:val="0"/>
        <w:adjustRightInd w:val="0"/>
        <w:spacing w:before="108" w:after="108"/>
        <w:outlineLvl w:val="0"/>
        <w:rPr>
          <w:rFonts w:eastAsia="SimSun" w:cs="Times New Roman"/>
          <w:b/>
          <w:bCs/>
          <w:color w:val="000000"/>
          <w:sz w:val="24"/>
          <w:szCs w:val="24"/>
        </w:rPr>
      </w:pPr>
    </w:p>
    <w:p w14:paraId="08D5B528" w14:textId="77777777" w:rsidR="00FB5CBC" w:rsidRPr="00817C4E" w:rsidRDefault="00FB5CBC" w:rsidP="00817C4E">
      <w:pPr>
        <w:widowControl w:val="0"/>
        <w:autoSpaceDE w:val="0"/>
        <w:autoSpaceDN w:val="0"/>
        <w:ind w:firstLine="539"/>
        <w:jc w:val="center"/>
        <w:rPr>
          <w:rFonts w:eastAsia="Times New Roman" w:cs="Times New Roman"/>
          <w:b/>
          <w:sz w:val="24"/>
          <w:szCs w:val="24"/>
        </w:rPr>
      </w:pPr>
      <w:r w:rsidRPr="00817C4E">
        <w:rPr>
          <w:rFonts w:eastAsia="Times New Roman" w:cs="Times New Roman"/>
          <w:b/>
          <w:sz w:val="24"/>
          <w:szCs w:val="24"/>
        </w:rPr>
        <w:t>2.Перечень мероприятий Подпрограммы 2 «Реализация политики пространственного развития»</w:t>
      </w:r>
    </w:p>
    <w:tbl>
      <w:tblPr>
        <w:tblW w:w="15310" w:type="dxa"/>
        <w:tblInd w:w="-289" w:type="dxa"/>
        <w:tblLayout w:type="fixed"/>
        <w:tblCellMar>
          <w:top w:w="102" w:type="dxa"/>
          <w:left w:w="62" w:type="dxa"/>
          <w:bottom w:w="102" w:type="dxa"/>
          <w:right w:w="62" w:type="dxa"/>
        </w:tblCellMar>
        <w:tblLook w:val="0000" w:firstRow="0" w:lastRow="0" w:firstColumn="0" w:lastColumn="0" w:noHBand="0" w:noVBand="0"/>
      </w:tblPr>
      <w:tblGrid>
        <w:gridCol w:w="493"/>
        <w:gridCol w:w="1067"/>
        <w:gridCol w:w="1134"/>
        <w:gridCol w:w="1134"/>
        <w:gridCol w:w="1201"/>
        <w:gridCol w:w="784"/>
        <w:gridCol w:w="708"/>
        <w:gridCol w:w="567"/>
        <w:gridCol w:w="567"/>
        <w:gridCol w:w="1060"/>
        <w:gridCol w:w="1842"/>
        <w:gridCol w:w="1560"/>
        <w:gridCol w:w="992"/>
        <w:gridCol w:w="925"/>
        <w:gridCol w:w="1276"/>
      </w:tblGrid>
      <w:tr w:rsidR="00FB5CBC" w:rsidRPr="00817C4E" w14:paraId="7E49CEDE" w14:textId="77777777" w:rsidTr="00473348">
        <w:tc>
          <w:tcPr>
            <w:tcW w:w="493" w:type="dxa"/>
            <w:vMerge w:val="restart"/>
            <w:tcBorders>
              <w:top w:val="single" w:sz="4" w:space="0" w:color="auto"/>
              <w:left w:val="single" w:sz="4" w:space="0" w:color="auto"/>
              <w:bottom w:val="single" w:sz="4" w:space="0" w:color="auto"/>
              <w:right w:val="single" w:sz="4" w:space="0" w:color="auto"/>
            </w:tcBorders>
          </w:tcPr>
          <w:p w14:paraId="0993718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 п/п</w:t>
            </w:r>
          </w:p>
        </w:tc>
        <w:tc>
          <w:tcPr>
            <w:tcW w:w="1067" w:type="dxa"/>
            <w:vMerge w:val="restart"/>
            <w:tcBorders>
              <w:top w:val="single" w:sz="4" w:space="0" w:color="auto"/>
              <w:left w:val="single" w:sz="4" w:space="0" w:color="auto"/>
              <w:bottom w:val="single" w:sz="4" w:space="0" w:color="auto"/>
              <w:right w:val="single" w:sz="4" w:space="0" w:color="auto"/>
            </w:tcBorders>
          </w:tcPr>
          <w:p w14:paraId="787667F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71800DA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5897C6A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Источники финансирования</w:t>
            </w:r>
          </w:p>
        </w:tc>
        <w:tc>
          <w:tcPr>
            <w:tcW w:w="1201" w:type="dxa"/>
            <w:vMerge w:val="restart"/>
            <w:tcBorders>
              <w:top w:val="single" w:sz="4" w:space="0" w:color="auto"/>
              <w:left w:val="single" w:sz="4" w:space="0" w:color="auto"/>
              <w:bottom w:val="single" w:sz="4" w:space="0" w:color="auto"/>
              <w:right w:val="single" w:sz="4" w:space="0" w:color="auto"/>
            </w:tcBorders>
          </w:tcPr>
          <w:p w14:paraId="51AD0DE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Всего</w:t>
            </w:r>
          </w:p>
          <w:p w14:paraId="76FAF57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(тыс. руб.)</w:t>
            </w:r>
          </w:p>
        </w:tc>
        <w:tc>
          <w:tcPr>
            <w:tcW w:w="9005" w:type="dxa"/>
            <w:gridSpan w:val="9"/>
            <w:tcBorders>
              <w:top w:val="single" w:sz="4" w:space="0" w:color="auto"/>
              <w:left w:val="single" w:sz="4" w:space="0" w:color="auto"/>
              <w:bottom w:val="single" w:sz="4" w:space="0" w:color="auto"/>
              <w:right w:val="single" w:sz="4" w:space="0" w:color="auto"/>
            </w:tcBorders>
          </w:tcPr>
          <w:p w14:paraId="14A89A7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tcPr>
          <w:p w14:paraId="2339DFC2"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Ответственный за выполнение мероприятия подпрограммы</w:t>
            </w:r>
          </w:p>
        </w:tc>
      </w:tr>
      <w:tr w:rsidR="00FB5CBC" w:rsidRPr="00817C4E" w14:paraId="709320FB" w14:textId="77777777" w:rsidTr="00473348">
        <w:tc>
          <w:tcPr>
            <w:tcW w:w="493" w:type="dxa"/>
            <w:vMerge/>
            <w:tcBorders>
              <w:top w:val="single" w:sz="4" w:space="0" w:color="auto"/>
              <w:left w:val="single" w:sz="4" w:space="0" w:color="auto"/>
              <w:bottom w:val="single" w:sz="4" w:space="0" w:color="auto"/>
              <w:right w:val="single" w:sz="4" w:space="0" w:color="auto"/>
            </w:tcBorders>
          </w:tcPr>
          <w:p w14:paraId="70922018"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30E625E4"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8486855"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CD749D0" w14:textId="77777777" w:rsidR="00FB5CBC" w:rsidRPr="00817C4E" w:rsidRDefault="00FB5CBC" w:rsidP="00817C4E">
            <w:pPr>
              <w:pStyle w:val="ConsPlusNormal"/>
              <w:jc w:val="center"/>
              <w:rPr>
                <w:rFonts w:ascii="Times New Roman" w:hAnsi="Times New Roman" w:cs="Times New Roman"/>
                <w:sz w:val="24"/>
                <w:szCs w:val="24"/>
              </w:rPr>
            </w:pPr>
          </w:p>
        </w:tc>
        <w:tc>
          <w:tcPr>
            <w:tcW w:w="1201" w:type="dxa"/>
            <w:vMerge/>
            <w:tcBorders>
              <w:top w:val="single" w:sz="4" w:space="0" w:color="auto"/>
              <w:left w:val="single" w:sz="4" w:space="0" w:color="auto"/>
              <w:bottom w:val="single" w:sz="4" w:space="0" w:color="auto"/>
              <w:right w:val="single" w:sz="4" w:space="0" w:color="auto"/>
            </w:tcBorders>
          </w:tcPr>
          <w:p w14:paraId="4A378E99" w14:textId="77777777" w:rsidR="00FB5CBC" w:rsidRPr="00817C4E" w:rsidRDefault="00FB5CBC" w:rsidP="00817C4E">
            <w:pPr>
              <w:pStyle w:val="ConsPlusNormal"/>
              <w:jc w:val="center"/>
              <w:rPr>
                <w:rFonts w:ascii="Times New Roman" w:hAnsi="Times New Roman" w:cs="Times New Roman"/>
                <w:sz w:val="24"/>
                <w:szCs w:val="24"/>
              </w:rPr>
            </w:pPr>
          </w:p>
        </w:tc>
        <w:tc>
          <w:tcPr>
            <w:tcW w:w="3686" w:type="dxa"/>
            <w:gridSpan w:val="5"/>
            <w:tcBorders>
              <w:top w:val="single" w:sz="4" w:space="0" w:color="auto"/>
              <w:left w:val="single" w:sz="4" w:space="0" w:color="auto"/>
              <w:bottom w:val="single" w:sz="4" w:space="0" w:color="auto"/>
              <w:right w:val="single" w:sz="4" w:space="0" w:color="auto"/>
            </w:tcBorders>
          </w:tcPr>
          <w:p w14:paraId="50665BD9"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 год</w:t>
            </w:r>
          </w:p>
        </w:tc>
        <w:tc>
          <w:tcPr>
            <w:tcW w:w="1842" w:type="dxa"/>
            <w:tcBorders>
              <w:top w:val="single" w:sz="4" w:space="0" w:color="auto"/>
              <w:left w:val="single" w:sz="4" w:space="0" w:color="auto"/>
              <w:bottom w:val="single" w:sz="4" w:space="0" w:color="auto"/>
              <w:right w:val="single" w:sz="4" w:space="0" w:color="auto"/>
            </w:tcBorders>
          </w:tcPr>
          <w:p w14:paraId="01DE6CA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2024 год</w:t>
            </w:r>
          </w:p>
        </w:tc>
        <w:tc>
          <w:tcPr>
            <w:tcW w:w="1560" w:type="dxa"/>
            <w:tcBorders>
              <w:top w:val="single" w:sz="4" w:space="0" w:color="auto"/>
              <w:left w:val="single" w:sz="4" w:space="0" w:color="auto"/>
              <w:bottom w:val="single" w:sz="4" w:space="0" w:color="auto"/>
              <w:right w:val="single" w:sz="4" w:space="0" w:color="auto"/>
            </w:tcBorders>
          </w:tcPr>
          <w:p w14:paraId="4CF9F2F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14:paraId="2BEADA7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2026 год</w:t>
            </w:r>
          </w:p>
        </w:tc>
        <w:tc>
          <w:tcPr>
            <w:tcW w:w="925" w:type="dxa"/>
            <w:tcBorders>
              <w:top w:val="single" w:sz="4" w:space="0" w:color="auto"/>
              <w:left w:val="single" w:sz="4" w:space="0" w:color="auto"/>
              <w:bottom w:val="single" w:sz="4" w:space="0" w:color="auto"/>
              <w:right w:val="single" w:sz="4" w:space="0" w:color="auto"/>
            </w:tcBorders>
          </w:tcPr>
          <w:p w14:paraId="6BCB741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2027 год</w:t>
            </w:r>
          </w:p>
        </w:tc>
        <w:tc>
          <w:tcPr>
            <w:tcW w:w="1276" w:type="dxa"/>
            <w:vMerge/>
            <w:tcBorders>
              <w:top w:val="single" w:sz="4" w:space="0" w:color="auto"/>
              <w:left w:val="single" w:sz="4" w:space="0" w:color="auto"/>
              <w:bottom w:val="single" w:sz="4" w:space="0" w:color="auto"/>
              <w:right w:val="single" w:sz="4" w:space="0" w:color="auto"/>
            </w:tcBorders>
          </w:tcPr>
          <w:p w14:paraId="7732BD3F"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0DEF1FBA" w14:textId="77777777" w:rsidTr="00C54F31">
        <w:trPr>
          <w:trHeight w:val="230"/>
        </w:trPr>
        <w:tc>
          <w:tcPr>
            <w:tcW w:w="493" w:type="dxa"/>
            <w:tcBorders>
              <w:top w:val="single" w:sz="4" w:space="0" w:color="auto"/>
              <w:left w:val="single" w:sz="4" w:space="0" w:color="auto"/>
              <w:bottom w:val="single" w:sz="4" w:space="0" w:color="auto"/>
              <w:right w:val="single" w:sz="4" w:space="0" w:color="auto"/>
            </w:tcBorders>
          </w:tcPr>
          <w:p w14:paraId="57652A3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w:t>
            </w:r>
          </w:p>
        </w:tc>
        <w:tc>
          <w:tcPr>
            <w:tcW w:w="1067" w:type="dxa"/>
            <w:tcBorders>
              <w:top w:val="single" w:sz="4" w:space="0" w:color="auto"/>
              <w:left w:val="single" w:sz="4" w:space="0" w:color="auto"/>
              <w:bottom w:val="single" w:sz="4" w:space="0" w:color="auto"/>
              <w:right w:val="single" w:sz="4" w:space="0" w:color="auto"/>
            </w:tcBorders>
          </w:tcPr>
          <w:p w14:paraId="5F10F1D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819D27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1ABFC8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4</w:t>
            </w:r>
          </w:p>
        </w:tc>
        <w:tc>
          <w:tcPr>
            <w:tcW w:w="1201" w:type="dxa"/>
            <w:tcBorders>
              <w:top w:val="single" w:sz="4" w:space="0" w:color="auto"/>
              <w:left w:val="single" w:sz="4" w:space="0" w:color="auto"/>
              <w:bottom w:val="single" w:sz="4" w:space="0" w:color="auto"/>
              <w:right w:val="single" w:sz="4" w:space="0" w:color="auto"/>
            </w:tcBorders>
          </w:tcPr>
          <w:p w14:paraId="3E03334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w:t>
            </w:r>
          </w:p>
        </w:tc>
        <w:tc>
          <w:tcPr>
            <w:tcW w:w="3686" w:type="dxa"/>
            <w:gridSpan w:val="5"/>
            <w:tcBorders>
              <w:top w:val="single" w:sz="4" w:space="0" w:color="auto"/>
              <w:left w:val="single" w:sz="4" w:space="0" w:color="auto"/>
              <w:bottom w:val="single" w:sz="4" w:space="0" w:color="auto"/>
              <w:right w:val="single" w:sz="4" w:space="0" w:color="auto"/>
            </w:tcBorders>
          </w:tcPr>
          <w:p w14:paraId="1BD26CF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14:paraId="72ABA94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14:paraId="3E8A0FA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5187C4C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9</w:t>
            </w:r>
          </w:p>
        </w:tc>
        <w:tc>
          <w:tcPr>
            <w:tcW w:w="925" w:type="dxa"/>
            <w:tcBorders>
              <w:top w:val="single" w:sz="4" w:space="0" w:color="auto"/>
              <w:left w:val="single" w:sz="4" w:space="0" w:color="auto"/>
              <w:bottom w:val="single" w:sz="4" w:space="0" w:color="auto"/>
              <w:right w:val="single" w:sz="4" w:space="0" w:color="auto"/>
            </w:tcBorders>
          </w:tcPr>
          <w:p w14:paraId="6095B05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699B82A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11</w:t>
            </w:r>
          </w:p>
        </w:tc>
      </w:tr>
      <w:tr w:rsidR="00FB5CBC" w:rsidRPr="00817C4E" w14:paraId="0446DCF5" w14:textId="77777777" w:rsidTr="00C54F31">
        <w:tc>
          <w:tcPr>
            <w:tcW w:w="493" w:type="dxa"/>
            <w:vMerge w:val="restart"/>
            <w:tcBorders>
              <w:top w:val="single" w:sz="4" w:space="0" w:color="auto"/>
              <w:left w:val="single" w:sz="4" w:space="0" w:color="auto"/>
              <w:bottom w:val="single" w:sz="4" w:space="0" w:color="auto"/>
              <w:right w:val="single" w:sz="4" w:space="0" w:color="auto"/>
            </w:tcBorders>
          </w:tcPr>
          <w:p w14:paraId="29A0CFC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w:t>
            </w:r>
          </w:p>
        </w:tc>
        <w:tc>
          <w:tcPr>
            <w:tcW w:w="1067" w:type="dxa"/>
            <w:vMerge w:val="restart"/>
            <w:tcBorders>
              <w:top w:val="single" w:sz="4" w:space="0" w:color="auto"/>
              <w:left w:val="single" w:sz="4" w:space="0" w:color="auto"/>
              <w:bottom w:val="single" w:sz="4" w:space="0" w:color="auto"/>
              <w:right w:val="single" w:sz="4" w:space="0" w:color="auto"/>
            </w:tcBorders>
          </w:tcPr>
          <w:p w14:paraId="194EE6E6" w14:textId="77777777" w:rsidR="00FB5CBC" w:rsidRPr="00817C4E" w:rsidRDefault="00FB5CBC" w:rsidP="00817C4E">
            <w:pPr>
              <w:autoSpaceDE w:val="0"/>
              <w:autoSpaceDN w:val="0"/>
              <w:adjustRightInd w:val="0"/>
              <w:jc w:val="center"/>
              <w:rPr>
                <w:rFonts w:eastAsia="Times New Roman" w:cs="Times New Roman"/>
                <w:sz w:val="24"/>
                <w:szCs w:val="24"/>
              </w:rPr>
            </w:pPr>
            <w:r w:rsidRPr="00817C4E">
              <w:rPr>
                <w:rFonts w:eastAsia="Times New Roman" w:cs="Times New Roman"/>
                <w:sz w:val="24"/>
                <w:szCs w:val="24"/>
              </w:rPr>
              <w:t>Основное мероприятие 04.</w:t>
            </w:r>
          </w:p>
          <w:p w14:paraId="02FCB97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 xml:space="preserve">Финансовое обеспечение выполнения отдельных государственных </w:t>
            </w:r>
            <w:r w:rsidRPr="00817C4E">
              <w:rPr>
                <w:rFonts w:ascii="Times New Roman" w:hAnsi="Times New Roman" w:cs="Times New Roman"/>
                <w:sz w:val="24"/>
                <w:szCs w:val="24"/>
              </w:rPr>
              <w:br/>
              <w:t xml:space="preserve">полномочий в сфере архитектуры и градостроительства, переданных </w:t>
            </w:r>
            <w:r w:rsidRPr="00817C4E">
              <w:rPr>
                <w:rFonts w:ascii="Times New Roman" w:hAnsi="Times New Roman" w:cs="Times New Roman"/>
                <w:sz w:val="24"/>
                <w:szCs w:val="24"/>
              </w:rPr>
              <w:br/>
              <w:t>органам местного самоуправления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tcPr>
          <w:p w14:paraId="346478CE"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2023-2027 г.</w:t>
            </w:r>
          </w:p>
        </w:tc>
        <w:tc>
          <w:tcPr>
            <w:tcW w:w="1134" w:type="dxa"/>
            <w:tcBorders>
              <w:top w:val="single" w:sz="4" w:space="0" w:color="auto"/>
              <w:left w:val="single" w:sz="4" w:space="0" w:color="auto"/>
              <w:bottom w:val="single" w:sz="4" w:space="0" w:color="auto"/>
              <w:right w:val="single" w:sz="4" w:space="0" w:color="auto"/>
            </w:tcBorders>
          </w:tcPr>
          <w:p w14:paraId="0D7B3781"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14:paraId="4B0D10F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3686" w:type="dxa"/>
            <w:gridSpan w:val="5"/>
            <w:tcBorders>
              <w:top w:val="single" w:sz="4" w:space="0" w:color="auto"/>
              <w:left w:val="single" w:sz="4" w:space="0" w:color="auto"/>
              <w:bottom w:val="single" w:sz="4" w:space="0" w:color="auto"/>
              <w:right w:val="single" w:sz="4" w:space="0" w:color="auto"/>
            </w:tcBorders>
          </w:tcPr>
          <w:p w14:paraId="4F511ABD"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1842" w:type="dxa"/>
            <w:tcBorders>
              <w:top w:val="single" w:sz="4" w:space="0" w:color="auto"/>
              <w:left w:val="single" w:sz="4" w:space="0" w:color="auto"/>
              <w:bottom w:val="single" w:sz="4" w:space="0" w:color="auto"/>
              <w:right w:val="single" w:sz="4" w:space="0" w:color="auto"/>
            </w:tcBorders>
          </w:tcPr>
          <w:p w14:paraId="757BAF48" w14:textId="4C3A2E2E"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5004934" w14:textId="34569400"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705270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3BB7414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val="restart"/>
            <w:tcBorders>
              <w:top w:val="single" w:sz="4" w:space="0" w:color="auto"/>
              <w:left w:val="single" w:sz="4" w:space="0" w:color="auto"/>
              <w:bottom w:val="single" w:sz="4" w:space="0" w:color="auto"/>
              <w:right w:val="single" w:sz="4" w:space="0" w:color="auto"/>
            </w:tcBorders>
          </w:tcPr>
          <w:p w14:paraId="004F7BA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Администрация городского округа Серебряные Пруды Московской области</w:t>
            </w:r>
          </w:p>
        </w:tc>
      </w:tr>
      <w:tr w:rsidR="00FB5CBC" w:rsidRPr="00817C4E" w14:paraId="75750D06" w14:textId="77777777" w:rsidTr="00C54F31">
        <w:trPr>
          <w:trHeight w:val="600"/>
        </w:trPr>
        <w:tc>
          <w:tcPr>
            <w:tcW w:w="493" w:type="dxa"/>
            <w:vMerge/>
            <w:tcBorders>
              <w:top w:val="single" w:sz="4" w:space="0" w:color="auto"/>
              <w:left w:val="single" w:sz="4" w:space="0" w:color="auto"/>
              <w:bottom w:val="single" w:sz="4" w:space="0" w:color="auto"/>
              <w:right w:val="single" w:sz="4" w:space="0" w:color="auto"/>
            </w:tcBorders>
          </w:tcPr>
          <w:p w14:paraId="2D975416"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218190DE"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29F6324"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AB06AD"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1201" w:type="dxa"/>
            <w:tcBorders>
              <w:top w:val="single" w:sz="4" w:space="0" w:color="auto"/>
              <w:left w:val="single" w:sz="4" w:space="0" w:color="auto"/>
              <w:bottom w:val="single" w:sz="4" w:space="0" w:color="auto"/>
              <w:right w:val="single" w:sz="4" w:space="0" w:color="auto"/>
            </w:tcBorders>
          </w:tcPr>
          <w:p w14:paraId="372BEB96"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3686" w:type="dxa"/>
            <w:gridSpan w:val="5"/>
            <w:tcBorders>
              <w:top w:val="single" w:sz="4" w:space="0" w:color="auto"/>
              <w:left w:val="single" w:sz="4" w:space="0" w:color="auto"/>
              <w:bottom w:val="single" w:sz="4" w:space="0" w:color="auto"/>
              <w:right w:val="single" w:sz="4" w:space="0" w:color="auto"/>
            </w:tcBorders>
          </w:tcPr>
          <w:p w14:paraId="2AF9AC4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1842" w:type="dxa"/>
            <w:tcBorders>
              <w:top w:val="single" w:sz="4" w:space="0" w:color="auto"/>
              <w:left w:val="single" w:sz="4" w:space="0" w:color="auto"/>
              <w:bottom w:val="single" w:sz="4" w:space="0" w:color="auto"/>
              <w:right w:val="single" w:sz="4" w:space="0" w:color="auto"/>
            </w:tcBorders>
          </w:tcPr>
          <w:p w14:paraId="475361B5" w14:textId="59DE2304"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64D839E3" w14:textId="18E31F55"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631B13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B67D56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6972D57D"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5838687A" w14:textId="77777777" w:rsidTr="00C54F31">
        <w:trPr>
          <w:trHeight w:val="225"/>
        </w:trPr>
        <w:tc>
          <w:tcPr>
            <w:tcW w:w="493" w:type="dxa"/>
            <w:vMerge/>
            <w:tcBorders>
              <w:top w:val="single" w:sz="4" w:space="0" w:color="auto"/>
              <w:left w:val="single" w:sz="4" w:space="0" w:color="auto"/>
              <w:bottom w:val="single" w:sz="4" w:space="0" w:color="auto"/>
              <w:right w:val="single" w:sz="4" w:space="0" w:color="auto"/>
            </w:tcBorders>
          </w:tcPr>
          <w:p w14:paraId="26819F9C"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55D4E409"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33D083B"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71ACE8"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1201" w:type="dxa"/>
            <w:tcBorders>
              <w:top w:val="single" w:sz="4" w:space="0" w:color="auto"/>
              <w:left w:val="single" w:sz="4" w:space="0" w:color="auto"/>
              <w:bottom w:val="single" w:sz="4" w:space="0" w:color="auto"/>
              <w:right w:val="single" w:sz="4" w:space="0" w:color="auto"/>
            </w:tcBorders>
          </w:tcPr>
          <w:p w14:paraId="1F03023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5178F23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7EFFF1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3D1A058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A52BC4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30E888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1F995401"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60FA27FB" w14:textId="77777777" w:rsidTr="00C54F31">
        <w:trPr>
          <w:trHeight w:val="360"/>
        </w:trPr>
        <w:tc>
          <w:tcPr>
            <w:tcW w:w="493" w:type="dxa"/>
            <w:vMerge/>
            <w:tcBorders>
              <w:top w:val="single" w:sz="4" w:space="0" w:color="auto"/>
              <w:left w:val="single" w:sz="4" w:space="0" w:color="auto"/>
              <w:bottom w:val="single" w:sz="4" w:space="0" w:color="auto"/>
              <w:right w:val="single" w:sz="4" w:space="0" w:color="auto"/>
            </w:tcBorders>
          </w:tcPr>
          <w:p w14:paraId="070D006B"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18D5B229"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9208597"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B1E29F"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1201" w:type="dxa"/>
            <w:tcBorders>
              <w:top w:val="single" w:sz="4" w:space="0" w:color="auto"/>
              <w:left w:val="single" w:sz="4" w:space="0" w:color="auto"/>
              <w:bottom w:val="single" w:sz="4" w:space="0" w:color="auto"/>
              <w:right w:val="single" w:sz="4" w:space="0" w:color="auto"/>
            </w:tcBorders>
          </w:tcPr>
          <w:p w14:paraId="764FD5C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6FC8782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78B7243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4F487E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40D840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258DD5D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4D5214F0"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6D4CA2A2" w14:textId="77777777" w:rsidTr="00C54F31">
        <w:trPr>
          <w:trHeight w:val="195"/>
        </w:trPr>
        <w:tc>
          <w:tcPr>
            <w:tcW w:w="493" w:type="dxa"/>
            <w:vMerge/>
            <w:tcBorders>
              <w:top w:val="single" w:sz="4" w:space="0" w:color="auto"/>
              <w:left w:val="single" w:sz="4" w:space="0" w:color="auto"/>
              <w:bottom w:val="single" w:sz="4" w:space="0" w:color="auto"/>
              <w:right w:val="single" w:sz="4" w:space="0" w:color="auto"/>
            </w:tcBorders>
          </w:tcPr>
          <w:p w14:paraId="77DCBE7E"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6A84E0B5"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6AD6031"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4FE283"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14:paraId="47B1839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00124D6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5930A44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3A1A867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6A6635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583D089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387EA354"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668475DC" w14:textId="77777777" w:rsidTr="00C54F31">
        <w:tc>
          <w:tcPr>
            <w:tcW w:w="493" w:type="dxa"/>
            <w:vMerge w:val="restart"/>
            <w:tcBorders>
              <w:top w:val="single" w:sz="4" w:space="0" w:color="auto"/>
              <w:left w:val="single" w:sz="4" w:space="0" w:color="auto"/>
              <w:bottom w:val="single" w:sz="4" w:space="0" w:color="auto"/>
              <w:right w:val="single" w:sz="4" w:space="0" w:color="auto"/>
            </w:tcBorders>
          </w:tcPr>
          <w:p w14:paraId="300807E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1.1</w:t>
            </w:r>
          </w:p>
        </w:tc>
        <w:tc>
          <w:tcPr>
            <w:tcW w:w="1067" w:type="dxa"/>
            <w:vMerge w:val="restart"/>
            <w:tcBorders>
              <w:top w:val="single" w:sz="4" w:space="0" w:color="auto"/>
              <w:left w:val="single" w:sz="4" w:space="0" w:color="auto"/>
              <w:bottom w:val="single" w:sz="4" w:space="0" w:color="auto"/>
              <w:right w:val="single" w:sz="4" w:space="0" w:color="auto"/>
            </w:tcBorders>
          </w:tcPr>
          <w:p w14:paraId="3F231349" w14:textId="77777777" w:rsidR="00FB5CBC" w:rsidRPr="00817C4E" w:rsidRDefault="00FB5CBC" w:rsidP="00817C4E">
            <w:pPr>
              <w:jc w:val="center"/>
              <w:rPr>
                <w:rFonts w:cs="Times New Roman"/>
                <w:sz w:val="24"/>
                <w:szCs w:val="24"/>
              </w:rPr>
            </w:pPr>
            <w:r w:rsidRPr="00817C4E">
              <w:rPr>
                <w:rFonts w:cs="Times New Roman"/>
                <w:sz w:val="24"/>
                <w:szCs w:val="24"/>
              </w:rPr>
              <w:t>Мероприятие 04.01. *</w:t>
            </w:r>
          </w:p>
          <w:p w14:paraId="3FA7BB79" w14:textId="77777777" w:rsidR="00FB5CBC" w:rsidRPr="00817C4E" w:rsidRDefault="00FB5CBC" w:rsidP="00817C4E">
            <w:pPr>
              <w:jc w:val="center"/>
              <w:rPr>
                <w:rFonts w:cs="Times New Roman"/>
                <w:sz w:val="24"/>
                <w:szCs w:val="24"/>
              </w:rPr>
            </w:pPr>
            <w:r w:rsidRPr="00817C4E">
              <w:rPr>
                <w:rFonts w:cs="Times New Roman"/>
                <w:sz w:val="24"/>
                <w:szCs w:val="24"/>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1134" w:type="dxa"/>
            <w:vMerge w:val="restart"/>
            <w:tcBorders>
              <w:top w:val="single" w:sz="4" w:space="0" w:color="auto"/>
              <w:left w:val="single" w:sz="4" w:space="0" w:color="auto"/>
              <w:bottom w:val="single" w:sz="4" w:space="0" w:color="auto"/>
              <w:right w:val="single" w:sz="4" w:space="0" w:color="auto"/>
            </w:tcBorders>
          </w:tcPr>
          <w:p w14:paraId="20CFF6A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2023-2027 г.</w:t>
            </w:r>
          </w:p>
        </w:tc>
        <w:tc>
          <w:tcPr>
            <w:tcW w:w="1134" w:type="dxa"/>
            <w:tcBorders>
              <w:top w:val="single" w:sz="4" w:space="0" w:color="auto"/>
              <w:left w:val="single" w:sz="4" w:space="0" w:color="auto"/>
              <w:bottom w:val="single" w:sz="4" w:space="0" w:color="auto"/>
              <w:right w:val="single" w:sz="4" w:space="0" w:color="auto"/>
            </w:tcBorders>
          </w:tcPr>
          <w:p w14:paraId="65359159"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14:paraId="5315DDC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3686" w:type="dxa"/>
            <w:gridSpan w:val="5"/>
            <w:tcBorders>
              <w:top w:val="single" w:sz="4" w:space="0" w:color="auto"/>
              <w:left w:val="single" w:sz="4" w:space="0" w:color="auto"/>
              <w:bottom w:val="single" w:sz="4" w:space="0" w:color="auto"/>
              <w:right w:val="single" w:sz="4" w:space="0" w:color="auto"/>
            </w:tcBorders>
          </w:tcPr>
          <w:p w14:paraId="08E9B1A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1842" w:type="dxa"/>
            <w:tcBorders>
              <w:top w:val="single" w:sz="4" w:space="0" w:color="auto"/>
              <w:left w:val="single" w:sz="4" w:space="0" w:color="auto"/>
              <w:bottom w:val="single" w:sz="4" w:space="0" w:color="auto"/>
              <w:right w:val="single" w:sz="4" w:space="0" w:color="auto"/>
            </w:tcBorders>
          </w:tcPr>
          <w:p w14:paraId="084FFF8D" w14:textId="558C6AE7"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000B6F16" w14:textId="75594637"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1B14E9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1A201DF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val="restart"/>
            <w:tcBorders>
              <w:top w:val="single" w:sz="4" w:space="0" w:color="auto"/>
              <w:left w:val="single" w:sz="4" w:space="0" w:color="auto"/>
              <w:bottom w:val="single" w:sz="4" w:space="0" w:color="auto"/>
              <w:right w:val="single" w:sz="4" w:space="0" w:color="auto"/>
            </w:tcBorders>
          </w:tcPr>
          <w:p w14:paraId="5D2B706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FB5CBC" w:rsidRPr="00817C4E" w14:paraId="3925476F" w14:textId="77777777" w:rsidTr="007E75FC">
        <w:trPr>
          <w:trHeight w:val="570"/>
        </w:trPr>
        <w:tc>
          <w:tcPr>
            <w:tcW w:w="493" w:type="dxa"/>
            <w:vMerge/>
            <w:tcBorders>
              <w:top w:val="single" w:sz="4" w:space="0" w:color="auto"/>
              <w:left w:val="single" w:sz="4" w:space="0" w:color="auto"/>
              <w:bottom w:val="single" w:sz="4" w:space="0" w:color="auto"/>
              <w:right w:val="single" w:sz="4" w:space="0" w:color="auto"/>
            </w:tcBorders>
          </w:tcPr>
          <w:p w14:paraId="02AA7395"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6020DBDE"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79FAB17"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738138"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1201" w:type="dxa"/>
            <w:tcBorders>
              <w:top w:val="single" w:sz="4" w:space="0" w:color="auto"/>
              <w:left w:val="single" w:sz="4" w:space="0" w:color="auto"/>
              <w:bottom w:val="single" w:sz="4" w:space="0" w:color="auto"/>
              <w:right w:val="single" w:sz="4" w:space="0" w:color="auto"/>
            </w:tcBorders>
          </w:tcPr>
          <w:p w14:paraId="313148D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3686" w:type="dxa"/>
            <w:gridSpan w:val="5"/>
            <w:tcBorders>
              <w:top w:val="single" w:sz="4" w:space="0" w:color="auto"/>
              <w:left w:val="single" w:sz="4" w:space="0" w:color="auto"/>
              <w:bottom w:val="single" w:sz="4" w:space="0" w:color="auto"/>
              <w:right w:val="single" w:sz="4" w:space="0" w:color="auto"/>
            </w:tcBorders>
          </w:tcPr>
          <w:p w14:paraId="4AC33CF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1842" w:type="dxa"/>
            <w:tcBorders>
              <w:top w:val="single" w:sz="4" w:space="0" w:color="auto"/>
              <w:left w:val="single" w:sz="4" w:space="0" w:color="auto"/>
              <w:bottom w:val="single" w:sz="4" w:space="0" w:color="auto"/>
              <w:right w:val="single" w:sz="4" w:space="0" w:color="auto"/>
            </w:tcBorders>
          </w:tcPr>
          <w:p w14:paraId="3F077F31" w14:textId="1AE4B031"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1DA74701" w14:textId="1E802D75"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55BC0C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1BFFCD8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3F7CFDE6"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522B0FB1" w14:textId="77777777" w:rsidTr="007E75FC">
        <w:trPr>
          <w:trHeight w:val="315"/>
        </w:trPr>
        <w:tc>
          <w:tcPr>
            <w:tcW w:w="493" w:type="dxa"/>
            <w:vMerge/>
            <w:tcBorders>
              <w:top w:val="single" w:sz="4" w:space="0" w:color="auto"/>
              <w:left w:val="single" w:sz="4" w:space="0" w:color="auto"/>
              <w:bottom w:val="single" w:sz="4" w:space="0" w:color="auto"/>
              <w:right w:val="single" w:sz="4" w:space="0" w:color="auto"/>
            </w:tcBorders>
          </w:tcPr>
          <w:p w14:paraId="66322FDC"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2E62F027"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4A3CADB"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AA005C"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1201" w:type="dxa"/>
            <w:tcBorders>
              <w:top w:val="single" w:sz="4" w:space="0" w:color="auto"/>
              <w:left w:val="single" w:sz="4" w:space="0" w:color="auto"/>
              <w:bottom w:val="single" w:sz="4" w:space="0" w:color="auto"/>
              <w:right w:val="single" w:sz="4" w:space="0" w:color="auto"/>
            </w:tcBorders>
          </w:tcPr>
          <w:p w14:paraId="26DCAA3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7A7B66F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6B2AAB4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EFAE6E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A798A8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03C44FF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1D3D4274"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47FAAE7A" w14:textId="77777777" w:rsidTr="007E75FC">
        <w:trPr>
          <w:trHeight w:val="225"/>
        </w:trPr>
        <w:tc>
          <w:tcPr>
            <w:tcW w:w="493" w:type="dxa"/>
            <w:vMerge/>
            <w:tcBorders>
              <w:top w:val="single" w:sz="4" w:space="0" w:color="auto"/>
              <w:left w:val="single" w:sz="4" w:space="0" w:color="auto"/>
              <w:bottom w:val="single" w:sz="4" w:space="0" w:color="auto"/>
              <w:right w:val="single" w:sz="4" w:space="0" w:color="auto"/>
            </w:tcBorders>
          </w:tcPr>
          <w:p w14:paraId="5905D1F1"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4F53DFD2"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FBE49E3"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257810"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1201" w:type="dxa"/>
            <w:tcBorders>
              <w:top w:val="single" w:sz="4" w:space="0" w:color="auto"/>
              <w:left w:val="single" w:sz="4" w:space="0" w:color="auto"/>
              <w:bottom w:val="single" w:sz="4" w:space="0" w:color="auto"/>
              <w:right w:val="single" w:sz="4" w:space="0" w:color="auto"/>
            </w:tcBorders>
          </w:tcPr>
          <w:p w14:paraId="127BB53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2EE2AED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4959E44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1897CC9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290914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F2305A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0D9C8082"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091C9B4B" w14:textId="77777777" w:rsidTr="007E75FC">
        <w:trPr>
          <w:trHeight w:val="330"/>
        </w:trPr>
        <w:tc>
          <w:tcPr>
            <w:tcW w:w="493" w:type="dxa"/>
            <w:vMerge/>
            <w:tcBorders>
              <w:top w:val="single" w:sz="4" w:space="0" w:color="auto"/>
              <w:left w:val="single" w:sz="4" w:space="0" w:color="auto"/>
              <w:bottom w:val="single" w:sz="4" w:space="0" w:color="auto"/>
              <w:right w:val="single" w:sz="4" w:space="0" w:color="auto"/>
            </w:tcBorders>
          </w:tcPr>
          <w:p w14:paraId="77046173"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7E1B5E87"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B0654A7"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EA955C"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14:paraId="0E70CCA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1868018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690F703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10517F9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199B7B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212A208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682FB416"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71505FF" w14:textId="77777777" w:rsidTr="007E75FC">
        <w:tc>
          <w:tcPr>
            <w:tcW w:w="493" w:type="dxa"/>
            <w:vMerge/>
            <w:tcBorders>
              <w:top w:val="single" w:sz="4" w:space="0" w:color="auto"/>
              <w:left w:val="single" w:sz="4" w:space="0" w:color="auto"/>
              <w:bottom w:val="single" w:sz="4" w:space="0" w:color="auto"/>
              <w:right w:val="single" w:sz="4" w:space="0" w:color="auto"/>
            </w:tcBorders>
          </w:tcPr>
          <w:p w14:paraId="297E43EB"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cPr>
          <w:p w14:paraId="6C0066A2" w14:textId="177DBD4F" w:rsidR="00FB5CBC" w:rsidRPr="00817C4E" w:rsidRDefault="009439B4" w:rsidP="00817C4E">
            <w:pPr>
              <w:pStyle w:val="ConsPlusNormal"/>
              <w:jc w:val="center"/>
              <w:rPr>
                <w:rFonts w:ascii="Times New Roman" w:hAnsi="Times New Roman" w:cs="Times New Roman"/>
                <w:sz w:val="24"/>
                <w:szCs w:val="24"/>
              </w:rPr>
            </w:pPr>
            <w:r w:rsidRPr="009439B4">
              <w:rPr>
                <w:rFonts w:ascii="Times New Roman" w:hAnsi="Times New Roman" w:cs="Times New Roman"/>
                <w:sz w:val="24"/>
                <w:szCs w:val="24"/>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tc>
        <w:tc>
          <w:tcPr>
            <w:tcW w:w="1134" w:type="dxa"/>
            <w:vMerge w:val="restart"/>
            <w:tcBorders>
              <w:top w:val="single" w:sz="4" w:space="0" w:color="auto"/>
              <w:left w:val="single" w:sz="4" w:space="0" w:color="auto"/>
              <w:bottom w:val="single" w:sz="4" w:space="0" w:color="auto"/>
              <w:right w:val="single" w:sz="4" w:space="0" w:color="auto"/>
            </w:tcBorders>
          </w:tcPr>
          <w:p w14:paraId="666E5401" w14:textId="01BC0775" w:rsidR="00FB5CBC" w:rsidRPr="00817C4E" w:rsidRDefault="00473348" w:rsidP="00817C4E">
            <w:pPr>
              <w:pStyle w:val="ConsPlusNormal"/>
              <w:jc w:val="center"/>
              <w:rPr>
                <w:rFonts w:ascii="Times New Roman" w:hAnsi="Times New Roman" w:cs="Times New Roman"/>
                <w:sz w:val="24"/>
                <w:szCs w:val="24"/>
              </w:rPr>
            </w:pPr>
            <w:r w:rsidRPr="00473348">
              <w:rPr>
                <w:rFonts w:ascii="Times New Roman" w:hAnsi="Times New Roman" w:cs="Times New Roman"/>
                <w:sz w:val="24"/>
                <w:szCs w:val="24"/>
              </w:rPr>
              <w:t>2023-2027 г</w:t>
            </w:r>
          </w:p>
        </w:tc>
        <w:tc>
          <w:tcPr>
            <w:tcW w:w="1134" w:type="dxa"/>
            <w:vMerge w:val="restart"/>
            <w:tcBorders>
              <w:top w:val="single" w:sz="4" w:space="0" w:color="auto"/>
              <w:left w:val="single" w:sz="4" w:space="0" w:color="auto"/>
              <w:bottom w:val="single" w:sz="4" w:space="0" w:color="auto"/>
              <w:right w:val="single" w:sz="4" w:space="0" w:color="auto"/>
            </w:tcBorders>
          </w:tcPr>
          <w:p w14:paraId="31998DA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х</w:t>
            </w:r>
          </w:p>
        </w:tc>
        <w:tc>
          <w:tcPr>
            <w:tcW w:w="1201" w:type="dxa"/>
            <w:vMerge w:val="restart"/>
            <w:tcBorders>
              <w:top w:val="single" w:sz="4" w:space="0" w:color="auto"/>
              <w:left w:val="single" w:sz="4" w:space="0" w:color="auto"/>
              <w:right w:val="single" w:sz="4" w:space="0" w:color="auto"/>
            </w:tcBorders>
          </w:tcPr>
          <w:p w14:paraId="6ADBC04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ВСЕГО</w:t>
            </w:r>
          </w:p>
        </w:tc>
        <w:tc>
          <w:tcPr>
            <w:tcW w:w="784" w:type="dxa"/>
            <w:vMerge w:val="restart"/>
            <w:tcBorders>
              <w:top w:val="single" w:sz="4" w:space="0" w:color="auto"/>
              <w:left w:val="single" w:sz="4" w:space="0" w:color="auto"/>
              <w:right w:val="single" w:sz="4" w:space="0" w:color="auto"/>
            </w:tcBorders>
          </w:tcPr>
          <w:p w14:paraId="0B6BDBEE"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Итого 2023 год</w:t>
            </w:r>
          </w:p>
        </w:tc>
        <w:tc>
          <w:tcPr>
            <w:tcW w:w="2902" w:type="dxa"/>
            <w:gridSpan w:val="4"/>
            <w:tcBorders>
              <w:top w:val="single" w:sz="4" w:space="0" w:color="auto"/>
              <w:left w:val="single" w:sz="4" w:space="0" w:color="auto"/>
              <w:bottom w:val="single" w:sz="4" w:space="0" w:color="auto"/>
              <w:right w:val="single" w:sz="4" w:space="0" w:color="auto"/>
            </w:tcBorders>
          </w:tcPr>
          <w:p w14:paraId="43E0EA3D"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в том числе по кварталам:</w:t>
            </w:r>
          </w:p>
        </w:tc>
        <w:tc>
          <w:tcPr>
            <w:tcW w:w="1842" w:type="dxa"/>
            <w:tcBorders>
              <w:top w:val="single" w:sz="4" w:space="0" w:color="auto"/>
              <w:left w:val="single" w:sz="4" w:space="0" w:color="auto"/>
              <w:bottom w:val="single" w:sz="4" w:space="0" w:color="auto"/>
              <w:right w:val="single" w:sz="4" w:space="0" w:color="auto"/>
            </w:tcBorders>
          </w:tcPr>
          <w:p w14:paraId="2687098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2024 год</w:t>
            </w:r>
          </w:p>
        </w:tc>
        <w:tc>
          <w:tcPr>
            <w:tcW w:w="1560" w:type="dxa"/>
            <w:tcBorders>
              <w:top w:val="single" w:sz="4" w:space="0" w:color="auto"/>
              <w:left w:val="single" w:sz="4" w:space="0" w:color="auto"/>
              <w:bottom w:val="single" w:sz="4" w:space="0" w:color="auto"/>
              <w:right w:val="single" w:sz="4" w:space="0" w:color="auto"/>
            </w:tcBorders>
          </w:tcPr>
          <w:p w14:paraId="2584E14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14:paraId="75C214F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2026 год</w:t>
            </w:r>
          </w:p>
        </w:tc>
        <w:tc>
          <w:tcPr>
            <w:tcW w:w="925" w:type="dxa"/>
            <w:vMerge w:val="restart"/>
            <w:tcBorders>
              <w:top w:val="single" w:sz="4" w:space="0" w:color="auto"/>
              <w:left w:val="single" w:sz="4" w:space="0" w:color="auto"/>
              <w:bottom w:val="single" w:sz="4" w:space="0" w:color="auto"/>
              <w:right w:val="single" w:sz="4" w:space="0" w:color="auto"/>
            </w:tcBorders>
          </w:tcPr>
          <w:p w14:paraId="31AC055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14:paraId="2F5626A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х</w:t>
            </w:r>
          </w:p>
        </w:tc>
      </w:tr>
      <w:tr w:rsidR="00FB5CBC" w:rsidRPr="00817C4E" w14:paraId="7DB9ED8B" w14:textId="77777777" w:rsidTr="007E75FC">
        <w:tc>
          <w:tcPr>
            <w:tcW w:w="493" w:type="dxa"/>
            <w:vMerge/>
            <w:tcBorders>
              <w:top w:val="single" w:sz="4" w:space="0" w:color="auto"/>
              <w:left w:val="single" w:sz="4" w:space="0" w:color="auto"/>
              <w:bottom w:val="single" w:sz="4" w:space="0" w:color="auto"/>
              <w:right w:val="single" w:sz="4" w:space="0" w:color="auto"/>
            </w:tcBorders>
          </w:tcPr>
          <w:p w14:paraId="1C93C5C1"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Pr>
          <w:p w14:paraId="6C1646D7"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DA89C1E"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87A0809" w14:textId="77777777" w:rsidR="00FB5CBC" w:rsidRPr="00817C4E" w:rsidRDefault="00FB5CBC" w:rsidP="00817C4E">
            <w:pPr>
              <w:pStyle w:val="ConsPlusNormal"/>
              <w:jc w:val="center"/>
              <w:rPr>
                <w:rFonts w:ascii="Times New Roman" w:hAnsi="Times New Roman" w:cs="Times New Roman"/>
                <w:sz w:val="24"/>
                <w:szCs w:val="24"/>
              </w:rPr>
            </w:pPr>
          </w:p>
        </w:tc>
        <w:tc>
          <w:tcPr>
            <w:tcW w:w="1201" w:type="dxa"/>
            <w:vMerge/>
            <w:tcBorders>
              <w:left w:val="single" w:sz="4" w:space="0" w:color="auto"/>
              <w:bottom w:val="single" w:sz="4" w:space="0" w:color="auto"/>
              <w:right w:val="single" w:sz="4" w:space="0" w:color="auto"/>
            </w:tcBorders>
          </w:tcPr>
          <w:p w14:paraId="3C9312A4" w14:textId="77777777" w:rsidR="00FB5CBC" w:rsidRPr="00817C4E" w:rsidRDefault="00FB5CBC" w:rsidP="00817C4E">
            <w:pPr>
              <w:pStyle w:val="ConsPlusNormal"/>
              <w:jc w:val="center"/>
              <w:rPr>
                <w:rFonts w:ascii="Times New Roman" w:hAnsi="Times New Roman" w:cs="Times New Roman"/>
                <w:sz w:val="24"/>
                <w:szCs w:val="24"/>
              </w:rPr>
            </w:pPr>
          </w:p>
        </w:tc>
        <w:tc>
          <w:tcPr>
            <w:tcW w:w="784" w:type="dxa"/>
            <w:vMerge/>
            <w:tcBorders>
              <w:left w:val="single" w:sz="4" w:space="0" w:color="auto"/>
              <w:bottom w:val="single" w:sz="4" w:space="0" w:color="auto"/>
              <w:right w:val="single" w:sz="4" w:space="0" w:color="auto"/>
            </w:tcBorders>
          </w:tcPr>
          <w:p w14:paraId="713F0174" w14:textId="77777777" w:rsidR="00FB5CBC" w:rsidRPr="00817C4E" w:rsidRDefault="00FB5CBC" w:rsidP="00817C4E">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927C43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14:paraId="259F3C3D" w14:textId="77777777" w:rsidR="00FB5CBC" w:rsidRPr="00817C4E" w:rsidRDefault="00FB5CBC" w:rsidP="00817C4E">
            <w:pPr>
              <w:jc w:val="center"/>
              <w:rPr>
                <w:rFonts w:cs="Times New Roman"/>
                <w:sz w:val="24"/>
                <w:szCs w:val="24"/>
              </w:rPr>
            </w:pPr>
            <w:r w:rsidRPr="00817C4E">
              <w:rPr>
                <w:rFonts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14:paraId="68D6A3DC" w14:textId="77777777" w:rsidR="00FB5CBC" w:rsidRPr="00817C4E" w:rsidRDefault="00FB5CBC" w:rsidP="00817C4E">
            <w:pPr>
              <w:jc w:val="center"/>
              <w:rPr>
                <w:rFonts w:cs="Times New Roman"/>
                <w:sz w:val="24"/>
                <w:szCs w:val="24"/>
              </w:rPr>
            </w:pPr>
            <w:r w:rsidRPr="00817C4E">
              <w:rPr>
                <w:rFonts w:cs="Times New Roman"/>
                <w:sz w:val="24"/>
                <w:szCs w:val="24"/>
                <w:lang w:val="en-US"/>
              </w:rPr>
              <w:t>III</w:t>
            </w:r>
          </w:p>
        </w:tc>
        <w:tc>
          <w:tcPr>
            <w:tcW w:w="1060" w:type="dxa"/>
            <w:tcBorders>
              <w:top w:val="single" w:sz="4" w:space="0" w:color="auto"/>
              <w:left w:val="single" w:sz="4" w:space="0" w:color="auto"/>
              <w:bottom w:val="single" w:sz="4" w:space="0" w:color="auto"/>
              <w:right w:val="single" w:sz="4" w:space="0" w:color="auto"/>
            </w:tcBorders>
          </w:tcPr>
          <w:p w14:paraId="0D591581" w14:textId="77777777" w:rsidR="00FB5CBC" w:rsidRPr="00817C4E" w:rsidRDefault="00FB5CBC" w:rsidP="00817C4E">
            <w:pPr>
              <w:jc w:val="center"/>
              <w:rPr>
                <w:rFonts w:cs="Times New Roman"/>
                <w:sz w:val="24"/>
                <w:szCs w:val="24"/>
              </w:rPr>
            </w:pPr>
            <w:r w:rsidRPr="00817C4E">
              <w:rPr>
                <w:rFonts w:cs="Times New Roman"/>
                <w:sz w:val="24"/>
                <w:szCs w:val="24"/>
                <w:lang w:val="en-US"/>
              </w:rPr>
              <w:t>IV</w:t>
            </w:r>
          </w:p>
        </w:tc>
        <w:tc>
          <w:tcPr>
            <w:tcW w:w="1842" w:type="dxa"/>
            <w:tcBorders>
              <w:top w:val="single" w:sz="4" w:space="0" w:color="auto"/>
              <w:left w:val="single" w:sz="4" w:space="0" w:color="auto"/>
              <w:bottom w:val="single" w:sz="4" w:space="0" w:color="auto"/>
              <w:right w:val="single" w:sz="4" w:space="0" w:color="auto"/>
            </w:tcBorders>
            <w:vAlign w:val="bottom"/>
          </w:tcPr>
          <w:p w14:paraId="2D9A9C87" w14:textId="77777777" w:rsidR="00FB5CBC" w:rsidRPr="00817C4E" w:rsidRDefault="00FB5CBC" w:rsidP="00817C4E">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14:paraId="1F73B665"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352901E1" w14:textId="77777777" w:rsidR="00FB5CBC" w:rsidRPr="00817C4E" w:rsidRDefault="00FB5CBC" w:rsidP="00817C4E">
            <w:pPr>
              <w:pStyle w:val="ConsPlusNormal"/>
              <w:jc w:val="center"/>
              <w:rPr>
                <w:rFonts w:ascii="Times New Roman" w:hAnsi="Times New Roman" w:cs="Times New Roman"/>
                <w:sz w:val="24"/>
                <w:szCs w:val="24"/>
              </w:rPr>
            </w:pPr>
          </w:p>
        </w:tc>
        <w:tc>
          <w:tcPr>
            <w:tcW w:w="925" w:type="dxa"/>
            <w:vMerge/>
            <w:tcBorders>
              <w:top w:val="single" w:sz="4" w:space="0" w:color="auto"/>
              <w:left w:val="single" w:sz="4" w:space="0" w:color="auto"/>
              <w:bottom w:val="single" w:sz="4" w:space="0" w:color="auto"/>
              <w:right w:val="single" w:sz="4" w:space="0" w:color="auto"/>
            </w:tcBorders>
            <w:vAlign w:val="bottom"/>
          </w:tcPr>
          <w:p w14:paraId="0139EFA1" w14:textId="77777777" w:rsidR="00FB5CBC" w:rsidRPr="00817C4E" w:rsidRDefault="00FB5CBC" w:rsidP="00817C4E">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6AAB3A1"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7666949" w14:textId="77777777" w:rsidTr="007E75FC">
        <w:tc>
          <w:tcPr>
            <w:tcW w:w="493" w:type="dxa"/>
            <w:vMerge/>
            <w:tcBorders>
              <w:top w:val="single" w:sz="4" w:space="0" w:color="auto"/>
              <w:left w:val="single" w:sz="4" w:space="0" w:color="auto"/>
              <w:bottom w:val="single" w:sz="4" w:space="0" w:color="auto"/>
              <w:right w:val="single" w:sz="4" w:space="0" w:color="auto"/>
            </w:tcBorders>
          </w:tcPr>
          <w:p w14:paraId="60DAF2D4"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Pr>
          <w:p w14:paraId="4AA2A4E1"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C9C1ADC"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BBF62EE" w14:textId="77777777" w:rsidR="00FB5CBC" w:rsidRPr="00817C4E" w:rsidRDefault="00FB5CBC" w:rsidP="00817C4E">
            <w:pPr>
              <w:pStyle w:val="ConsPlusNormal"/>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vAlign w:val="bottom"/>
          </w:tcPr>
          <w:p w14:paraId="28432BB7" w14:textId="2E4E1D87" w:rsidR="00FB5CBC" w:rsidRPr="00817C4E" w:rsidRDefault="0093700C"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2960</w:t>
            </w:r>
          </w:p>
        </w:tc>
        <w:tc>
          <w:tcPr>
            <w:tcW w:w="784" w:type="dxa"/>
            <w:tcBorders>
              <w:top w:val="single" w:sz="4" w:space="0" w:color="auto"/>
              <w:left w:val="single" w:sz="4" w:space="0" w:color="auto"/>
              <w:bottom w:val="single" w:sz="4" w:space="0" w:color="auto"/>
              <w:right w:val="single" w:sz="4" w:space="0" w:color="auto"/>
            </w:tcBorders>
            <w:vAlign w:val="bottom"/>
          </w:tcPr>
          <w:p w14:paraId="33F0CAA5" w14:textId="0F6177C0" w:rsidR="00FB5CBC" w:rsidRPr="00817C4E" w:rsidRDefault="0093700C"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592</w:t>
            </w:r>
          </w:p>
        </w:tc>
        <w:tc>
          <w:tcPr>
            <w:tcW w:w="708" w:type="dxa"/>
            <w:tcBorders>
              <w:top w:val="single" w:sz="4" w:space="0" w:color="auto"/>
              <w:left w:val="single" w:sz="4" w:space="0" w:color="auto"/>
              <w:bottom w:val="single" w:sz="4" w:space="0" w:color="auto"/>
              <w:right w:val="single" w:sz="4" w:space="0" w:color="auto"/>
            </w:tcBorders>
            <w:vAlign w:val="bottom"/>
          </w:tcPr>
          <w:p w14:paraId="379AFA80" w14:textId="08830DCE" w:rsidR="00FB5CBC" w:rsidRPr="00817C4E" w:rsidRDefault="0093700C"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567" w:type="dxa"/>
            <w:tcBorders>
              <w:top w:val="single" w:sz="4" w:space="0" w:color="auto"/>
              <w:left w:val="single" w:sz="4" w:space="0" w:color="auto"/>
              <w:bottom w:val="single" w:sz="4" w:space="0" w:color="auto"/>
              <w:right w:val="single" w:sz="4" w:space="0" w:color="auto"/>
            </w:tcBorders>
            <w:vAlign w:val="bottom"/>
          </w:tcPr>
          <w:p w14:paraId="4F88E32E" w14:textId="1661735B" w:rsidR="00FB5CBC" w:rsidRPr="00817C4E" w:rsidRDefault="0093700C"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567" w:type="dxa"/>
            <w:tcBorders>
              <w:top w:val="single" w:sz="4" w:space="0" w:color="auto"/>
              <w:left w:val="single" w:sz="4" w:space="0" w:color="auto"/>
              <w:bottom w:val="single" w:sz="4" w:space="0" w:color="auto"/>
              <w:right w:val="single" w:sz="4" w:space="0" w:color="auto"/>
            </w:tcBorders>
            <w:vAlign w:val="bottom"/>
          </w:tcPr>
          <w:p w14:paraId="51803E04" w14:textId="05B73541" w:rsidR="00FB5CBC" w:rsidRPr="00817C4E" w:rsidRDefault="00473348"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1060" w:type="dxa"/>
            <w:tcBorders>
              <w:top w:val="single" w:sz="4" w:space="0" w:color="auto"/>
              <w:left w:val="single" w:sz="4" w:space="0" w:color="auto"/>
              <w:bottom w:val="single" w:sz="4" w:space="0" w:color="auto"/>
              <w:right w:val="single" w:sz="4" w:space="0" w:color="auto"/>
            </w:tcBorders>
            <w:vAlign w:val="bottom"/>
          </w:tcPr>
          <w:p w14:paraId="3FD80548" w14:textId="6082BA8E" w:rsidR="00FB5CBC" w:rsidRPr="00817C4E" w:rsidRDefault="00473348"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148</w:t>
            </w:r>
          </w:p>
        </w:tc>
        <w:tc>
          <w:tcPr>
            <w:tcW w:w="1842" w:type="dxa"/>
            <w:tcBorders>
              <w:top w:val="single" w:sz="4" w:space="0" w:color="auto"/>
              <w:left w:val="single" w:sz="4" w:space="0" w:color="auto"/>
              <w:bottom w:val="single" w:sz="4" w:space="0" w:color="auto"/>
              <w:right w:val="single" w:sz="4" w:space="0" w:color="auto"/>
            </w:tcBorders>
            <w:vAlign w:val="bottom"/>
          </w:tcPr>
          <w:p w14:paraId="5D4F6F39" w14:textId="123BBF6B" w:rsidR="00FB5CBC" w:rsidRPr="00817C4E" w:rsidRDefault="00473348"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592</w:t>
            </w:r>
          </w:p>
        </w:tc>
        <w:tc>
          <w:tcPr>
            <w:tcW w:w="1560" w:type="dxa"/>
            <w:tcBorders>
              <w:top w:val="single" w:sz="4" w:space="0" w:color="auto"/>
              <w:left w:val="single" w:sz="4" w:space="0" w:color="auto"/>
              <w:bottom w:val="single" w:sz="4" w:space="0" w:color="auto"/>
              <w:right w:val="single" w:sz="4" w:space="0" w:color="auto"/>
            </w:tcBorders>
            <w:vAlign w:val="bottom"/>
          </w:tcPr>
          <w:p w14:paraId="4B6AD644" w14:textId="192B1994" w:rsidR="00FB5CBC" w:rsidRPr="00817C4E" w:rsidRDefault="00473348"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592</w:t>
            </w:r>
          </w:p>
        </w:tc>
        <w:tc>
          <w:tcPr>
            <w:tcW w:w="992" w:type="dxa"/>
            <w:tcBorders>
              <w:top w:val="single" w:sz="4" w:space="0" w:color="auto"/>
              <w:left w:val="single" w:sz="4" w:space="0" w:color="auto"/>
              <w:bottom w:val="single" w:sz="4" w:space="0" w:color="auto"/>
              <w:right w:val="single" w:sz="4" w:space="0" w:color="auto"/>
            </w:tcBorders>
            <w:vAlign w:val="bottom"/>
          </w:tcPr>
          <w:p w14:paraId="5CAAD282" w14:textId="258114F7" w:rsidR="00FB5CBC" w:rsidRPr="00817C4E" w:rsidRDefault="00473348"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592</w:t>
            </w:r>
          </w:p>
        </w:tc>
        <w:tc>
          <w:tcPr>
            <w:tcW w:w="925" w:type="dxa"/>
            <w:tcBorders>
              <w:top w:val="single" w:sz="4" w:space="0" w:color="auto"/>
              <w:left w:val="single" w:sz="4" w:space="0" w:color="auto"/>
              <w:bottom w:val="single" w:sz="4" w:space="0" w:color="auto"/>
              <w:right w:val="single" w:sz="4" w:space="0" w:color="auto"/>
            </w:tcBorders>
            <w:vAlign w:val="bottom"/>
          </w:tcPr>
          <w:p w14:paraId="205A9CF8" w14:textId="640E052B" w:rsidR="00FB5CBC" w:rsidRPr="00817C4E" w:rsidRDefault="00473348"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592</w:t>
            </w:r>
          </w:p>
        </w:tc>
        <w:tc>
          <w:tcPr>
            <w:tcW w:w="1276" w:type="dxa"/>
            <w:vMerge/>
            <w:tcBorders>
              <w:top w:val="single" w:sz="4" w:space="0" w:color="auto"/>
              <w:left w:val="single" w:sz="4" w:space="0" w:color="auto"/>
              <w:bottom w:val="single" w:sz="4" w:space="0" w:color="auto"/>
              <w:right w:val="single" w:sz="4" w:space="0" w:color="auto"/>
            </w:tcBorders>
          </w:tcPr>
          <w:p w14:paraId="4F44A478"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02DE753A" w14:textId="77777777" w:rsidTr="007E75FC">
        <w:tc>
          <w:tcPr>
            <w:tcW w:w="493" w:type="dxa"/>
            <w:vMerge w:val="restart"/>
            <w:tcBorders>
              <w:top w:val="single" w:sz="4" w:space="0" w:color="auto"/>
              <w:left w:val="single" w:sz="4" w:space="0" w:color="auto"/>
              <w:bottom w:val="single" w:sz="4" w:space="0" w:color="auto"/>
              <w:right w:val="single" w:sz="4" w:space="0" w:color="auto"/>
            </w:tcBorders>
          </w:tcPr>
          <w:p w14:paraId="4EE1D94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w:t>
            </w:r>
          </w:p>
        </w:tc>
        <w:tc>
          <w:tcPr>
            <w:tcW w:w="1067" w:type="dxa"/>
            <w:vMerge w:val="restart"/>
            <w:tcBorders>
              <w:top w:val="single" w:sz="4" w:space="0" w:color="auto"/>
              <w:left w:val="single" w:sz="4" w:space="0" w:color="auto"/>
              <w:bottom w:val="single" w:sz="4" w:space="0" w:color="auto"/>
              <w:right w:val="single" w:sz="4" w:space="0" w:color="auto"/>
            </w:tcBorders>
          </w:tcPr>
          <w:p w14:paraId="4958743F"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Основное мероприятие 05.</w:t>
            </w:r>
          </w:p>
          <w:p w14:paraId="6170625C" w14:textId="77777777" w:rsidR="00FB5CBC" w:rsidRPr="00817C4E" w:rsidRDefault="00FB5CBC" w:rsidP="00817C4E">
            <w:pPr>
              <w:jc w:val="center"/>
              <w:rPr>
                <w:rFonts w:cs="Times New Roman"/>
                <w:sz w:val="24"/>
                <w:szCs w:val="24"/>
              </w:rPr>
            </w:pPr>
            <w:r w:rsidRPr="00817C4E">
              <w:rPr>
                <w:rFonts w:cs="Times New Roman"/>
                <w:sz w:val="24"/>
                <w:szCs w:val="24"/>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tcPr>
          <w:p w14:paraId="2F7A5C9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2023-2027 г.</w:t>
            </w:r>
          </w:p>
        </w:tc>
        <w:tc>
          <w:tcPr>
            <w:tcW w:w="1134" w:type="dxa"/>
            <w:tcBorders>
              <w:top w:val="single" w:sz="4" w:space="0" w:color="auto"/>
              <w:left w:val="single" w:sz="4" w:space="0" w:color="auto"/>
              <w:bottom w:val="single" w:sz="4" w:space="0" w:color="auto"/>
              <w:right w:val="single" w:sz="4" w:space="0" w:color="auto"/>
            </w:tcBorders>
          </w:tcPr>
          <w:p w14:paraId="043E8EF5"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vAlign w:val="bottom"/>
          </w:tcPr>
          <w:p w14:paraId="6EFF03C6" w14:textId="20DFE6B8"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3686" w:type="dxa"/>
            <w:gridSpan w:val="5"/>
            <w:tcBorders>
              <w:top w:val="single" w:sz="4" w:space="0" w:color="auto"/>
              <w:left w:val="single" w:sz="4" w:space="0" w:color="auto"/>
              <w:bottom w:val="single" w:sz="4" w:space="0" w:color="auto"/>
              <w:right w:val="single" w:sz="4" w:space="0" w:color="auto"/>
            </w:tcBorders>
            <w:vAlign w:val="bottom"/>
          </w:tcPr>
          <w:p w14:paraId="4840BAAA" w14:textId="6EAA7C30" w:rsidR="00FB5CBC" w:rsidRPr="00817C4E" w:rsidRDefault="00212D30" w:rsidP="00817C4E">
            <w:pPr>
              <w:pStyle w:val="ConsPlusNormal"/>
              <w:spacing w:before="120"/>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1842" w:type="dxa"/>
            <w:tcBorders>
              <w:top w:val="single" w:sz="4" w:space="0" w:color="auto"/>
              <w:left w:val="single" w:sz="4" w:space="0" w:color="auto"/>
              <w:bottom w:val="single" w:sz="4" w:space="0" w:color="auto"/>
              <w:right w:val="single" w:sz="4" w:space="0" w:color="auto"/>
            </w:tcBorders>
            <w:vAlign w:val="bottom"/>
          </w:tcPr>
          <w:p w14:paraId="7645EFC9" w14:textId="65800208" w:rsidR="00FB5CBC" w:rsidRPr="00817C4E" w:rsidRDefault="00212D30" w:rsidP="00817C4E">
            <w:pPr>
              <w:pStyle w:val="ConsPlusNormal"/>
              <w:spacing w:before="120"/>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tcPr>
          <w:p w14:paraId="740CDEAA" w14:textId="6BEDA1A8" w:rsidR="00FB5CBC" w:rsidRPr="00817C4E" w:rsidRDefault="00212D30" w:rsidP="00817C4E">
            <w:pPr>
              <w:pStyle w:val="ConsPlusNormal"/>
              <w:spacing w:before="120"/>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CC70849" w14:textId="77777777" w:rsidR="00FB5CBC" w:rsidRPr="00817C4E" w:rsidRDefault="00FB5CBC" w:rsidP="00817C4E">
            <w:pPr>
              <w:spacing w:before="120"/>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6A959AFB" w14:textId="77777777" w:rsidR="00FB5CBC" w:rsidRPr="00817C4E" w:rsidRDefault="00FB5CBC" w:rsidP="00817C4E">
            <w:pPr>
              <w:spacing w:before="120"/>
              <w:jc w:val="center"/>
              <w:rPr>
                <w:rFonts w:cs="Times New Roman"/>
                <w:sz w:val="24"/>
                <w:szCs w:val="24"/>
              </w:rPr>
            </w:pPr>
            <w:r w:rsidRPr="00817C4E">
              <w:rPr>
                <w:rFonts w:eastAsia="Calibri" w:cs="Times New Roman"/>
                <w:sz w:val="24"/>
                <w:szCs w:val="24"/>
              </w:rPr>
              <w:t>0,00</w:t>
            </w:r>
          </w:p>
        </w:tc>
        <w:tc>
          <w:tcPr>
            <w:tcW w:w="1276" w:type="dxa"/>
            <w:vMerge w:val="restart"/>
            <w:tcBorders>
              <w:top w:val="single" w:sz="4" w:space="0" w:color="auto"/>
              <w:left w:val="single" w:sz="4" w:space="0" w:color="auto"/>
              <w:bottom w:val="single" w:sz="4" w:space="0" w:color="auto"/>
              <w:right w:val="single" w:sz="4" w:space="0" w:color="auto"/>
            </w:tcBorders>
          </w:tcPr>
          <w:p w14:paraId="08676D72"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1C9C490" w14:textId="77777777" w:rsidTr="007E75FC">
        <w:trPr>
          <w:trHeight w:val="645"/>
        </w:trPr>
        <w:tc>
          <w:tcPr>
            <w:tcW w:w="493" w:type="dxa"/>
            <w:vMerge/>
            <w:tcBorders>
              <w:top w:val="single" w:sz="4" w:space="0" w:color="auto"/>
              <w:left w:val="single" w:sz="4" w:space="0" w:color="auto"/>
              <w:bottom w:val="single" w:sz="4" w:space="0" w:color="auto"/>
              <w:right w:val="single" w:sz="4" w:space="0" w:color="auto"/>
            </w:tcBorders>
          </w:tcPr>
          <w:p w14:paraId="2B43D823"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64C774AE"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2D4305F"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31507B56"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1201" w:type="dxa"/>
            <w:tcBorders>
              <w:top w:val="single" w:sz="4" w:space="0" w:color="auto"/>
              <w:left w:val="single" w:sz="4" w:space="0" w:color="auto"/>
              <w:bottom w:val="single" w:sz="4" w:space="0" w:color="auto"/>
              <w:right w:val="single" w:sz="4" w:space="0" w:color="auto"/>
            </w:tcBorders>
          </w:tcPr>
          <w:p w14:paraId="77986F6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2DF5AD9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45121DB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630A48A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C92D6D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84990B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49425BD5"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22ECFEFE" w14:textId="77777777" w:rsidTr="007E75FC">
        <w:trPr>
          <w:trHeight w:val="255"/>
        </w:trPr>
        <w:tc>
          <w:tcPr>
            <w:tcW w:w="493" w:type="dxa"/>
            <w:vMerge/>
            <w:tcBorders>
              <w:top w:val="single" w:sz="4" w:space="0" w:color="auto"/>
              <w:left w:val="single" w:sz="4" w:space="0" w:color="auto"/>
              <w:bottom w:val="single" w:sz="4" w:space="0" w:color="auto"/>
              <w:right w:val="single" w:sz="4" w:space="0" w:color="auto"/>
            </w:tcBorders>
          </w:tcPr>
          <w:p w14:paraId="0486750C"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354511B2"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5C4A651"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2D444C"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1201" w:type="dxa"/>
            <w:tcBorders>
              <w:top w:val="single" w:sz="4" w:space="0" w:color="auto"/>
              <w:left w:val="single" w:sz="4" w:space="0" w:color="auto"/>
              <w:bottom w:val="single" w:sz="4" w:space="0" w:color="auto"/>
              <w:right w:val="single" w:sz="4" w:space="0" w:color="auto"/>
            </w:tcBorders>
          </w:tcPr>
          <w:p w14:paraId="67A1ED6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4A1D616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642FB11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14A8DFE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DA244A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530D38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7D2F8422"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42A3771D" w14:textId="77777777" w:rsidTr="007E75FC">
        <w:trPr>
          <w:trHeight w:val="225"/>
        </w:trPr>
        <w:tc>
          <w:tcPr>
            <w:tcW w:w="493" w:type="dxa"/>
            <w:vMerge/>
            <w:tcBorders>
              <w:top w:val="single" w:sz="4" w:space="0" w:color="auto"/>
              <w:left w:val="single" w:sz="4" w:space="0" w:color="auto"/>
              <w:bottom w:val="single" w:sz="4" w:space="0" w:color="auto"/>
              <w:right w:val="single" w:sz="4" w:space="0" w:color="auto"/>
            </w:tcBorders>
          </w:tcPr>
          <w:p w14:paraId="78FF2CD0"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70671FE5"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F3F899B"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8ECB11"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1201" w:type="dxa"/>
            <w:tcBorders>
              <w:top w:val="single" w:sz="4" w:space="0" w:color="auto"/>
              <w:left w:val="single" w:sz="4" w:space="0" w:color="auto"/>
              <w:bottom w:val="single" w:sz="4" w:space="0" w:color="auto"/>
              <w:right w:val="single" w:sz="4" w:space="0" w:color="auto"/>
            </w:tcBorders>
          </w:tcPr>
          <w:p w14:paraId="1810F0CB" w14:textId="03B385C7"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3686" w:type="dxa"/>
            <w:gridSpan w:val="5"/>
            <w:tcBorders>
              <w:top w:val="single" w:sz="4" w:space="0" w:color="auto"/>
              <w:left w:val="single" w:sz="4" w:space="0" w:color="auto"/>
              <w:bottom w:val="single" w:sz="4" w:space="0" w:color="auto"/>
              <w:right w:val="single" w:sz="4" w:space="0" w:color="auto"/>
            </w:tcBorders>
          </w:tcPr>
          <w:p w14:paraId="5CF25643" w14:textId="1CFF427D" w:rsidR="00FB5CBC" w:rsidRPr="00817C4E" w:rsidRDefault="00212D30"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338,00</w:t>
            </w:r>
          </w:p>
        </w:tc>
        <w:tc>
          <w:tcPr>
            <w:tcW w:w="1842" w:type="dxa"/>
            <w:tcBorders>
              <w:top w:val="single" w:sz="4" w:space="0" w:color="auto"/>
              <w:left w:val="single" w:sz="4" w:space="0" w:color="auto"/>
              <w:bottom w:val="single" w:sz="4" w:space="0" w:color="auto"/>
              <w:right w:val="single" w:sz="4" w:space="0" w:color="auto"/>
            </w:tcBorders>
          </w:tcPr>
          <w:p w14:paraId="57E44339" w14:textId="4729EE32"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6AF3B759" w14:textId="34B49212"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2CDC2C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AB6001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432D79B9"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738709A" w14:textId="77777777" w:rsidTr="007E75FC">
        <w:trPr>
          <w:trHeight w:val="270"/>
        </w:trPr>
        <w:tc>
          <w:tcPr>
            <w:tcW w:w="493" w:type="dxa"/>
            <w:vMerge/>
            <w:tcBorders>
              <w:top w:val="single" w:sz="4" w:space="0" w:color="auto"/>
              <w:left w:val="single" w:sz="4" w:space="0" w:color="auto"/>
              <w:bottom w:val="single" w:sz="4" w:space="0" w:color="auto"/>
              <w:right w:val="single" w:sz="4" w:space="0" w:color="auto"/>
            </w:tcBorders>
          </w:tcPr>
          <w:p w14:paraId="141D6343"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4675BF01"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E2D7603"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5131B"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14:paraId="408AA74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223F6E8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767F61C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0FD695A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6385F2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2BA7C83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top w:val="single" w:sz="4" w:space="0" w:color="auto"/>
              <w:left w:val="single" w:sz="4" w:space="0" w:color="auto"/>
              <w:bottom w:val="single" w:sz="4" w:space="0" w:color="auto"/>
              <w:right w:val="single" w:sz="4" w:space="0" w:color="auto"/>
            </w:tcBorders>
          </w:tcPr>
          <w:p w14:paraId="5EB9C146"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28D9F38A" w14:textId="77777777" w:rsidTr="007E75FC">
        <w:tc>
          <w:tcPr>
            <w:tcW w:w="493" w:type="dxa"/>
            <w:vMerge w:val="restart"/>
            <w:tcBorders>
              <w:top w:val="single" w:sz="4" w:space="0" w:color="auto"/>
              <w:left w:val="single" w:sz="4" w:space="0" w:color="auto"/>
              <w:right w:val="single" w:sz="4" w:space="0" w:color="auto"/>
            </w:tcBorders>
          </w:tcPr>
          <w:p w14:paraId="6B44731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2.1</w:t>
            </w:r>
          </w:p>
        </w:tc>
        <w:tc>
          <w:tcPr>
            <w:tcW w:w="1067" w:type="dxa"/>
            <w:vMerge w:val="restart"/>
            <w:tcBorders>
              <w:top w:val="single" w:sz="4" w:space="0" w:color="auto"/>
              <w:left w:val="single" w:sz="4" w:space="0" w:color="auto"/>
              <w:right w:val="single" w:sz="4" w:space="0" w:color="auto"/>
            </w:tcBorders>
          </w:tcPr>
          <w:p w14:paraId="3BFF8368"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Мероприятие 05.01.</w:t>
            </w:r>
          </w:p>
          <w:p w14:paraId="54610F0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eastAsiaTheme="minorEastAsia" w:hAnsi="Times New Roman" w:cs="Times New Roman"/>
                <w:sz w:val="24"/>
                <w:szCs w:val="24"/>
              </w:rPr>
              <w:t>Ликвидация самовольных, недостроенных и аварийных объектов на территории городского округа</w:t>
            </w:r>
          </w:p>
        </w:tc>
        <w:tc>
          <w:tcPr>
            <w:tcW w:w="1134" w:type="dxa"/>
            <w:vMerge w:val="restart"/>
            <w:tcBorders>
              <w:left w:val="single" w:sz="4" w:space="0" w:color="auto"/>
              <w:right w:val="single" w:sz="4" w:space="0" w:color="auto"/>
            </w:tcBorders>
          </w:tcPr>
          <w:p w14:paraId="2A89C4F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2023-2027 г.</w:t>
            </w:r>
          </w:p>
        </w:tc>
        <w:tc>
          <w:tcPr>
            <w:tcW w:w="1134" w:type="dxa"/>
            <w:tcBorders>
              <w:left w:val="single" w:sz="4" w:space="0" w:color="auto"/>
              <w:bottom w:val="single" w:sz="4" w:space="0" w:color="auto"/>
              <w:right w:val="single" w:sz="4" w:space="0" w:color="auto"/>
            </w:tcBorders>
          </w:tcPr>
          <w:p w14:paraId="02557679"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vAlign w:val="bottom"/>
          </w:tcPr>
          <w:p w14:paraId="23AEAB6B" w14:textId="0BEE48CC"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3686" w:type="dxa"/>
            <w:gridSpan w:val="5"/>
            <w:tcBorders>
              <w:top w:val="single" w:sz="4" w:space="0" w:color="auto"/>
              <w:left w:val="single" w:sz="4" w:space="0" w:color="auto"/>
              <w:bottom w:val="single" w:sz="4" w:space="0" w:color="auto"/>
              <w:right w:val="single" w:sz="4" w:space="0" w:color="auto"/>
            </w:tcBorders>
            <w:vAlign w:val="bottom"/>
          </w:tcPr>
          <w:p w14:paraId="7EF2E8D5" w14:textId="39BC16DE" w:rsidR="00FB5CBC" w:rsidRPr="00817C4E" w:rsidRDefault="00212D30" w:rsidP="00817C4E">
            <w:pPr>
              <w:pStyle w:val="ConsPlusNormal"/>
              <w:spacing w:before="120"/>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1842" w:type="dxa"/>
            <w:tcBorders>
              <w:top w:val="single" w:sz="4" w:space="0" w:color="auto"/>
              <w:left w:val="single" w:sz="4" w:space="0" w:color="auto"/>
              <w:bottom w:val="single" w:sz="4" w:space="0" w:color="auto"/>
              <w:right w:val="single" w:sz="4" w:space="0" w:color="auto"/>
            </w:tcBorders>
            <w:vAlign w:val="bottom"/>
          </w:tcPr>
          <w:p w14:paraId="47DB36BA" w14:textId="74EBCAF9" w:rsidR="00FB5CBC" w:rsidRPr="00817C4E" w:rsidRDefault="00212D30" w:rsidP="00817C4E">
            <w:pPr>
              <w:pStyle w:val="ConsPlusNormal"/>
              <w:spacing w:before="120"/>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bottom"/>
          </w:tcPr>
          <w:p w14:paraId="3FCF6772" w14:textId="6D4ED205" w:rsidR="00FB5CBC" w:rsidRPr="00817C4E" w:rsidRDefault="00212D30" w:rsidP="00817C4E">
            <w:pPr>
              <w:pStyle w:val="ConsPlusNormal"/>
              <w:spacing w:before="120"/>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2C04D25" w14:textId="77777777" w:rsidR="00FB5CBC" w:rsidRPr="00817C4E" w:rsidRDefault="00FB5CBC" w:rsidP="00817C4E">
            <w:pPr>
              <w:spacing w:before="120"/>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765C37EA" w14:textId="77777777" w:rsidR="00FB5CBC" w:rsidRPr="00817C4E" w:rsidRDefault="00FB5CBC" w:rsidP="00817C4E">
            <w:pPr>
              <w:spacing w:before="120"/>
              <w:jc w:val="center"/>
              <w:rPr>
                <w:rFonts w:cs="Times New Roman"/>
                <w:sz w:val="24"/>
                <w:szCs w:val="24"/>
              </w:rPr>
            </w:pPr>
            <w:r w:rsidRPr="00817C4E">
              <w:rPr>
                <w:rFonts w:eastAsia="Calibri" w:cs="Times New Roman"/>
                <w:sz w:val="24"/>
                <w:szCs w:val="24"/>
              </w:rPr>
              <w:t>0,00</w:t>
            </w:r>
          </w:p>
        </w:tc>
        <w:tc>
          <w:tcPr>
            <w:tcW w:w="1276" w:type="dxa"/>
            <w:vMerge w:val="restart"/>
            <w:tcBorders>
              <w:top w:val="single" w:sz="4" w:space="0" w:color="auto"/>
              <w:left w:val="single" w:sz="4" w:space="0" w:color="auto"/>
              <w:right w:val="single" w:sz="4" w:space="0" w:color="auto"/>
            </w:tcBorders>
          </w:tcPr>
          <w:p w14:paraId="4ADA040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FB5CBC" w:rsidRPr="00817C4E" w14:paraId="520BAEAD" w14:textId="77777777" w:rsidTr="00473348">
        <w:trPr>
          <w:trHeight w:val="660"/>
        </w:trPr>
        <w:tc>
          <w:tcPr>
            <w:tcW w:w="493" w:type="dxa"/>
            <w:vMerge/>
            <w:tcBorders>
              <w:left w:val="single" w:sz="4" w:space="0" w:color="auto"/>
              <w:right w:val="single" w:sz="4" w:space="0" w:color="auto"/>
            </w:tcBorders>
          </w:tcPr>
          <w:p w14:paraId="4C60AAEE"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left w:val="single" w:sz="4" w:space="0" w:color="auto"/>
              <w:right w:val="single" w:sz="4" w:space="0" w:color="auto"/>
            </w:tcBorders>
          </w:tcPr>
          <w:p w14:paraId="338A5656"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5D1EEDF8"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9C1CF0"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1201" w:type="dxa"/>
            <w:tcBorders>
              <w:top w:val="single" w:sz="4" w:space="0" w:color="auto"/>
              <w:left w:val="single" w:sz="4" w:space="0" w:color="auto"/>
              <w:bottom w:val="single" w:sz="4" w:space="0" w:color="auto"/>
              <w:right w:val="single" w:sz="4" w:space="0" w:color="auto"/>
            </w:tcBorders>
          </w:tcPr>
          <w:p w14:paraId="2E0ECE7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0914B78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7AD1844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2CC16D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A94425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24C1EB7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right w:val="single" w:sz="4" w:space="0" w:color="auto"/>
            </w:tcBorders>
          </w:tcPr>
          <w:p w14:paraId="3E72B80D"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2ECD18EB" w14:textId="77777777" w:rsidTr="00473348">
        <w:trPr>
          <w:trHeight w:val="240"/>
        </w:trPr>
        <w:tc>
          <w:tcPr>
            <w:tcW w:w="493" w:type="dxa"/>
            <w:vMerge/>
            <w:tcBorders>
              <w:left w:val="single" w:sz="4" w:space="0" w:color="auto"/>
              <w:right w:val="single" w:sz="4" w:space="0" w:color="auto"/>
            </w:tcBorders>
          </w:tcPr>
          <w:p w14:paraId="25390887"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left w:val="single" w:sz="4" w:space="0" w:color="auto"/>
              <w:right w:val="single" w:sz="4" w:space="0" w:color="auto"/>
            </w:tcBorders>
          </w:tcPr>
          <w:p w14:paraId="1808E92E"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28E63DCA"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DD2B14"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1201" w:type="dxa"/>
            <w:tcBorders>
              <w:top w:val="single" w:sz="4" w:space="0" w:color="auto"/>
              <w:left w:val="single" w:sz="4" w:space="0" w:color="auto"/>
              <w:bottom w:val="single" w:sz="4" w:space="0" w:color="auto"/>
              <w:right w:val="single" w:sz="4" w:space="0" w:color="auto"/>
            </w:tcBorders>
          </w:tcPr>
          <w:p w14:paraId="76CA56A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4B6C6F2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19F14DD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943F1B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E9C032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623269B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right w:val="single" w:sz="4" w:space="0" w:color="auto"/>
            </w:tcBorders>
          </w:tcPr>
          <w:p w14:paraId="430EEDFF"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F5221BA" w14:textId="77777777" w:rsidTr="00473348">
        <w:trPr>
          <w:trHeight w:val="285"/>
        </w:trPr>
        <w:tc>
          <w:tcPr>
            <w:tcW w:w="493" w:type="dxa"/>
            <w:vMerge/>
            <w:tcBorders>
              <w:left w:val="single" w:sz="4" w:space="0" w:color="auto"/>
              <w:right w:val="single" w:sz="4" w:space="0" w:color="auto"/>
            </w:tcBorders>
          </w:tcPr>
          <w:p w14:paraId="0D41BB94"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left w:val="single" w:sz="4" w:space="0" w:color="auto"/>
              <w:right w:val="single" w:sz="4" w:space="0" w:color="auto"/>
            </w:tcBorders>
          </w:tcPr>
          <w:p w14:paraId="2DC5C5D4"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17431E2D"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E954C1"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1201" w:type="dxa"/>
            <w:tcBorders>
              <w:top w:val="single" w:sz="4" w:space="0" w:color="auto"/>
              <w:left w:val="single" w:sz="4" w:space="0" w:color="auto"/>
              <w:bottom w:val="single" w:sz="4" w:space="0" w:color="auto"/>
              <w:right w:val="single" w:sz="4" w:space="0" w:color="auto"/>
            </w:tcBorders>
          </w:tcPr>
          <w:p w14:paraId="066530A1" w14:textId="233DCD90"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3686" w:type="dxa"/>
            <w:gridSpan w:val="5"/>
            <w:tcBorders>
              <w:top w:val="single" w:sz="4" w:space="0" w:color="auto"/>
              <w:left w:val="single" w:sz="4" w:space="0" w:color="auto"/>
              <w:bottom w:val="single" w:sz="4" w:space="0" w:color="auto"/>
              <w:right w:val="single" w:sz="4" w:space="0" w:color="auto"/>
            </w:tcBorders>
          </w:tcPr>
          <w:p w14:paraId="73075306" w14:textId="521CB9C4"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338,00</w:t>
            </w:r>
          </w:p>
        </w:tc>
        <w:tc>
          <w:tcPr>
            <w:tcW w:w="1842" w:type="dxa"/>
            <w:tcBorders>
              <w:top w:val="single" w:sz="4" w:space="0" w:color="auto"/>
              <w:left w:val="single" w:sz="4" w:space="0" w:color="auto"/>
              <w:bottom w:val="single" w:sz="4" w:space="0" w:color="auto"/>
              <w:right w:val="single" w:sz="4" w:space="0" w:color="auto"/>
            </w:tcBorders>
          </w:tcPr>
          <w:p w14:paraId="7B08F268" w14:textId="29679F7B"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14868E8" w14:textId="555F3376"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1ED602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3A8D8F4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right w:val="single" w:sz="4" w:space="0" w:color="auto"/>
            </w:tcBorders>
          </w:tcPr>
          <w:p w14:paraId="63BE871C"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4172AD3" w14:textId="77777777" w:rsidTr="007E75FC">
        <w:trPr>
          <w:trHeight w:val="300"/>
        </w:trPr>
        <w:tc>
          <w:tcPr>
            <w:tcW w:w="493" w:type="dxa"/>
            <w:vMerge/>
            <w:tcBorders>
              <w:left w:val="single" w:sz="4" w:space="0" w:color="auto"/>
              <w:right w:val="single" w:sz="4" w:space="0" w:color="auto"/>
            </w:tcBorders>
          </w:tcPr>
          <w:p w14:paraId="2CE4AD45"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left w:val="single" w:sz="4" w:space="0" w:color="auto"/>
              <w:bottom w:val="single" w:sz="4" w:space="0" w:color="auto"/>
              <w:right w:val="single" w:sz="4" w:space="0" w:color="auto"/>
            </w:tcBorders>
          </w:tcPr>
          <w:p w14:paraId="5BD7FB98"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07DBD3A8"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539AEB"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14:paraId="7D6AD66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06B00DA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B0795A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D05226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905912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559D4BF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bottom w:val="single" w:sz="4" w:space="0" w:color="auto"/>
              <w:right w:val="single" w:sz="4" w:space="0" w:color="auto"/>
            </w:tcBorders>
          </w:tcPr>
          <w:p w14:paraId="0E775C28"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F0F49D5" w14:textId="77777777" w:rsidTr="007E75FC">
        <w:tc>
          <w:tcPr>
            <w:tcW w:w="493" w:type="dxa"/>
            <w:vMerge/>
            <w:tcBorders>
              <w:left w:val="single" w:sz="4" w:space="0" w:color="auto"/>
              <w:right w:val="single" w:sz="4" w:space="0" w:color="auto"/>
            </w:tcBorders>
          </w:tcPr>
          <w:p w14:paraId="2E4C03A7"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val="restart"/>
            <w:tcBorders>
              <w:top w:val="single" w:sz="4" w:space="0" w:color="auto"/>
              <w:left w:val="single" w:sz="4" w:space="0" w:color="auto"/>
              <w:bottom w:val="single" w:sz="4" w:space="0" w:color="auto"/>
              <w:right w:val="single" w:sz="4" w:space="0" w:color="auto"/>
            </w:tcBorders>
          </w:tcPr>
          <w:p w14:paraId="3534E946" w14:textId="00C2AB09" w:rsidR="00FB5CBC" w:rsidRPr="00817C4E" w:rsidRDefault="009439B4" w:rsidP="00817C4E">
            <w:pPr>
              <w:pStyle w:val="ConsPlusNormal"/>
              <w:jc w:val="center"/>
              <w:rPr>
                <w:rFonts w:ascii="Times New Roman" w:hAnsi="Times New Roman" w:cs="Times New Roman"/>
                <w:sz w:val="24"/>
                <w:szCs w:val="24"/>
              </w:rPr>
            </w:pPr>
            <w:r w:rsidRPr="009439B4">
              <w:rPr>
                <w:rFonts w:ascii="Times New Roman" w:hAnsi="Times New Roman" w:cs="Times New Roman"/>
                <w:sz w:val="24"/>
                <w:szCs w:val="24"/>
              </w:rPr>
              <w:t>Количество ликвидированных самовольных, недостроенных и аварийных объектов на территории городского округа, единиц</w:t>
            </w:r>
          </w:p>
        </w:tc>
        <w:tc>
          <w:tcPr>
            <w:tcW w:w="1134" w:type="dxa"/>
            <w:vMerge w:val="restart"/>
            <w:tcBorders>
              <w:top w:val="single" w:sz="4" w:space="0" w:color="auto"/>
              <w:left w:val="single" w:sz="4" w:space="0" w:color="auto"/>
              <w:bottom w:val="single" w:sz="4" w:space="0" w:color="auto"/>
              <w:right w:val="single" w:sz="4" w:space="0" w:color="auto"/>
            </w:tcBorders>
          </w:tcPr>
          <w:p w14:paraId="49E5F779" w14:textId="485107DB" w:rsidR="00FB5CBC" w:rsidRPr="00817C4E" w:rsidRDefault="00147AF5" w:rsidP="00817C4E">
            <w:pPr>
              <w:pStyle w:val="ConsPlusNormal"/>
              <w:jc w:val="center"/>
              <w:rPr>
                <w:rFonts w:ascii="Times New Roman" w:hAnsi="Times New Roman" w:cs="Times New Roman"/>
                <w:sz w:val="24"/>
                <w:szCs w:val="24"/>
              </w:rPr>
            </w:pPr>
            <w:r w:rsidRPr="00147AF5">
              <w:rPr>
                <w:rFonts w:ascii="Times New Roman" w:hAnsi="Times New Roman" w:cs="Times New Roman"/>
                <w:sz w:val="24"/>
                <w:szCs w:val="24"/>
              </w:rPr>
              <w:t>2023-2027 г.</w:t>
            </w:r>
          </w:p>
        </w:tc>
        <w:tc>
          <w:tcPr>
            <w:tcW w:w="1134" w:type="dxa"/>
            <w:vMerge w:val="restart"/>
            <w:tcBorders>
              <w:top w:val="single" w:sz="4" w:space="0" w:color="auto"/>
              <w:left w:val="single" w:sz="4" w:space="0" w:color="auto"/>
              <w:bottom w:val="single" w:sz="4" w:space="0" w:color="auto"/>
              <w:right w:val="single" w:sz="4" w:space="0" w:color="auto"/>
            </w:tcBorders>
          </w:tcPr>
          <w:p w14:paraId="1653BD0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х</w:t>
            </w:r>
          </w:p>
          <w:p w14:paraId="2587170D" w14:textId="77777777" w:rsidR="00FB5CBC" w:rsidRPr="00817C4E" w:rsidRDefault="00FB5CBC" w:rsidP="00817C4E">
            <w:pPr>
              <w:pStyle w:val="ConsPlusNormal"/>
              <w:jc w:val="center"/>
              <w:rPr>
                <w:rFonts w:ascii="Times New Roman" w:hAnsi="Times New Roman" w:cs="Times New Roman"/>
                <w:sz w:val="24"/>
                <w:szCs w:val="24"/>
              </w:rPr>
            </w:pPr>
          </w:p>
        </w:tc>
        <w:tc>
          <w:tcPr>
            <w:tcW w:w="1201" w:type="dxa"/>
            <w:vMerge w:val="restart"/>
            <w:tcBorders>
              <w:top w:val="single" w:sz="4" w:space="0" w:color="auto"/>
              <w:left w:val="single" w:sz="4" w:space="0" w:color="auto"/>
              <w:bottom w:val="single" w:sz="4" w:space="0" w:color="auto"/>
              <w:right w:val="single" w:sz="4" w:space="0" w:color="auto"/>
            </w:tcBorders>
          </w:tcPr>
          <w:p w14:paraId="4A8C03F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ВСЕГО</w:t>
            </w:r>
          </w:p>
        </w:tc>
        <w:tc>
          <w:tcPr>
            <w:tcW w:w="784" w:type="dxa"/>
            <w:vMerge w:val="restart"/>
            <w:tcBorders>
              <w:top w:val="single" w:sz="4" w:space="0" w:color="auto"/>
              <w:left w:val="single" w:sz="4" w:space="0" w:color="auto"/>
              <w:right w:val="single" w:sz="4" w:space="0" w:color="auto"/>
            </w:tcBorders>
          </w:tcPr>
          <w:p w14:paraId="78812E69"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Итого 2023 год</w:t>
            </w:r>
          </w:p>
        </w:tc>
        <w:tc>
          <w:tcPr>
            <w:tcW w:w="2902" w:type="dxa"/>
            <w:gridSpan w:val="4"/>
            <w:tcBorders>
              <w:top w:val="single" w:sz="4" w:space="0" w:color="auto"/>
              <w:left w:val="single" w:sz="4" w:space="0" w:color="auto"/>
              <w:bottom w:val="single" w:sz="4" w:space="0" w:color="auto"/>
              <w:right w:val="single" w:sz="4" w:space="0" w:color="auto"/>
            </w:tcBorders>
            <w:vAlign w:val="bottom"/>
          </w:tcPr>
          <w:p w14:paraId="0EDE72E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в том числе по кварталам:</w:t>
            </w:r>
          </w:p>
        </w:tc>
        <w:tc>
          <w:tcPr>
            <w:tcW w:w="1842" w:type="dxa"/>
            <w:tcBorders>
              <w:top w:val="single" w:sz="4" w:space="0" w:color="auto"/>
              <w:left w:val="single" w:sz="4" w:space="0" w:color="auto"/>
              <w:bottom w:val="single" w:sz="4" w:space="0" w:color="auto"/>
              <w:right w:val="single" w:sz="4" w:space="0" w:color="auto"/>
            </w:tcBorders>
          </w:tcPr>
          <w:p w14:paraId="06E9B14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2024 год</w:t>
            </w:r>
          </w:p>
        </w:tc>
        <w:tc>
          <w:tcPr>
            <w:tcW w:w="1560" w:type="dxa"/>
            <w:tcBorders>
              <w:top w:val="single" w:sz="4" w:space="0" w:color="auto"/>
              <w:left w:val="single" w:sz="4" w:space="0" w:color="auto"/>
              <w:bottom w:val="single" w:sz="4" w:space="0" w:color="auto"/>
              <w:right w:val="single" w:sz="4" w:space="0" w:color="auto"/>
            </w:tcBorders>
          </w:tcPr>
          <w:p w14:paraId="4E41AEB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14:paraId="48D9048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2026 год</w:t>
            </w:r>
          </w:p>
        </w:tc>
        <w:tc>
          <w:tcPr>
            <w:tcW w:w="925" w:type="dxa"/>
            <w:vMerge w:val="restart"/>
            <w:tcBorders>
              <w:top w:val="single" w:sz="4" w:space="0" w:color="auto"/>
              <w:left w:val="single" w:sz="4" w:space="0" w:color="auto"/>
              <w:right w:val="single" w:sz="4" w:space="0" w:color="auto"/>
            </w:tcBorders>
          </w:tcPr>
          <w:p w14:paraId="488FFC59"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14:paraId="56D0B07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х</w:t>
            </w:r>
          </w:p>
        </w:tc>
      </w:tr>
      <w:tr w:rsidR="00FB5CBC" w:rsidRPr="00817C4E" w14:paraId="71687F29" w14:textId="77777777" w:rsidTr="007E75FC">
        <w:trPr>
          <w:trHeight w:val="465"/>
        </w:trPr>
        <w:tc>
          <w:tcPr>
            <w:tcW w:w="493" w:type="dxa"/>
            <w:vMerge/>
            <w:tcBorders>
              <w:left w:val="single" w:sz="4" w:space="0" w:color="auto"/>
              <w:right w:val="single" w:sz="4" w:space="0" w:color="auto"/>
            </w:tcBorders>
          </w:tcPr>
          <w:p w14:paraId="2890407B"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410668D4"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DF0650F"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A61B455" w14:textId="77777777" w:rsidR="00FB5CBC" w:rsidRPr="00817C4E" w:rsidRDefault="00FB5CBC" w:rsidP="00817C4E">
            <w:pPr>
              <w:pStyle w:val="ConsPlusNormal"/>
              <w:jc w:val="center"/>
              <w:rPr>
                <w:rFonts w:ascii="Times New Roman" w:hAnsi="Times New Roman" w:cs="Times New Roman"/>
                <w:sz w:val="24"/>
                <w:szCs w:val="24"/>
              </w:rPr>
            </w:pPr>
          </w:p>
        </w:tc>
        <w:tc>
          <w:tcPr>
            <w:tcW w:w="1201" w:type="dxa"/>
            <w:vMerge/>
            <w:tcBorders>
              <w:top w:val="single" w:sz="4" w:space="0" w:color="auto"/>
              <w:left w:val="single" w:sz="4" w:space="0" w:color="auto"/>
              <w:bottom w:val="single" w:sz="4" w:space="0" w:color="auto"/>
              <w:right w:val="single" w:sz="4" w:space="0" w:color="auto"/>
            </w:tcBorders>
            <w:vAlign w:val="bottom"/>
          </w:tcPr>
          <w:p w14:paraId="11501073" w14:textId="77777777" w:rsidR="00FB5CBC" w:rsidRPr="00817C4E" w:rsidRDefault="00FB5CBC" w:rsidP="00817C4E">
            <w:pPr>
              <w:pStyle w:val="ConsPlusNormal"/>
              <w:jc w:val="center"/>
              <w:rPr>
                <w:rFonts w:ascii="Times New Roman" w:hAnsi="Times New Roman" w:cs="Times New Roman"/>
                <w:sz w:val="24"/>
                <w:szCs w:val="24"/>
              </w:rPr>
            </w:pPr>
          </w:p>
        </w:tc>
        <w:tc>
          <w:tcPr>
            <w:tcW w:w="784" w:type="dxa"/>
            <w:vMerge/>
            <w:tcBorders>
              <w:left w:val="single" w:sz="4" w:space="0" w:color="auto"/>
              <w:bottom w:val="single" w:sz="4" w:space="0" w:color="auto"/>
              <w:right w:val="single" w:sz="4" w:space="0" w:color="auto"/>
            </w:tcBorders>
            <w:vAlign w:val="bottom"/>
          </w:tcPr>
          <w:p w14:paraId="4793D116" w14:textId="77777777" w:rsidR="00FB5CBC" w:rsidRPr="00817C4E" w:rsidRDefault="00FB5CBC" w:rsidP="00817C4E">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C91382"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14:paraId="18FE25E4" w14:textId="77777777" w:rsidR="00FB5CBC" w:rsidRPr="00817C4E" w:rsidRDefault="00FB5CBC" w:rsidP="00817C4E">
            <w:pPr>
              <w:jc w:val="center"/>
              <w:rPr>
                <w:rFonts w:cs="Times New Roman"/>
                <w:sz w:val="24"/>
                <w:szCs w:val="24"/>
              </w:rPr>
            </w:pPr>
            <w:r w:rsidRPr="00817C4E">
              <w:rPr>
                <w:rFonts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14:paraId="69005020" w14:textId="77777777" w:rsidR="00FB5CBC" w:rsidRPr="00817C4E" w:rsidRDefault="00FB5CBC" w:rsidP="00817C4E">
            <w:pPr>
              <w:jc w:val="center"/>
              <w:rPr>
                <w:rFonts w:cs="Times New Roman"/>
                <w:sz w:val="24"/>
                <w:szCs w:val="24"/>
              </w:rPr>
            </w:pPr>
            <w:r w:rsidRPr="00817C4E">
              <w:rPr>
                <w:rFonts w:cs="Times New Roman"/>
                <w:sz w:val="24"/>
                <w:szCs w:val="24"/>
                <w:lang w:val="en-US"/>
              </w:rPr>
              <w:t>III</w:t>
            </w:r>
          </w:p>
        </w:tc>
        <w:tc>
          <w:tcPr>
            <w:tcW w:w="1060" w:type="dxa"/>
            <w:tcBorders>
              <w:top w:val="single" w:sz="4" w:space="0" w:color="auto"/>
              <w:left w:val="single" w:sz="4" w:space="0" w:color="auto"/>
              <w:bottom w:val="single" w:sz="4" w:space="0" w:color="auto"/>
              <w:right w:val="single" w:sz="4" w:space="0" w:color="auto"/>
            </w:tcBorders>
          </w:tcPr>
          <w:p w14:paraId="4C0ED396" w14:textId="77777777" w:rsidR="00FB5CBC" w:rsidRPr="00817C4E" w:rsidRDefault="00FB5CBC" w:rsidP="00817C4E">
            <w:pPr>
              <w:jc w:val="center"/>
              <w:rPr>
                <w:rFonts w:cs="Times New Roman"/>
                <w:sz w:val="24"/>
                <w:szCs w:val="24"/>
              </w:rPr>
            </w:pPr>
            <w:r w:rsidRPr="00817C4E">
              <w:rPr>
                <w:rFonts w:cs="Times New Roman"/>
                <w:sz w:val="24"/>
                <w:szCs w:val="24"/>
                <w:lang w:val="en-US"/>
              </w:rPr>
              <w:t>IV</w:t>
            </w:r>
          </w:p>
        </w:tc>
        <w:tc>
          <w:tcPr>
            <w:tcW w:w="1842" w:type="dxa"/>
            <w:tcBorders>
              <w:top w:val="single" w:sz="4" w:space="0" w:color="auto"/>
              <w:left w:val="single" w:sz="4" w:space="0" w:color="auto"/>
              <w:bottom w:val="single" w:sz="4" w:space="0" w:color="auto"/>
              <w:right w:val="single" w:sz="4" w:space="0" w:color="auto"/>
            </w:tcBorders>
            <w:vAlign w:val="bottom"/>
          </w:tcPr>
          <w:p w14:paraId="6FD7F3E9" w14:textId="77777777" w:rsidR="00FB5CBC" w:rsidRPr="00817C4E" w:rsidRDefault="00FB5CBC" w:rsidP="00817C4E">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14:paraId="4AB52A5B"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2326B083" w14:textId="77777777" w:rsidR="00FB5CBC" w:rsidRPr="00817C4E" w:rsidRDefault="00FB5CBC" w:rsidP="00817C4E">
            <w:pPr>
              <w:pStyle w:val="ConsPlusNormal"/>
              <w:jc w:val="center"/>
              <w:rPr>
                <w:rFonts w:ascii="Times New Roman" w:hAnsi="Times New Roman" w:cs="Times New Roman"/>
                <w:sz w:val="24"/>
                <w:szCs w:val="24"/>
              </w:rPr>
            </w:pPr>
          </w:p>
        </w:tc>
        <w:tc>
          <w:tcPr>
            <w:tcW w:w="925" w:type="dxa"/>
            <w:vMerge/>
            <w:tcBorders>
              <w:left w:val="single" w:sz="4" w:space="0" w:color="auto"/>
              <w:bottom w:val="single" w:sz="4" w:space="0" w:color="auto"/>
              <w:right w:val="single" w:sz="4" w:space="0" w:color="auto"/>
            </w:tcBorders>
            <w:vAlign w:val="bottom"/>
          </w:tcPr>
          <w:p w14:paraId="1E4E680F" w14:textId="77777777" w:rsidR="00FB5CBC" w:rsidRPr="00817C4E" w:rsidRDefault="00FB5CBC" w:rsidP="00817C4E">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0FAD274"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79EAF161" w14:textId="77777777" w:rsidTr="007E75FC">
        <w:tc>
          <w:tcPr>
            <w:tcW w:w="493" w:type="dxa"/>
            <w:vMerge/>
            <w:tcBorders>
              <w:left w:val="single" w:sz="4" w:space="0" w:color="auto"/>
              <w:bottom w:val="single" w:sz="4" w:space="0" w:color="auto"/>
              <w:right w:val="single" w:sz="4" w:space="0" w:color="auto"/>
            </w:tcBorders>
          </w:tcPr>
          <w:p w14:paraId="50E32BA0" w14:textId="77777777" w:rsidR="00FB5CBC" w:rsidRPr="00817C4E" w:rsidRDefault="00FB5CBC" w:rsidP="00817C4E">
            <w:pPr>
              <w:pStyle w:val="ConsPlusNormal"/>
              <w:jc w:val="center"/>
              <w:rPr>
                <w:rFonts w:ascii="Times New Roman" w:hAnsi="Times New Roman" w:cs="Times New Roman"/>
                <w:sz w:val="24"/>
                <w:szCs w:val="24"/>
              </w:rPr>
            </w:pPr>
          </w:p>
        </w:tc>
        <w:tc>
          <w:tcPr>
            <w:tcW w:w="1067" w:type="dxa"/>
            <w:vMerge/>
            <w:tcBorders>
              <w:top w:val="single" w:sz="4" w:space="0" w:color="auto"/>
              <w:left w:val="single" w:sz="4" w:space="0" w:color="auto"/>
              <w:bottom w:val="single" w:sz="4" w:space="0" w:color="auto"/>
              <w:right w:val="single" w:sz="4" w:space="0" w:color="auto"/>
            </w:tcBorders>
          </w:tcPr>
          <w:p w14:paraId="360D69F9"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BA74EEC"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C8B88EE" w14:textId="77777777" w:rsidR="00FB5CBC" w:rsidRPr="00817C4E" w:rsidRDefault="00FB5CBC" w:rsidP="00817C4E">
            <w:pPr>
              <w:pStyle w:val="ConsPlusNormal"/>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vAlign w:val="bottom"/>
          </w:tcPr>
          <w:p w14:paraId="3010DA18" w14:textId="4BDCF378"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84" w:type="dxa"/>
            <w:tcBorders>
              <w:top w:val="single" w:sz="4" w:space="0" w:color="auto"/>
              <w:left w:val="single" w:sz="4" w:space="0" w:color="auto"/>
              <w:bottom w:val="single" w:sz="4" w:space="0" w:color="auto"/>
              <w:right w:val="single" w:sz="4" w:space="0" w:color="auto"/>
            </w:tcBorders>
            <w:vAlign w:val="bottom"/>
          </w:tcPr>
          <w:p w14:paraId="118B9713" w14:textId="162669FC"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tcPr>
          <w:p w14:paraId="332F6AE7" w14:textId="5ABCB87E" w:rsidR="00FB5CBC" w:rsidRPr="00817C4E" w:rsidRDefault="002F2D26" w:rsidP="00147AF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3D24DFD5" w14:textId="0195C9D2"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bottom"/>
          </w:tcPr>
          <w:p w14:paraId="4AABC5E5" w14:textId="50EE5F87"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60" w:type="dxa"/>
            <w:tcBorders>
              <w:top w:val="single" w:sz="4" w:space="0" w:color="auto"/>
              <w:left w:val="single" w:sz="4" w:space="0" w:color="auto"/>
              <w:bottom w:val="single" w:sz="4" w:space="0" w:color="auto"/>
              <w:right w:val="single" w:sz="4" w:space="0" w:color="auto"/>
            </w:tcBorders>
            <w:vAlign w:val="bottom"/>
          </w:tcPr>
          <w:p w14:paraId="3AD3C206" w14:textId="0A1AAA0A"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bottom"/>
          </w:tcPr>
          <w:p w14:paraId="68C7463B" w14:textId="4600DB96"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bottom"/>
          </w:tcPr>
          <w:p w14:paraId="3FDE2E69" w14:textId="327D08A8"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49A737FA" w14:textId="05778F66"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25" w:type="dxa"/>
            <w:tcBorders>
              <w:top w:val="single" w:sz="4" w:space="0" w:color="auto"/>
              <w:left w:val="single" w:sz="4" w:space="0" w:color="auto"/>
              <w:bottom w:val="single" w:sz="4" w:space="0" w:color="auto"/>
              <w:right w:val="single" w:sz="4" w:space="0" w:color="auto"/>
            </w:tcBorders>
            <w:vAlign w:val="bottom"/>
          </w:tcPr>
          <w:p w14:paraId="2F1B56C0" w14:textId="5B34A7EF" w:rsidR="00FB5CBC" w:rsidRPr="00817C4E" w:rsidRDefault="00147AF5"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Merge/>
            <w:tcBorders>
              <w:top w:val="single" w:sz="4" w:space="0" w:color="auto"/>
              <w:left w:val="single" w:sz="4" w:space="0" w:color="auto"/>
              <w:bottom w:val="single" w:sz="4" w:space="0" w:color="auto"/>
              <w:right w:val="single" w:sz="4" w:space="0" w:color="auto"/>
            </w:tcBorders>
          </w:tcPr>
          <w:p w14:paraId="46DBD0ED"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29DC0AF3" w14:textId="77777777" w:rsidTr="007E75FC">
        <w:tc>
          <w:tcPr>
            <w:tcW w:w="493" w:type="dxa"/>
            <w:vMerge w:val="restart"/>
            <w:tcBorders>
              <w:top w:val="single" w:sz="4" w:space="0" w:color="auto"/>
              <w:left w:val="single" w:sz="4" w:space="0" w:color="auto"/>
              <w:right w:val="single" w:sz="4" w:space="0" w:color="auto"/>
            </w:tcBorders>
          </w:tcPr>
          <w:p w14:paraId="453B1BE9" w14:textId="77777777" w:rsidR="00FB5CBC" w:rsidRPr="00817C4E" w:rsidRDefault="00FB5CBC" w:rsidP="00817C4E">
            <w:pPr>
              <w:pStyle w:val="ConsPlusNormal"/>
              <w:jc w:val="center"/>
              <w:rPr>
                <w:rFonts w:ascii="Times New Roman" w:hAnsi="Times New Roman" w:cs="Times New Roman"/>
                <w:sz w:val="24"/>
                <w:szCs w:val="24"/>
              </w:rPr>
            </w:pPr>
          </w:p>
        </w:tc>
        <w:tc>
          <w:tcPr>
            <w:tcW w:w="2201" w:type="dxa"/>
            <w:gridSpan w:val="2"/>
            <w:vMerge w:val="restart"/>
            <w:tcBorders>
              <w:top w:val="single" w:sz="4" w:space="0" w:color="auto"/>
              <w:left w:val="single" w:sz="4" w:space="0" w:color="auto"/>
              <w:right w:val="single" w:sz="4" w:space="0" w:color="auto"/>
            </w:tcBorders>
          </w:tcPr>
          <w:p w14:paraId="07AA9549"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362DCA9E"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14:paraId="15C2D29D" w14:textId="2019F139"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935,00</w:t>
            </w:r>
          </w:p>
        </w:tc>
        <w:tc>
          <w:tcPr>
            <w:tcW w:w="3686" w:type="dxa"/>
            <w:gridSpan w:val="5"/>
            <w:tcBorders>
              <w:top w:val="single" w:sz="4" w:space="0" w:color="auto"/>
              <w:left w:val="single" w:sz="4" w:space="0" w:color="auto"/>
              <w:bottom w:val="single" w:sz="4" w:space="0" w:color="auto"/>
              <w:right w:val="single" w:sz="4" w:space="0" w:color="auto"/>
            </w:tcBorders>
            <w:vAlign w:val="center"/>
          </w:tcPr>
          <w:p w14:paraId="6E1681E3" w14:textId="6D099931" w:rsidR="00FB5CBC" w:rsidRPr="00817C4E" w:rsidRDefault="00212D30"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935,00</w:t>
            </w:r>
            <w:r w:rsidR="00923D30">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7081CBC9" w14:textId="0EA0616F"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E73D4A2" w14:textId="34A296EB"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CB11301" w14:textId="77777777" w:rsidR="00FB5CBC" w:rsidRPr="00817C4E" w:rsidRDefault="00FB5CBC" w:rsidP="00817C4E">
            <w:pPr>
              <w:spacing w:before="120"/>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30330A7F" w14:textId="77777777" w:rsidR="00FB5CBC" w:rsidRPr="00817C4E" w:rsidRDefault="00FB5CBC" w:rsidP="00817C4E">
            <w:pPr>
              <w:spacing w:before="120"/>
              <w:jc w:val="center"/>
              <w:rPr>
                <w:rFonts w:cs="Times New Roman"/>
                <w:sz w:val="24"/>
                <w:szCs w:val="24"/>
              </w:rPr>
            </w:pPr>
            <w:r w:rsidRPr="00817C4E">
              <w:rPr>
                <w:rFonts w:eastAsia="Calibri" w:cs="Times New Roman"/>
                <w:sz w:val="24"/>
                <w:szCs w:val="24"/>
              </w:rPr>
              <w:t>0,00</w:t>
            </w:r>
          </w:p>
        </w:tc>
        <w:tc>
          <w:tcPr>
            <w:tcW w:w="1276" w:type="dxa"/>
            <w:vMerge w:val="restart"/>
            <w:tcBorders>
              <w:top w:val="single" w:sz="4" w:space="0" w:color="auto"/>
              <w:left w:val="single" w:sz="4" w:space="0" w:color="auto"/>
              <w:right w:val="single" w:sz="4" w:space="0" w:color="auto"/>
            </w:tcBorders>
          </w:tcPr>
          <w:p w14:paraId="31266ACD"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36BC2D96" w14:textId="77777777" w:rsidTr="00473348">
        <w:trPr>
          <w:trHeight w:val="390"/>
        </w:trPr>
        <w:tc>
          <w:tcPr>
            <w:tcW w:w="493" w:type="dxa"/>
            <w:vMerge/>
            <w:tcBorders>
              <w:left w:val="single" w:sz="4" w:space="0" w:color="auto"/>
              <w:right w:val="single" w:sz="4" w:space="0" w:color="auto"/>
            </w:tcBorders>
          </w:tcPr>
          <w:p w14:paraId="799CC2E6" w14:textId="77777777" w:rsidR="00FB5CBC" w:rsidRPr="00817C4E" w:rsidRDefault="00FB5CBC" w:rsidP="00817C4E">
            <w:pPr>
              <w:pStyle w:val="ConsPlusNormal"/>
              <w:jc w:val="center"/>
              <w:rPr>
                <w:rFonts w:ascii="Times New Roman" w:hAnsi="Times New Roman" w:cs="Times New Roman"/>
                <w:sz w:val="24"/>
                <w:szCs w:val="24"/>
              </w:rPr>
            </w:pPr>
          </w:p>
        </w:tc>
        <w:tc>
          <w:tcPr>
            <w:tcW w:w="2201" w:type="dxa"/>
            <w:gridSpan w:val="2"/>
            <w:vMerge/>
            <w:tcBorders>
              <w:left w:val="single" w:sz="4" w:space="0" w:color="auto"/>
              <w:right w:val="single" w:sz="4" w:space="0" w:color="auto"/>
            </w:tcBorders>
          </w:tcPr>
          <w:p w14:paraId="0DEDDB5B"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04F7D0"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1201" w:type="dxa"/>
            <w:tcBorders>
              <w:top w:val="single" w:sz="4" w:space="0" w:color="auto"/>
              <w:left w:val="single" w:sz="4" w:space="0" w:color="auto"/>
              <w:bottom w:val="single" w:sz="4" w:space="0" w:color="auto"/>
              <w:right w:val="single" w:sz="4" w:space="0" w:color="auto"/>
            </w:tcBorders>
          </w:tcPr>
          <w:p w14:paraId="4EA3EAE3" w14:textId="143F7C4E" w:rsidR="00FB5CBC" w:rsidRPr="00817C4E" w:rsidRDefault="00212D30"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597,00</w:t>
            </w:r>
          </w:p>
        </w:tc>
        <w:tc>
          <w:tcPr>
            <w:tcW w:w="3686" w:type="dxa"/>
            <w:gridSpan w:val="5"/>
            <w:tcBorders>
              <w:top w:val="single" w:sz="4" w:space="0" w:color="auto"/>
              <w:left w:val="single" w:sz="4" w:space="0" w:color="auto"/>
              <w:bottom w:val="single" w:sz="4" w:space="0" w:color="auto"/>
              <w:right w:val="single" w:sz="4" w:space="0" w:color="auto"/>
            </w:tcBorders>
          </w:tcPr>
          <w:p w14:paraId="0176D7E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597,00</w:t>
            </w:r>
          </w:p>
        </w:tc>
        <w:tc>
          <w:tcPr>
            <w:tcW w:w="1842" w:type="dxa"/>
            <w:tcBorders>
              <w:top w:val="single" w:sz="4" w:space="0" w:color="auto"/>
              <w:left w:val="single" w:sz="4" w:space="0" w:color="auto"/>
              <w:bottom w:val="single" w:sz="4" w:space="0" w:color="auto"/>
              <w:right w:val="single" w:sz="4" w:space="0" w:color="auto"/>
            </w:tcBorders>
          </w:tcPr>
          <w:p w14:paraId="4745F07E" w14:textId="31396860"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6127EC5C" w14:textId="660AB5B5"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3A381E0" w14:textId="750E9E70" w:rsidR="00FB5CBC" w:rsidRPr="00817C4E" w:rsidRDefault="00212D30" w:rsidP="00817C4E">
            <w:pPr>
              <w:jc w:val="center"/>
              <w:rPr>
                <w:rFonts w:cs="Times New Roman"/>
                <w:sz w:val="24"/>
                <w:szCs w:val="24"/>
              </w:rPr>
            </w:pPr>
            <w:r w:rsidRPr="00212D30">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42BA634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right w:val="single" w:sz="4" w:space="0" w:color="auto"/>
            </w:tcBorders>
          </w:tcPr>
          <w:p w14:paraId="037EE8F8" w14:textId="77777777" w:rsidR="00FB5CBC" w:rsidRPr="00817C4E" w:rsidRDefault="00FB5CBC" w:rsidP="00817C4E">
            <w:pPr>
              <w:pStyle w:val="ConsPlusNormal"/>
              <w:rPr>
                <w:rFonts w:ascii="Times New Roman" w:hAnsi="Times New Roman" w:cs="Times New Roman"/>
                <w:sz w:val="24"/>
                <w:szCs w:val="24"/>
              </w:rPr>
            </w:pPr>
          </w:p>
        </w:tc>
      </w:tr>
      <w:tr w:rsidR="00FB5CBC" w:rsidRPr="00817C4E" w14:paraId="6FEC4124" w14:textId="77777777" w:rsidTr="00473348">
        <w:trPr>
          <w:trHeight w:val="180"/>
        </w:trPr>
        <w:tc>
          <w:tcPr>
            <w:tcW w:w="493" w:type="dxa"/>
            <w:vMerge/>
            <w:tcBorders>
              <w:left w:val="single" w:sz="4" w:space="0" w:color="auto"/>
              <w:right w:val="single" w:sz="4" w:space="0" w:color="auto"/>
            </w:tcBorders>
          </w:tcPr>
          <w:p w14:paraId="6C2DB5DF" w14:textId="77777777" w:rsidR="00FB5CBC" w:rsidRPr="00817C4E" w:rsidRDefault="00FB5CBC" w:rsidP="00817C4E">
            <w:pPr>
              <w:pStyle w:val="ConsPlusNormal"/>
              <w:jc w:val="center"/>
              <w:rPr>
                <w:rFonts w:ascii="Times New Roman" w:hAnsi="Times New Roman" w:cs="Times New Roman"/>
                <w:sz w:val="24"/>
                <w:szCs w:val="24"/>
              </w:rPr>
            </w:pPr>
          </w:p>
        </w:tc>
        <w:tc>
          <w:tcPr>
            <w:tcW w:w="2201" w:type="dxa"/>
            <w:gridSpan w:val="2"/>
            <w:vMerge/>
            <w:tcBorders>
              <w:left w:val="single" w:sz="4" w:space="0" w:color="auto"/>
              <w:right w:val="single" w:sz="4" w:space="0" w:color="auto"/>
            </w:tcBorders>
          </w:tcPr>
          <w:p w14:paraId="30A718CF"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6F8D27"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1201" w:type="dxa"/>
            <w:tcBorders>
              <w:top w:val="single" w:sz="4" w:space="0" w:color="auto"/>
              <w:left w:val="single" w:sz="4" w:space="0" w:color="auto"/>
              <w:bottom w:val="single" w:sz="4" w:space="0" w:color="auto"/>
              <w:right w:val="single" w:sz="4" w:space="0" w:color="auto"/>
            </w:tcBorders>
          </w:tcPr>
          <w:p w14:paraId="7386BD5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131BEC2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313FA41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7187770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4EE0B8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6B3C241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right w:val="single" w:sz="4" w:space="0" w:color="auto"/>
            </w:tcBorders>
          </w:tcPr>
          <w:p w14:paraId="7D4234B0" w14:textId="77777777" w:rsidR="00FB5CBC" w:rsidRPr="00817C4E" w:rsidRDefault="00FB5CBC" w:rsidP="00817C4E">
            <w:pPr>
              <w:pStyle w:val="ConsPlusNormal"/>
              <w:rPr>
                <w:rFonts w:ascii="Times New Roman" w:hAnsi="Times New Roman" w:cs="Times New Roman"/>
                <w:sz w:val="24"/>
                <w:szCs w:val="24"/>
              </w:rPr>
            </w:pPr>
          </w:p>
        </w:tc>
      </w:tr>
      <w:tr w:rsidR="00FB5CBC" w:rsidRPr="00817C4E" w14:paraId="19D16902" w14:textId="77777777" w:rsidTr="00473348">
        <w:trPr>
          <w:trHeight w:val="135"/>
        </w:trPr>
        <w:tc>
          <w:tcPr>
            <w:tcW w:w="493" w:type="dxa"/>
            <w:vMerge/>
            <w:tcBorders>
              <w:left w:val="single" w:sz="4" w:space="0" w:color="auto"/>
              <w:right w:val="single" w:sz="4" w:space="0" w:color="auto"/>
            </w:tcBorders>
          </w:tcPr>
          <w:p w14:paraId="558BEFFF" w14:textId="77777777" w:rsidR="00FB5CBC" w:rsidRPr="00817C4E" w:rsidRDefault="00FB5CBC" w:rsidP="00817C4E">
            <w:pPr>
              <w:pStyle w:val="ConsPlusNormal"/>
              <w:jc w:val="center"/>
              <w:rPr>
                <w:rFonts w:ascii="Times New Roman" w:hAnsi="Times New Roman" w:cs="Times New Roman"/>
                <w:sz w:val="24"/>
                <w:szCs w:val="24"/>
              </w:rPr>
            </w:pPr>
          </w:p>
        </w:tc>
        <w:tc>
          <w:tcPr>
            <w:tcW w:w="2201" w:type="dxa"/>
            <w:gridSpan w:val="2"/>
            <w:vMerge/>
            <w:tcBorders>
              <w:left w:val="single" w:sz="4" w:space="0" w:color="auto"/>
              <w:right w:val="single" w:sz="4" w:space="0" w:color="auto"/>
            </w:tcBorders>
          </w:tcPr>
          <w:p w14:paraId="7482F575"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0F71F4"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1201" w:type="dxa"/>
            <w:tcBorders>
              <w:top w:val="single" w:sz="4" w:space="0" w:color="auto"/>
              <w:left w:val="single" w:sz="4" w:space="0" w:color="auto"/>
              <w:bottom w:val="single" w:sz="4" w:space="0" w:color="auto"/>
              <w:right w:val="single" w:sz="4" w:space="0" w:color="auto"/>
            </w:tcBorders>
          </w:tcPr>
          <w:p w14:paraId="6E937F92" w14:textId="79710E2B" w:rsidR="00FB5CBC" w:rsidRPr="00817C4E" w:rsidRDefault="00212D30"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338,00</w:t>
            </w:r>
          </w:p>
        </w:tc>
        <w:tc>
          <w:tcPr>
            <w:tcW w:w="3686" w:type="dxa"/>
            <w:gridSpan w:val="5"/>
            <w:tcBorders>
              <w:top w:val="single" w:sz="4" w:space="0" w:color="auto"/>
              <w:left w:val="single" w:sz="4" w:space="0" w:color="auto"/>
              <w:bottom w:val="single" w:sz="4" w:space="0" w:color="auto"/>
              <w:right w:val="single" w:sz="4" w:space="0" w:color="auto"/>
            </w:tcBorders>
          </w:tcPr>
          <w:p w14:paraId="2B91ED64" w14:textId="76A848F3" w:rsidR="00FB5CBC" w:rsidRPr="00817C4E" w:rsidRDefault="00212D30" w:rsidP="00817C4E">
            <w:pPr>
              <w:pStyle w:val="ConsPlusNormal"/>
              <w:jc w:val="center"/>
              <w:rPr>
                <w:rFonts w:ascii="Times New Roman" w:hAnsi="Times New Roman" w:cs="Times New Roman"/>
                <w:sz w:val="24"/>
                <w:szCs w:val="24"/>
              </w:rPr>
            </w:pPr>
            <w:r>
              <w:rPr>
                <w:rFonts w:ascii="Times New Roman" w:hAnsi="Times New Roman" w:cs="Times New Roman"/>
                <w:sz w:val="24"/>
                <w:szCs w:val="24"/>
              </w:rPr>
              <w:t>338,00</w:t>
            </w:r>
          </w:p>
        </w:tc>
        <w:tc>
          <w:tcPr>
            <w:tcW w:w="1842" w:type="dxa"/>
            <w:tcBorders>
              <w:top w:val="single" w:sz="4" w:space="0" w:color="auto"/>
              <w:left w:val="single" w:sz="4" w:space="0" w:color="auto"/>
              <w:bottom w:val="single" w:sz="4" w:space="0" w:color="auto"/>
              <w:right w:val="single" w:sz="4" w:space="0" w:color="auto"/>
            </w:tcBorders>
          </w:tcPr>
          <w:p w14:paraId="184CD7CB" w14:textId="3B6E5C7D"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56FF3EA4" w14:textId="533D0502" w:rsidR="00FB5CBC" w:rsidRPr="00817C4E" w:rsidRDefault="00212D30" w:rsidP="00817C4E">
            <w:pPr>
              <w:pStyle w:val="ConsPlusNormal"/>
              <w:jc w:val="center"/>
              <w:rPr>
                <w:rFonts w:ascii="Times New Roman" w:hAnsi="Times New Roman" w:cs="Times New Roman"/>
                <w:sz w:val="24"/>
                <w:szCs w:val="24"/>
              </w:rPr>
            </w:pPr>
            <w:r w:rsidRPr="00212D30">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91306C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09F6C02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right w:val="single" w:sz="4" w:space="0" w:color="auto"/>
            </w:tcBorders>
          </w:tcPr>
          <w:p w14:paraId="5A3762AD" w14:textId="77777777" w:rsidR="00FB5CBC" w:rsidRPr="00817C4E" w:rsidRDefault="00FB5CBC" w:rsidP="00817C4E">
            <w:pPr>
              <w:pStyle w:val="ConsPlusNormal"/>
              <w:rPr>
                <w:rFonts w:ascii="Times New Roman" w:hAnsi="Times New Roman" w:cs="Times New Roman"/>
                <w:sz w:val="24"/>
                <w:szCs w:val="24"/>
              </w:rPr>
            </w:pPr>
          </w:p>
        </w:tc>
      </w:tr>
      <w:tr w:rsidR="00FB5CBC" w:rsidRPr="00817C4E" w14:paraId="4D51DF02" w14:textId="77777777" w:rsidTr="00473348">
        <w:trPr>
          <w:trHeight w:val="45"/>
        </w:trPr>
        <w:tc>
          <w:tcPr>
            <w:tcW w:w="493" w:type="dxa"/>
            <w:vMerge/>
            <w:tcBorders>
              <w:left w:val="single" w:sz="4" w:space="0" w:color="auto"/>
              <w:bottom w:val="single" w:sz="4" w:space="0" w:color="auto"/>
              <w:right w:val="single" w:sz="4" w:space="0" w:color="auto"/>
            </w:tcBorders>
          </w:tcPr>
          <w:p w14:paraId="11B62342" w14:textId="77777777" w:rsidR="00FB5CBC" w:rsidRPr="00817C4E" w:rsidRDefault="00FB5CBC" w:rsidP="00817C4E">
            <w:pPr>
              <w:pStyle w:val="ConsPlusNormal"/>
              <w:jc w:val="center"/>
              <w:rPr>
                <w:rFonts w:ascii="Times New Roman" w:hAnsi="Times New Roman" w:cs="Times New Roman"/>
                <w:sz w:val="24"/>
                <w:szCs w:val="24"/>
              </w:rPr>
            </w:pPr>
          </w:p>
        </w:tc>
        <w:tc>
          <w:tcPr>
            <w:tcW w:w="2201" w:type="dxa"/>
            <w:gridSpan w:val="2"/>
            <w:vMerge/>
            <w:tcBorders>
              <w:left w:val="single" w:sz="4" w:space="0" w:color="auto"/>
              <w:bottom w:val="single" w:sz="4" w:space="0" w:color="auto"/>
              <w:right w:val="single" w:sz="4" w:space="0" w:color="auto"/>
            </w:tcBorders>
          </w:tcPr>
          <w:p w14:paraId="137350EE" w14:textId="77777777" w:rsidR="00FB5CBC" w:rsidRPr="00817C4E" w:rsidRDefault="00FB5CBC" w:rsidP="00817C4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F4658B"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средства</w:t>
            </w:r>
          </w:p>
        </w:tc>
        <w:tc>
          <w:tcPr>
            <w:tcW w:w="1201" w:type="dxa"/>
            <w:tcBorders>
              <w:top w:val="single" w:sz="4" w:space="0" w:color="auto"/>
              <w:left w:val="single" w:sz="4" w:space="0" w:color="auto"/>
              <w:bottom w:val="single" w:sz="4" w:space="0" w:color="auto"/>
              <w:right w:val="single" w:sz="4" w:space="0" w:color="auto"/>
            </w:tcBorders>
          </w:tcPr>
          <w:p w14:paraId="3FE8705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0,00</w:t>
            </w:r>
          </w:p>
        </w:tc>
        <w:tc>
          <w:tcPr>
            <w:tcW w:w="3686" w:type="dxa"/>
            <w:gridSpan w:val="5"/>
            <w:tcBorders>
              <w:top w:val="single" w:sz="4" w:space="0" w:color="auto"/>
              <w:left w:val="single" w:sz="4" w:space="0" w:color="auto"/>
              <w:bottom w:val="single" w:sz="4" w:space="0" w:color="auto"/>
              <w:right w:val="single" w:sz="4" w:space="0" w:color="auto"/>
            </w:tcBorders>
          </w:tcPr>
          <w:p w14:paraId="532ABA8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943CA9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14:paraId="28BF664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1C4B6A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925" w:type="dxa"/>
            <w:tcBorders>
              <w:top w:val="single" w:sz="4" w:space="0" w:color="auto"/>
              <w:left w:val="single" w:sz="4" w:space="0" w:color="auto"/>
              <w:bottom w:val="single" w:sz="4" w:space="0" w:color="auto"/>
              <w:right w:val="single" w:sz="4" w:space="0" w:color="auto"/>
            </w:tcBorders>
          </w:tcPr>
          <w:p w14:paraId="02A0B36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276" w:type="dxa"/>
            <w:vMerge/>
            <w:tcBorders>
              <w:left w:val="single" w:sz="4" w:space="0" w:color="auto"/>
              <w:bottom w:val="single" w:sz="4" w:space="0" w:color="auto"/>
              <w:right w:val="single" w:sz="4" w:space="0" w:color="auto"/>
            </w:tcBorders>
          </w:tcPr>
          <w:p w14:paraId="6A0E9AB4" w14:textId="77777777" w:rsidR="00FB5CBC" w:rsidRPr="00817C4E" w:rsidRDefault="00FB5CBC" w:rsidP="00817C4E">
            <w:pPr>
              <w:pStyle w:val="ConsPlusNormal"/>
              <w:rPr>
                <w:rFonts w:ascii="Times New Roman" w:hAnsi="Times New Roman" w:cs="Times New Roman"/>
                <w:sz w:val="24"/>
                <w:szCs w:val="24"/>
              </w:rPr>
            </w:pPr>
          </w:p>
        </w:tc>
      </w:tr>
    </w:tbl>
    <w:p w14:paraId="58E5249E" w14:textId="77777777" w:rsidR="00FB5CBC" w:rsidRPr="00817C4E" w:rsidRDefault="00FB5CBC" w:rsidP="00817C4E">
      <w:pPr>
        <w:ind w:left="1560"/>
        <w:jc w:val="center"/>
        <w:rPr>
          <w:rFonts w:cs="Times New Roman"/>
          <w:b/>
          <w:sz w:val="24"/>
          <w:szCs w:val="24"/>
        </w:rPr>
      </w:pPr>
      <w:r w:rsidRPr="00817C4E">
        <w:rPr>
          <w:rFonts w:cs="Times New Roman"/>
          <w:b/>
          <w:sz w:val="24"/>
          <w:szCs w:val="24"/>
        </w:rPr>
        <w:t>3.МЕТОДИКА</w:t>
      </w:r>
    </w:p>
    <w:p w14:paraId="69BAB9E2" w14:textId="77777777" w:rsidR="00FB5CBC" w:rsidRPr="00817C4E" w:rsidRDefault="00FB5CBC" w:rsidP="00817C4E">
      <w:pPr>
        <w:jc w:val="center"/>
        <w:rPr>
          <w:rFonts w:cs="Times New Roman"/>
          <w:b/>
          <w:sz w:val="24"/>
          <w:szCs w:val="24"/>
        </w:rPr>
      </w:pPr>
      <w:r w:rsidRPr="00817C4E">
        <w:rPr>
          <w:rFonts w:cs="Times New Roman"/>
          <w:b/>
          <w:sz w:val="24"/>
          <w:szCs w:val="24"/>
        </w:rPr>
        <w:t>определения результатов выполнения мероприятий муниципальной программы Московской области</w:t>
      </w:r>
    </w:p>
    <w:p w14:paraId="3B79EFF0" w14:textId="77777777" w:rsidR="00FB5CBC" w:rsidRPr="00817C4E" w:rsidRDefault="00FB5CBC" w:rsidP="00817C4E">
      <w:pPr>
        <w:jc w:val="center"/>
        <w:rPr>
          <w:rFonts w:cs="Times New Roman"/>
          <w:b/>
          <w:sz w:val="24"/>
          <w:szCs w:val="24"/>
        </w:rPr>
      </w:pPr>
      <w:r w:rsidRPr="00817C4E">
        <w:rPr>
          <w:rFonts w:cs="Times New Roman"/>
          <w:b/>
          <w:sz w:val="24"/>
          <w:szCs w:val="24"/>
        </w:rPr>
        <w:t>«Архитектура и градостроительство» городского округа Серебряные Пруды Московской области</w:t>
      </w:r>
    </w:p>
    <w:tbl>
      <w:tblPr>
        <w:tblStyle w:val="a3"/>
        <w:tblW w:w="15423" w:type="dxa"/>
        <w:tblInd w:w="-289" w:type="dxa"/>
        <w:tblLayout w:type="fixed"/>
        <w:tblLook w:val="04A0" w:firstRow="1" w:lastRow="0" w:firstColumn="1" w:lastColumn="0" w:noHBand="0" w:noVBand="1"/>
      </w:tblPr>
      <w:tblGrid>
        <w:gridCol w:w="823"/>
        <w:gridCol w:w="2126"/>
        <w:gridCol w:w="2126"/>
        <w:gridCol w:w="1843"/>
        <w:gridCol w:w="3686"/>
        <w:gridCol w:w="2693"/>
        <w:gridCol w:w="2126"/>
      </w:tblGrid>
      <w:tr w:rsidR="00FB5CBC" w:rsidRPr="00817C4E" w14:paraId="4A677184" w14:textId="77777777" w:rsidTr="007E75FC">
        <w:tc>
          <w:tcPr>
            <w:tcW w:w="823" w:type="dxa"/>
          </w:tcPr>
          <w:p w14:paraId="4FF6A60D" w14:textId="77777777" w:rsidR="00FB5CBC" w:rsidRPr="00817C4E" w:rsidRDefault="00FB5CBC" w:rsidP="00817C4E">
            <w:pPr>
              <w:jc w:val="center"/>
              <w:rPr>
                <w:rFonts w:cs="Times New Roman"/>
                <w:sz w:val="24"/>
                <w:szCs w:val="24"/>
              </w:rPr>
            </w:pPr>
            <w:r w:rsidRPr="00817C4E">
              <w:rPr>
                <w:rFonts w:cs="Times New Roman"/>
                <w:sz w:val="24"/>
                <w:szCs w:val="24"/>
              </w:rPr>
              <w:t>№ п/п</w:t>
            </w:r>
          </w:p>
        </w:tc>
        <w:tc>
          <w:tcPr>
            <w:tcW w:w="2126" w:type="dxa"/>
          </w:tcPr>
          <w:p w14:paraId="444D0EB9" w14:textId="77777777" w:rsidR="00FB5CBC" w:rsidRPr="00817C4E" w:rsidRDefault="00FB5CBC" w:rsidP="00817C4E">
            <w:pPr>
              <w:jc w:val="center"/>
              <w:rPr>
                <w:rFonts w:cs="Times New Roman"/>
                <w:sz w:val="24"/>
                <w:szCs w:val="24"/>
              </w:rPr>
            </w:pPr>
            <w:r w:rsidRPr="00817C4E">
              <w:rPr>
                <w:rFonts w:cs="Times New Roman"/>
                <w:sz w:val="24"/>
                <w:szCs w:val="24"/>
              </w:rPr>
              <w:t>№ подпрограммы</w:t>
            </w:r>
          </w:p>
        </w:tc>
        <w:tc>
          <w:tcPr>
            <w:tcW w:w="2126" w:type="dxa"/>
          </w:tcPr>
          <w:p w14:paraId="5B3AAC6B" w14:textId="77777777" w:rsidR="00FB5CBC" w:rsidRPr="00817C4E" w:rsidRDefault="00FB5CBC" w:rsidP="00817C4E">
            <w:pPr>
              <w:jc w:val="center"/>
              <w:rPr>
                <w:rFonts w:cs="Times New Roman"/>
                <w:sz w:val="24"/>
                <w:szCs w:val="24"/>
              </w:rPr>
            </w:pPr>
            <w:r w:rsidRPr="00817C4E">
              <w:rPr>
                <w:rFonts w:cs="Times New Roman"/>
                <w:sz w:val="24"/>
                <w:szCs w:val="24"/>
              </w:rPr>
              <w:t>№ основного мероприятия</w:t>
            </w:r>
          </w:p>
          <w:p w14:paraId="74F55D35" w14:textId="77777777" w:rsidR="00FB5CBC" w:rsidRPr="00817C4E" w:rsidRDefault="00FB5CBC" w:rsidP="00817C4E">
            <w:pPr>
              <w:jc w:val="center"/>
              <w:rPr>
                <w:rFonts w:cs="Times New Roman"/>
                <w:sz w:val="24"/>
                <w:szCs w:val="24"/>
              </w:rPr>
            </w:pPr>
          </w:p>
        </w:tc>
        <w:tc>
          <w:tcPr>
            <w:tcW w:w="1843" w:type="dxa"/>
          </w:tcPr>
          <w:p w14:paraId="0405C061" w14:textId="77777777" w:rsidR="00FB5CBC" w:rsidRPr="00817C4E" w:rsidRDefault="00FB5CBC" w:rsidP="00817C4E">
            <w:pPr>
              <w:jc w:val="center"/>
              <w:rPr>
                <w:rFonts w:cs="Times New Roman"/>
                <w:sz w:val="24"/>
                <w:szCs w:val="24"/>
                <w:lang w:val="en-US"/>
              </w:rPr>
            </w:pPr>
            <w:r w:rsidRPr="00817C4E">
              <w:rPr>
                <w:rFonts w:cs="Times New Roman"/>
                <w:sz w:val="24"/>
                <w:szCs w:val="24"/>
              </w:rPr>
              <w:t>№ мероприятия</w:t>
            </w:r>
          </w:p>
        </w:tc>
        <w:tc>
          <w:tcPr>
            <w:tcW w:w="3686" w:type="dxa"/>
          </w:tcPr>
          <w:p w14:paraId="6BB2021B" w14:textId="77777777" w:rsidR="00FB5CBC" w:rsidRPr="00817C4E" w:rsidRDefault="00FB5CBC" w:rsidP="00817C4E">
            <w:pPr>
              <w:jc w:val="center"/>
              <w:rPr>
                <w:rFonts w:cs="Times New Roman"/>
                <w:sz w:val="24"/>
                <w:szCs w:val="24"/>
              </w:rPr>
            </w:pPr>
            <w:r w:rsidRPr="00817C4E">
              <w:rPr>
                <w:rFonts w:cs="Times New Roman"/>
                <w:sz w:val="24"/>
                <w:szCs w:val="24"/>
              </w:rPr>
              <w:t>Наименование результата</w:t>
            </w:r>
          </w:p>
        </w:tc>
        <w:tc>
          <w:tcPr>
            <w:tcW w:w="2693" w:type="dxa"/>
          </w:tcPr>
          <w:p w14:paraId="2707C0D8" w14:textId="77777777" w:rsidR="00FB5CBC" w:rsidRPr="00817C4E" w:rsidRDefault="00FB5CBC" w:rsidP="00817C4E">
            <w:pPr>
              <w:jc w:val="center"/>
              <w:rPr>
                <w:rFonts w:cs="Times New Roman"/>
                <w:sz w:val="24"/>
                <w:szCs w:val="24"/>
              </w:rPr>
            </w:pPr>
            <w:r w:rsidRPr="00817C4E">
              <w:rPr>
                <w:rFonts w:cs="Times New Roman"/>
                <w:sz w:val="24"/>
                <w:szCs w:val="24"/>
              </w:rPr>
              <w:t>Единица измерения</w:t>
            </w:r>
          </w:p>
        </w:tc>
        <w:tc>
          <w:tcPr>
            <w:tcW w:w="2126" w:type="dxa"/>
          </w:tcPr>
          <w:p w14:paraId="6F7DDBD5" w14:textId="77777777" w:rsidR="00FB5CBC" w:rsidRPr="00817C4E" w:rsidRDefault="00FB5CBC" w:rsidP="00817C4E">
            <w:pPr>
              <w:jc w:val="center"/>
              <w:rPr>
                <w:rFonts w:cs="Times New Roman"/>
                <w:sz w:val="24"/>
                <w:szCs w:val="24"/>
              </w:rPr>
            </w:pPr>
            <w:r w:rsidRPr="00817C4E">
              <w:rPr>
                <w:rFonts w:cs="Times New Roman"/>
                <w:sz w:val="24"/>
                <w:szCs w:val="24"/>
              </w:rPr>
              <w:t>Порядок определения значений</w:t>
            </w:r>
          </w:p>
        </w:tc>
      </w:tr>
      <w:tr w:rsidR="00FB5CBC" w:rsidRPr="00817C4E" w14:paraId="493BE08D" w14:textId="77777777" w:rsidTr="007E75FC">
        <w:tc>
          <w:tcPr>
            <w:tcW w:w="823" w:type="dxa"/>
          </w:tcPr>
          <w:p w14:paraId="7D7AA798"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657C7FD5"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7440F3E7" w14:textId="77777777" w:rsidR="00FB5CBC" w:rsidRPr="00817C4E" w:rsidRDefault="00FB5CBC" w:rsidP="00817C4E">
            <w:pPr>
              <w:jc w:val="center"/>
              <w:rPr>
                <w:rFonts w:cs="Times New Roman"/>
                <w:sz w:val="24"/>
                <w:szCs w:val="24"/>
              </w:rPr>
            </w:pPr>
            <w:r w:rsidRPr="00817C4E">
              <w:rPr>
                <w:rFonts w:cs="Times New Roman"/>
                <w:sz w:val="24"/>
                <w:szCs w:val="24"/>
              </w:rPr>
              <w:t>3</w:t>
            </w:r>
          </w:p>
        </w:tc>
        <w:tc>
          <w:tcPr>
            <w:tcW w:w="1843" w:type="dxa"/>
          </w:tcPr>
          <w:p w14:paraId="7AD9E9D6" w14:textId="77777777" w:rsidR="00FB5CBC" w:rsidRPr="00817C4E" w:rsidRDefault="00FB5CBC" w:rsidP="00817C4E">
            <w:pPr>
              <w:jc w:val="center"/>
              <w:rPr>
                <w:rFonts w:cs="Times New Roman"/>
                <w:sz w:val="24"/>
                <w:szCs w:val="24"/>
              </w:rPr>
            </w:pPr>
            <w:r w:rsidRPr="00817C4E">
              <w:rPr>
                <w:rFonts w:cs="Times New Roman"/>
                <w:sz w:val="24"/>
                <w:szCs w:val="24"/>
              </w:rPr>
              <w:t>4</w:t>
            </w:r>
          </w:p>
        </w:tc>
        <w:tc>
          <w:tcPr>
            <w:tcW w:w="3686" w:type="dxa"/>
          </w:tcPr>
          <w:p w14:paraId="14ECBFF0" w14:textId="77777777" w:rsidR="00FB5CBC" w:rsidRPr="00817C4E" w:rsidRDefault="00FB5CBC" w:rsidP="00817C4E">
            <w:pPr>
              <w:jc w:val="center"/>
              <w:rPr>
                <w:rFonts w:cs="Times New Roman"/>
                <w:sz w:val="24"/>
                <w:szCs w:val="24"/>
              </w:rPr>
            </w:pPr>
            <w:r w:rsidRPr="00817C4E">
              <w:rPr>
                <w:rFonts w:cs="Times New Roman"/>
                <w:sz w:val="24"/>
                <w:szCs w:val="24"/>
              </w:rPr>
              <w:t>5</w:t>
            </w:r>
          </w:p>
        </w:tc>
        <w:tc>
          <w:tcPr>
            <w:tcW w:w="2693" w:type="dxa"/>
          </w:tcPr>
          <w:p w14:paraId="598C2424" w14:textId="77777777" w:rsidR="00FB5CBC" w:rsidRPr="00817C4E" w:rsidRDefault="00FB5CBC" w:rsidP="00817C4E">
            <w:pPr>
              <w:jc w:val="center"/>
              <w:rPr>
                <w:rFonts w:cs="Times New Roman"/>
                <w:sz w:val="24"/>
                <w:szCs w:val="24"/>
              </w:rPr>
            </w:pPr>
            <w:r w:rsidRPr="00817C4E">
              <w:rPr>
                <w:rFonts w:cs="Times New Roman"/>
                <w:sz w:val="24"/>
                <w:szCs w:val="24"/>
              </w:rPr>
              <w:t>6</w:t>
            </w:r>
          </w:p>
        </w:tc>
        <w:tc>
          <w:tcPr>
            <w:tcW w:w="2126" w:type="dxa"/>
          </w:tcPr>
          <w:p w14:paraId="70535DA1" w14:textId="77777777" w:rsidR="00FB5CBC" w:rsidRPr="00817C4E" w:rsidRDefault="00FB5CBC" w:rsidP="00817C4E">
            <w:pPr>
              <w:jc w:val="center"/>
              <w:rPr>
                <w:rFonts w:cs="Times New Roman"/>
                <w:sz w:val="24"/>
                <w:szCs w:val="24"/>
              </w:rPr>
            </w:pPr>
            <w:r w:rsidRPr="00817C4E">
              <w:rPr>
                <w:rFonts w:cs="Times New Roman"/>
                <w:sz w:val="24"/>
                <w:szCs w:val="24"/>
              </w:rPr>
              <w:t>7</w:t>
            </w:r>
          </w:p>
        </w:tc>
      </w:tr>
      <w:tr w:rsidR="00FB5CBC" w:rsidRPr="00817C4E" w14:paraId="66393E54" w14:textId="77777777" w:rsidTr="007E75FC">
        <w:tc>
          <w:tcPr>
            <w:tcW w:w="823" w:type="dxa"/>
          </w:tcPr>
          <w:p w14:paraId="19224CD4"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53EA1F0E"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57B64536"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0689FC64"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76A43EA6" w14:textId="77777777" w:rsidR="00FB5CBC" w:rsidRPr="00817C4E" w:rsidRDefault="00FB5CBC" w:rsidP="00817C4E">
            <w:pPr>
              <w:jc w:val="center"/>
              <w:rPr>
                <w:rFonts w:cs="Times New Roman"/>
                <w:sz w:val="24"/>
                <w:szCs w:val="24"/>
              </w:rPr>
            </w:pPr>
            <w:r w:rsidRPr="00817C4E">
              <w:rPr>
                <w:rFonts w:cs="Times New Roman"/>
                <w:sz w:val="24"/>
                <w:szCs w:val="24"/>
              </w:rPr>
              <w:t>Количество проведенных публичных слушаний по проекту генерального плана (внесение изменений в генеральный план) городского округа</w:t>
            </w:r>
          </w:p>
        </w:tc>
        <w:tc>
          <w:tcPr>
            <w:tcW w:w="2693" w:type="dxa"/>
          </w:tcPr>
          <w:p w14:paraId="16045A99" w14:textId="77777777" w:rsidR="00FB5CBC" w:rsidRPr="00817C4E" w:rsidRDefault="00FB5CBC" w:rsidP="00817C4E">
            <w:pPr>
              <w:jc w:val="center"/>
              <w:rPr>
                <w:rFonts w:cs="Times New Roman"/>
                <w:sz w:val="24"/>
                <w:szCs w:val="24"/>
              </w:rPr>
            </w:pPr>
            <w:r w:rsidRPr="00817C4E">
              <w:rPr>
                <w:rFonts w:cs="Times New Roman"/>
                <w:sz w:val="24"/>
                <w:szCs w:val="24"/>
              </w:rPr>
              <w:t>штука</w:t>
            </w:r>
          </w:p>
        </w:tc>
        <w:tc>
          <w:tcPr>
            <w:tcW w:w="2126" w:type="dxa"/>
          </w:tcPr>
          <w:p w14:paraId="40144F76"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количеством проведенных публичных слушаний по проекту генерального плана (внесение изменений в генеральный план) городского округа на конец отчетного года</w:t>
            </w:r>
          </w:p>
        </w:tc>
      </w:tr>
      <w:tr w:rsidR="00FB5CBC" w:rsidRPr="00817C4E" w14:paraId="7891824C" w14:textId="77777777" w:rsidTr="007E75FC">
        <w:tc>
          <w:tcPr>
            <w:tcW w:w="823" w:type="dxa"/>
          </w:tcPr>
          <w:p w14:paraId="3D18FBE6"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0284892A"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318EC53C"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4D315262"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3686" w:type="dxa"/>
          </w:tcPr>
          <w:p w14:paraId="7832644C"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утвержденного в актуальной версии генерального плана (внесение изменений в генеральный план) городского округа</w:t>
            </w:r>
          </w:p>
        </w:tc>
        <w:tc>
          <w:tcPr>
            <w:tcW w:w="2693" w:type="dxa"/>
          </w:tcPr>
          <w:p w14:paraId="403EAAA0"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126" w:type="dxa"/>
          </w:tcPr>
          <w:p w14:paraId="3F248F12"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городского округа</w:t>
            </w:r>
          </w:p>
        </w:tc>
      </w:tr>
      <w:tr w:rsidR="00FB5CBC" w:rsidRPr="00817C4E" w14:paraId="7911C5F0" w14:textId="77777777" w:rsidTr="007E75FC">
        <w:tc>
          <w:tcPr>
            <w:tcW w:w="823" w:type="dxa"/>
          </w:tcPr>
          <w:p w14:paraId="014098DF" w14:textId="77777777" w:rsidR="00FB5CBC" w:rsidRPr="00817C4E" w:rsidRDefault="00FB5CBC" w:rsidP="00817C4E">
            <w:pPr>
              <w:jc w:val="center"/>
              <w:rPr>
                <w:rFonts w:cs="Times New Roman"/>
                <w:sz w:val="24"/>
                <w:szCs w:val="24"/>
              </w:rPr>
            </w:pPr>
            <w:r w:rsidRPr="00817C4E">
              <w:rPr>
                <w:rFonts w:cs="Times New Roman"/>
                <w:sz w:val="24"/>
                <w:szCs w:val="24"/>
              </w:rPr>
              <w:t>3.</w:t>
            </w:r>
          </w:p>
        </w:tc>
        <w:tc>
          <w:tcPr>
            <w:tcW w:w="2126" w:type="dxa"/>
          </w:tcPr>
          <w:p w14:paraId="26354ED9"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661E9846"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3EC498AC" w14:textId="77777777" w:rsidR="00FB5CBC" w:rsidRPr="00817C4E" w:rsidRDefault="00FB5CBC" w:rsidP="00817C4E">
            <w:pPr>
              <w:jc w:val="center"/>
              <w:rPr>
                <w:rFonts w:cs="Times New Roman"/>
                <w:sz w:val="24"/>
                <w:szCs w:val="24"/>
              </w:rPr>
            </w:pPr>
            <w:r w:rsidRPr="00817C4E">
              <w:rPr>
                <w:rFonts w:cs="Times New Roman"/>
                <w:sz w:val="24"/>
                <w:szCs w:val="24"/>
              </w:rPr>
              <w:t>03</w:t>
            </w:r>
          </w:p>
        </w:tc>
        <w:tc>
          <w:tcPr>
            <w:tcW w:w="3686" w:type="dxa"/>
          </w:tcPr>
          <w:p w14:paraId="1721DB8C"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утвержденной карты планируемого размещения объектов местного значения городского округа</w:t>
            </w:r>
          </w:p>
        </w:tc>
        <w:tc>
          <w:tcPr>
            <w:tcW w:w="2693" w:type="dxa"/>
          </w:tcPr>
          <w:p w14:paraId="08F05444"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126" w:type="dxa"/>
          </w:tcPr>
          <w:p w14:paraId="06DD7658"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утвержденной карты планируемого размещения объектов местного значения городского округа</w:t>
            </w:r>
          </w:p>
        </w:tc>
      </w:tr>
      <w:tr w:rsidR="00FB5CBC" w:rsidRPr="00817C4E" w14:paraId="47FEF94C" w14:textId="77777777" w:rsidTr="007E75FC">
        <w:tc>
          <w:tcPr>
            <w:tcW w:w="823" w:type="dxa"/>
          </w:tcPr>
          <w:p w14:paraId="39E37C54" w14:textId="77777777" w:rsidR="00FB5CBC" w:rsidRPr="00817C4E" w:rsidRDefault="00FB5CBC" w:rsidP="00817C4E">
            <w:pPr>
              <w:jc w:val="center"/>
              <w:rPr>
                <w:rFonts w:cs="Times New Roman"/>
                <w:sz w:val="24"/>
                <w:szCs w:val="24"/>
              </w:rPr>
            </w:pPr>
            <w:r w:rsidRPr="00817C4E">
              <w:rPr>
                <w:rFonts w:cs="Times New Roman"/>
                <w:sz w:val="24"/>
                <w:szCs w:val="24"/>
              </w:rPr>
              <w:t>4.</w:t>
            </w:r>
          </w:p>
        </w:tc>
        <w:tc>
          <w:tcPr>
            <w:tcW w:w="2126" w:type="dxa"/>
          </w:tcPr>
          <w:p w14:paraId="67256AF8"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21859EBC"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1E2768B1" w14:textId="77777777" w:rsidR="00FB5CBC" w:rsidRPr="00817C4E" w:rsidRDefault="00FB5CBC" w:rsidP="00817C4E">
            <w:pPr>
              <w:jc w:val="center"/>
              <w:rPr>
                <w:rFonts w:cs="Times New Roman"/>
                <w:sz w:val="24"/>
                <w:szCs w:val="24"/>
              </w:rPr>
            </w:pPr>
            <w:r w:rsidRPr="00817C4E">
              <w:rPr>
                <w:rFonts w:cs="Times New Roman"/>
                <w:sz w:val="24"/>
                <w:szCs w:val="24"/>
              </w:rPr>
              <w:t>04</w:t>
            </w:r>
          </w:p>
        </w:tc>
        <w:tc>
          <w:tcPr>
            <w:tcW w:w="3686" w:type="dxa"/>
          </w:tcPr>
          <w:p w14:paraId="68E81255" w14:textId="77777777" w:rsidR="00FB5CBC" w:rsidRPr="00817C4E" w:rsidRDefault="00FB5CBC" w:rsidP="00817C4E">
            <w:pPr>
              <w:jc w:val="center"/>
              <w:rPr>
                <w:rFonts w:cs="Times New Roman"/>
                <w:sz w:val="24"/>
                <w:szCs w:val="24"/>
              </w:rPr>
            </w:pPr>
            <w:r w:rsidRPr="00817C4E">
              <w:rPr>
                <w:rFonts w:cs="Times New Roman"/>
                <w:sz w:val="24"/>
                <w:szCs w:val="24"/>
              </w:rPr>
              <w:t>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w:t>
            </w:r>
          </w:p>
        </w:tc>
        <w:tc>
          <w:tcPr>
            <w:tcW w:w="2693" w:type="dxa"/>
          </w:tcPr>
          <w:p w14:paraId="2A144463" w14:textId="77777777" w:rsidR="00FB5CBC" w:rsidRPr="00817C4E" w:rsidRDefault="00FB5CBC" w:rsidP="00817C4E">
            <w:pPr>
              <w:jc w:val="center"/>
              <w:rPr>
                <w:rFonts w:cs="Times New Roman"/>
                <w:sz w:val="24"/>
                <w:szCs w:val="24"/>
              </w:rPr>
            </w:pPr>
            <w:r w:rsidRPr="00817C4E">
              <w:rPr>
                <w:rFonts w:cs="Times New Roman"/>
                <w:sz w:val="24"/>
                <w:szCs w:val="24"/>
              </w:rPr>
              <w:t>штука</w:t>
            </w:r>
          </w:p>
        </w:tc>
        <w:tc>
          <w:tcPr>
            <w:tcW w:w="2126" w:type="dxa"/>
          </w:tcPr>
          <w:p w14:paraId="669046F4" w14:textId="77777777" w:rsidR="00FB5CBC" w:rsidRPr="00817C4E" w:rsidRDefault="00FB5CBC" w:rsidP="00817C4E">
            <w:pPr>
              <w:tabs>
                <w:tab w:val="left" w:pos="12038"/>
              </w:tabs>
              <w:jc w:val="center"/>
              <w:rPr>
                <w:rFonts w:cs="Times New Roman"/>
                <w:sz w:val="24"/>
                <w:szCs w:val="24"/>
              </w:rPr>
            </w:pPr>
            <w:r w:rsidRPr="00817C4E">
              <w:rPr>
                <w:rFonts w:cs="Times New Roman"/>
                <w:sz w:val="24"/>
                <w:szCs w:val="24"/>
              </w:rPr>
              <w:t>Значение показателя определяется количеством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на конец отчетного года</w:t>
            </w:r>
          </w:p>
        </w:tc>
      </w:tr>
      <w:tr w:rsidR="00FB5CBC" w:rsidRPr="00817C4E" w14:paraId="12ACDD3B" w14:textId="77777777" w:rsidTr="007E75FC">
        <w:tc>
          <w:tcPr>
            <w:tcW w:w="823" w:type="dxa"/>
          </w:tcPr>
          <w:p w14:paraId="1BAEBFB7" w14:textId="77777777" w:rsidR="00FB5CBC" w:rsidRPr="00817C4E" w:rsidRDefault="00FB5CBC" w:rsidP="00817C4E">
            <w:pPr>
              <w:jc w:val="center"/>
              <w:rPr>
                <w:rFonts w:cs="Times New Roman"/>
                <w:sz w:val="24"/>
                <w:szCs w:val="24"/>
              </w:rPr>
            </w:pPr>
            <w:r w:rsidRPr="00817C4E">
              <w:rPr>
                <w:rFonts w:cs="Times New Roman"/>
                <w:sz w:val="24"/>
                <w:szCs w:val="24"/>
              </w:rPr>
              <w:t>5.</w:t>
            </w:r>
          </w:p>
        </w:tc>
        <w:tc>
          <w:tcPr>
            <w:tcW w:w="2126" w:type="dxa"/>
          </w:tcPr>
          <w:p w14:paraId="19FD8090"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2D39C6D1"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1843" w:type="dxa"/>
          </w:tcPr>
          <w:p w14:paraId="1C8D03BD" w14:textId="77777777" w:rsidR="00FB5CBC" w:rsidRPr="00817C4E" w:rsidRDefault="00FB5CBC" w:rsidP="00817C4E">
            <w:pPr>
              <w:jc w:val="center"/>
              <w:rPr>
                <w:rFonts w:cs="Times New Roman"/>
                <w:sz w:val="24"/>
                <w:szCs w:val="24"/>
              </w:rPr>
            </w:pPr>
            <w:r w:rsidRPr="00817C4E">
              <w:rPr>
                <w:rFonts w:cs="Times New Roman"/>
                <w:sz w:val="24"/>
                <w:szCs w:val="24"/>
              </w:rPr>
              <w:t>05</w:t>
            </w:r>
          </w:p>
        </w:tc>
        <w:tc>
          <w:tcPr>
            <w:tcW w:w="3686" w:type="dxa"/>
          </w:tcPr>
          <w:p w14:paraId="68D52BE5"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2693" w:type="dxa"/>
          </w:tcPr>
          <w:p w14:paraId="5501DFE9"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126" w:type="dxa"/>
          </w:tcPr>
          <w:p w14:paraId="43F7C0D1"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w:t>
            </w:r>
          </w:p>
        </w:tc>
      </w:tr>
      <w:tr w:rsidR="00FB5CBC" w:rsidRPr="00817C4E" w14:paraId="507645E9" w14:textId="77777777" w:rsidTr="007E75FC">
        <w:tc>
          <w:tcPr>
            <w:tcW w:w="823" w:type="dxa"/>
          </w:tcPr>
          <w:p w14:paraId="0CAFE8F8" w14:textId="77777777" w:rsidR="00FB5CBC" w:rsidRPr="00817C4E" w:rsidRDefault="00FB5CBC" w:rsidP="00817C4E">
            <w:pPr>
              <w:jc w:val="center"/>
              <w:rPr>
                <w:rFonts w:cs="Times New Roman"/>
                <w:sz w:val="24"/>
                <w:szCs w:val="24"/>
              </w:rPr>
            </w:pPr>
            <w:r w:rsidRPr="00817C4E">
              <w:rPr>
                <w:rFonts w:cs="Times New Roman"/>
                <w:sz w:val="24"/>
                <w:szCs w:val="24"/>
              </w:rPr>
              <w:t>6.</w:t>
            </w:r>
          </w:p>
        </w:tc>
        <w:tc>
          <w:tcPr>
            <w:tcW w:w="2126" w:type="dxa"/>
          </w:tcPr>
          <w:p w14:paraId="53891EFA"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4E762F17" w14:textId="77777777" w:rsidR="00FB5CBC" w:rsidRPr="00817C4E" w:rsidRDefault="00FB5CBC" w:rsidP="00817C4E">
            <w:pPr>
              <w:jc w:val="center"/>
              <w:rPr>
                <w:rFonts w:cs="Times New Roman"/>
                <w:sz w:val="24"/>
                <w:szCs w:val="24"/>
              </w:rPr>
            </w:pPr>
            <w:r w:rsidRPr="00817C4E">
              <w:rPr>
                <w:rFonts w:cs="Times New Roman"/>
                <w:sz w:val="24"/>
                <w:szCs w:val="24"/>
              </w:rPr>
              <w:t>03</w:t>
            </w:r>
          </w:p>
        </w:tc>
        <w:tc>
          <w:tcPr>
            <w:tcW w:w="1843" w:type="dxa"/>
          </w:tcPr>
          <w:p w14:paraId="26F97021"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4A4F759C" w14:textId="77777777" w:rsidR="00FB5CBC" w:rsidRPr="00817C4E" w:rsidRDefault="00FB5CBC" w:rsidP="00817C4E">
            <w:pPr>
              <w:jc w:val="center"/>
              <w:rPr>
                <w:rFonts w:cs="Times New Roman"/>
                <w:sz w:val="24"/>
                <w:szCs w:val="24"/>
              </w:rPr>
            </w:pPr>
            <w:r w:rsidRPr="00817C4E">
              <w:rPr>
                <w:rFonts w:cs="Times New Roman"/>
                <w:sz w:val="24"/>
                <w:szCs w:val="24"/>
              </w:rPr>
              <w:t>Наличие разработанных в актуальной версии нормативов градостроительного проектирования городского округа</w:t>
            </w:r>
          </w:p>
        </w:tc>
        <w:tc>
          <w:tcPr>
            <w:tcW w:w="2693" w:type="dxa"/>
          </w:tcPr>
          <w:p w14:paraId="655FB06B"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126" w:type="dxa"/>
          </w:tcPr>
          <w:p w14:paraId="22FFF567"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разработанных в актуальной версии нормативов градостроительного проектирования городского округа</w:t>
            </w:r>
          </w:p>
        </w:tc>
      </w:tr>
      <w:tr w:rsidR="00FB5CBC" w:rsidRPr="00817C4E" w14:paraId="22B653D9" w14:textId="77777777" w:rsidTr="007E75FC">
        <w:tc>
          <w:tcPr>
            <w:tcW w:w="823" w:type="dxa"/>
          </w:tcPr>
          <w:p w14:paraId="6464DF26" w14:textId="77777777" w:rsidR="00FB5CBC" w:rsidRPr="00817C4E" w:rsidRDefault="00FB5CBC" w:rsidP="00817C4E">
            <w:pPr>
              <w:jc w:val="center"/>
              <w:rPr>
                <w:rFonts w:cs="Times New Roman"/>
                <w:sz w:val="24"/>
                <w:szCs w:val="24"/>
              </w:rPr>
            </w:pPr>
            <w:r w:rsidRPr="00817C4E">
              <w:rPr>
                <w:rFonts w:cs="Times New Roman"/>
                <w:sz w:val="24"/>
                <w:szCs w:val="24"/>
              </w:rPr>
              <w:t>7.</w:t>
            </w:r>
          </w:p>
        </w:tc>
        <w:tc>
          <w:tcPr>
            <w:tcW w:w="2126" w:type="dxa"/>
          </w:tcPr>
          <w:p w14:paraId="0CD1970A" w14:textId="77777777" w:rsidR="00FB5CBC" w:rsidRPr="00817C4E" w:rsidRDefault="00FB5CBC" w:rsidP="00817C4E">
            <w:pPr>
              <w:jc w:val="center"/>
              <w:rPr>
                <w:rFonts w:cs="Times New Roman"/>
                <w:sz w:val="24"/>
                <w:szCs w:val="24"/>
              </w:rPr>
            </w:pPr>
            <w:r w:rsidRPr="00817C4E">
              <w:rPr>
                <w:rFonts w:cs="Times New Roman"/>
                <w:sz w:val="24"/>
                <w:szCs w:val="24"/>
              </w:rPr>
              <w:t>1</w:t>
            </w:r>
          </w:p>
        </w:tc>
        <w:tc>
          <w:tcPr>
            <w:tcW w:w="2126" w:type="dxa"/>
          </w:tcPr>
          <w:p w14:paraId="5F9C1321" w14:textId="77777777" w:rsidR="00FB5CBC" w:rsidRPr="00817C4E" w:rsidRDefault="00FB5CBC" w:rsidP="00817C4E">
            <w:pPr>
              <w:jc w:val="center"/>
              <w:rPr>
                <w:rFonts w:cs="Times New Roman"/>
                <w:sz w:val="24"/>
                <w:szCs w:val="24"/>
              </w:rPr>
            </w:pPr>
            <w:r w:rsidRPr="00817C4E">
              <w:rPr>
                <w:rFonts w:cs="Times New Roman"/>
                <w:sz w:val="24"/>
                <w:szCs w:val="24"/>
              </w:rPr>
              <w:t>03</w:t>
            </w:r>
          </w:p>
        </w:tc>
        <w:tc>
          <w:tcPr>
            <w:tcW w:w="1843" w:type="dxa"/>
          </w:tcPr>
          <w:p w14:paraId="0196B12F" w14:textId="77777777" w:rsidR="00FB5CBC" w:rsidRPr="00817C4E" w:rsidRDefault="00FB5CBC" w:rsidP="00817C4E">
            <w:pPr>
              <w:jc w:val="center"/>
              <w:rPr>
                <w:rFonts w:cs="Times New Roman"/>
                <w:sz w:val="24"/>
                <w:szCs w:val="24"/>
              </w:rPr>
            </w:pPr>
            <w:r w:rsidRPr="00817C4E">
              <w:rPr>
                <w:rFonts w:cs="Times New Roman"/>
                <w:sz w:val="24"/>
                <w:szCs w:val="24"/>
              </w:rPr>
              <w:t>02</w:t>
            </w:r>
          </w:p>
        </w:tc>
        <w:tc>
          <w:tcPr>
            <w:tcW w:w="3686" w:type="dxa"/>
          </w:tcPr>
          <w:p w14:paraId="0D180389" w14:textId="77777777" w:rsidR="00FB5CBC" w:rsidRPr="00817C4E" w:rsidRDefault="00FB5CBC" w:rsidP="00817C4E">
            <w:pPr>
              <w:jc w:val="center"/>
              <w:rPr>
                <w:rFonts w:cs="Times New Roman"/>
                <w:sz w:val="24"/>
                <w:szCs w:val="24"/>
              </w:rPr>
            </w:pPr>
            <w:r w:rsidRPr="00817C4E">
              <w:rPr>
                <w:rFonts w:cs="Times New Roman"/>
                <w:sz w:val="24"/>
                <w:szCs w:val="24"/>
              </w:rPr>
              <w:t>Наличие утвержденных в актуальной версии нормативов градостроительного проектирования городского округа</w:t>
            </w:r>
          </w:p>
        </w:tc>
        <w:tc>
          <w:tcPr>
            <w:tcW w:w="2693" w:type="dxa"/>
          </w:tcPr>
          <w:p w14:paraId="6D4C5FBB" w14:textId="77777777" w:rsidR="00FB5CBC" w:rsidRPr="00817C4E" w:rsidRDefault="00FB5CBC" w:rsidP="00817C4E">
            <w:pPr>
              <w:jc w:val="center"/>
              <w:rPr>
                <w:rFonts w:cs="Times New Roman"/>
                <w:sz w:val="24"/>
                <w:szCs w:val="24"/>
              </w:rPr>
            </w:pPr>
            <w:r w:rsidRPr="00817C4E">
              <w:rPr>
                <w:rFonts w:cs="Times New Roman"/>
                <w:sz w:val="24"/>
                <w:szCs w:val="24"/>
              </w:rPr>
              <w:t>да/нет</w:t>
            </w:r>
          </w:p>
        </w:tc>
        <w:tc>
          <w:tcPr>
            <w:tcW w:w="2126" w:type="dxa"/>
          </w:tcPr>
          <w:p w14:paraId="260180C9"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наличием, на конец отчетного года, утвержденных в актуальной версии нормативов градостроительного проектирования городского округа</w:t>
            </w:r>
          </w:p>
        </w:tc>
      </w:tr>
      <w:tr w:rsidR="00FB5CBC" w:rsidRPr="00817C4E" w14:paraId="6B40A564" w14:textId="77777777" w:rsidTr="007E75FC">
        <w:tc>
          <w:tcPr>
            <w:tcW w:w="823" w:type="dxa"/>
          </w:tcPr>
          <w:p w14:paraId="47BB617B" w14:textId="77777777" w:rsidR="00FB5CBC" w:rsidRPr="00817C4E" w:rsidRDefault="00FB5CBC" w:rsidP="00817C4E">
            <w:pPr>
              <w:jc w:val="center"/>
              <w:rPr>
                <w:rFonts w:cs="Times New Roman"/>
                <w:sz w:val="24"/>
                <w:szCs w:val="24"/>
              </w:rPr>
            </w:pPr>
            <w:r w:rsidRPr="00817C4E">
              <w:rPr>
                <w:rFonts w:cs="Times New Roman"/>
                <w:sz w:val="24"/>
                <w:szCs w:val="24"/>
              </w:rPr>
              <w:t>8.</w:t>
            </w:r>
          </w:p>
        </w:tc>
        <w:tc>
          <w:tcPr>
            <w:tcW w:w="2126" w:type="dxa"/>
          </w:tcPr>
          <w:p w14:paraId="7A97879E"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223AB3BC" w14:textId="77777777" w:rsidR="00FB5CBC" w:rsidRPr="00817C4E" w:rsidRDefault="00FB5CBC" w:rsidP="00817C4E">
            <w:pPr>
              <w:jc w:val="center"/>
              <w:rPr>
                <w:rFonts w:cs="Times New Roman"/>
                <w:sz w:val="24"/>
                <w:szCs w:val="24"/>
              </w:rPr>
            </w:pPr>
            <w:r w:rsidRPr="00817C4E">
              <w:rPr>
                <w:rFonts w:cs="Times New Roman"/>
                <w:sz w:val="24"/>
                <w:szCs w:val="24"/>
              </w:rPr>
              <w:t>04</w:t>
            </w:r>
          </w:p>
        </w:tc>
        <w:tc>
          <w:tcPr>
            <w:tcW w:w="1843" w:type="dxa"/>
          </w:tcPr>
          <w:p w14:paraId="410DE62C"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4D440CA3" w14:textId="77777777" w:rsidR="00FB5CBC" w:rsidRPr="00817C4E" w:rsidRDefault="00FB5CBC" w:rsidP="00817C4E">
            <w:pPr>
              <w:jc w:val="center"/>
              <w:rPr>
                <w:rFonts w:cs="Times New Roman"/>
                <w:sz w:val="24"/>
                <w:szCs w:val="24"/>
              </w:rPr>
            </w:pPr>
            <w:r w:rsidRPr="00817C4E">
              <w:rPr>
                <w:rFonts w:cs="Times New Roman"/>
                <w:sz w:val="24"/>
                <w:szCs w:val="24"/>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2693" w:type="dxa"/>
          </w:tcPr>
          <w:p w14:paraId="46A59D36" w14:textId="77777777" w:rsidR="00FB5CBC" w:rsidRPr="00817C4E" w:rsidRDefault="00FB5CBC" w:rsidP="00817C4E">
            <w:pPr>
              <w:jc w:val="center"/>
              <w:rPr>
                <w:rFonts w:cs="Times New Roman"/>
                <w:sz w:val="24"/>
                <w:szCs w:val="24"/>
              </w:rPr>
            </w:pPr>
            <w:r w:rsidRPr="00817C4E">
              <w:rPr>
                <w:rFonts w:cs="Times New Roman"/>
                <w:sz w:val="24"/>
                <w:szCs w:val="24"/>
              </w:rPr>
              <w:t>единиц</w:t>
            </w:r>
          </w:p>
        </w:tc>
        <w:tc>
          <w:tcPr>
            <w:tcW w:w="2126" w:type="dxa"/>
          </w:tcPr>
          <w:p w14:paraId="5A8CEBD8"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tr w:rsidR="00FB5CBC" w:rsidRPr="00817C4E" w14:paraId="672DD768" w14:textId="77777777" w:rsidTr="007E75FC">
        <w:tc>
          <w:tcPr>
            <w:tcW w:w="823" w:type="dxa"/>
          </w:tcPr>
          <w:p w14:paraId="2A15EB0F" w14:textId="77777777" w:rsidR="00FB5CBC" w:rsidRPr="00817C4E" w:rsidRDefault="00FB5CBC" w:rsidP="00817C4E">
            <w:pPr>
              <w:jc w:val="center"/>
              <w:rPr>
                <w:rFonts w:cs="Times New Roman"/>
                <w:sz w:val="24"/>
                <w:szCs w:val="24"/>
              </w:rPr>
            </w:pPr>
            <w:r w:rsidRPr="00817C4E">
              <w:rPr>
                <w:rFonts w:cs="Times New Roman"/>
                <w:sz w:val="24"/>
                <w:szCs w:val="24"/>
              </w:rPr>
              <w:t>9.</w:t>
            </w:r>
          </w:p>
        </w:tc>
        <w:tc>
          <w:tcPr>
            <w:tcW w:w="2126" w:type="dxa"/>
          </w:tcPr>
          <w:p w14:paraId="25E7707F" w14:textId="77777777" w:rsidR="00FB5CBC" w:rsidRPr="00817C4E" w:rsidRDefault="00FB5CBC" w:rsidP="00817C4E">
            <w:pPr>
              <w:jc w:val="center"/>
              <w:rPr>
                <w:rFonts w:cs="Times New Roman"/>
                <w:sz w:val="24"/>
                <w:szCs w:val="24"/>
              </w:rPr>
            </w:pPr>
            <w:r w:rsidRPr="00817C4E">
              <w:rPr>
                <w:rFonts w:cs="Times New Roman"/>
                <w:sz w:val="24"/>
                <w:szCs w:val="24"/>
              </w:rPr>
              <w:t>2</w:t>
            </w:r>
          </w:p>
        </w:tc>
        <w:tc>
          <w:tcPr>
            <w:tcW w:w="2126" w:type="dxa"/>
          </w:tcPr>
          <w:p w14:paraId="3AD38E01" w14:textId="77777777" w:rsidR="00FB5CBC" w:rsidRPr="00817C4E" w:rsidRDefault="00FB5CBC" w:rsidP="00817C4E">
            <w:pPr>
              <w:jc w:val="center"/>
              <w:rPr>
                <w:rFonts w:cs="Times New Roman"/>
                <w:sz w:val="24"/>
                <w:szCs w:val="24"/>
              </w:rPr>
            </w:pPr>
            <w:r w:rsidRPr="00817C4E">
              <w:rPr>
                <w:rFonts w:cs="Times New Roman"/>
                <w:sz w:val="24"/>
                <w:szCs w:val="24"/>
              </w:rPr>
              <w:t>05</w:t>
            </w:r>
          </w:p>
        </w:tc>
        <w:tc>
          <w:tcPr>
            <w:tcW w:w="1843" w:type="dxa"/>
          </w:tcPr>
          <w:p w14:paraId="60FB9C58" w14:textId="77777777" w:rsidR="00FB5CBC" w:rsidRPr="00817C4E" w:rsidRDefault="00FB5CBC" w:rsidP="00817C4E">
            <w:pPr>
              <w:jc w:val="center"/>
              <w:rPr>
                <w:rFonts w:cs="Times New Roman"/>
                <w:sz w:val="24"/>
                <w:szCs w:val="24"/>
              </w:rPr>
            </w:pPr>
            <w:r w:rsidRPr="00817C4E">
              <w:rPr>
                <w:rFonts w:cs="Times New Roman"/>
                <w:sz w:val="24"/>
                <w:szCs w:val="24"/>
              </w:rPr>
              <w:t>01</w:t>
            </w:r>
          </w:p>
        </w:tc>
        <w:tc>
          <w:tcPr>
            <w:tcW w:w="3686" w:type="dxa"/>
          </w:tcPr>
          <w:p w14:paraId="2FA9CFF6" w14:textId="77777777" w:rsidR="00FB5CBC" w:rsidRPr="00817C4E" w:rsidRDefault="00FB5CBC" w:rsidP="00817C4E">
            <w:pPr>
              <w:jc w:val="center"/>
              <w:rPr>
                <w:rFonts w:cs="Times New Roman"/>
                <w:sz w:val="24"/>
                <w:szCs w:val="24"/>
              </w:rPr>
            </w:pPr>
            <w:r w:rsidRPr="00817C4E">
              <w:rPr>
                <w:rFonts w:cs="Times New Roman"/>
                <w:sz w:val="24"/>
                <w:szCs w:val="24"/>
              </w:rPr>
              <w:t>Количество ликвидированных самовольных, недостроенных и аварийных объектов на территории городского округа</w:t>
            </w:r>
          </w:p>
        </w:tc>
        <w:tc>
          <w:tcPr>
            <w:tcW w:w="2693" w:type="dxa"/>
          </w:tcPr>
          <w:p w14:paraId="209BCABD" w14:textId="77777777" w:rsidR="00FB5CBC" w:rsidRPr="00817C4E" w:rsidRDefault="00FB5CBC" w:rsidP="00817C4E">
            <w:pPr>
              <w:jc w:val="center"/>
              <w:rPr>
                <w:rFonts w:cs="Times New Roman"/>
                <w:sz w:val="24"/>
                <w:szCs w:val="24"/>
              </w:rPr>
            </w:pPr>
            <w:r w:rsidRPr="00817C4E">
              <w:rPr>
                <w:rFonts w:cs="Times New Roman"/>
                <w:sz w:val="24"/>
                <w:szCs w:val="24"/>
              </w:rPr>
              <w:t>единиц</w:t>
            </w:r>
          </w:p>
        </w:tc>
        <w:tc>
          <w:tcPr>
            <w:tcW w:w="2126" w:type="dxa"/>
          </w:tcPr>
          <w:p w14:paraId="13BD7B3F" w14:textId="77777777" w:rsidR="00FB5CBC" w:rsidRPr="00817C4E" w:rsidRDefault="00FB5CBC" w:rsidP="00817C4E">
            <w:pPr>
              <w:jc w:val="center"/>
              <w:rPr>
                <w:rFonts w:cs="Times New Roman"/>
                <w:sz w:val="24"/>
                <w:szCs w:val="24"/>
              </w:rPr>
            </w:pPr>
            <w:r w:rsidRPr="00817C4E">
              <w:rPr>
                <w:rFonts w:cs="Times New Roman"/>
                <w:sz w:val="24"/>
                <w:szCs w:val="24"/>
              </w:rPr>
              <w:t>Значение показателя определяется количеством ликвидированных самовольных, недостроенных и аварийных объектов на территории городского округа на конец отчетного года</w:t>
            </w:r>
          </w:p>
        </w:tc>
      </w:tr>
    </w:tbl>
    <w:p w14:paraId="64ADA179" w14:textId="3E3EBC7C" w:rsidR="00FB5CBC" w:rsidRPr="00817C4E" w:rsidRDefault="00847EFC" w:rsidP="00817C4E">
      <w:pPr>
        <w:widowControl w:val="0"/>
        <w:autoSpaceDE w:val="0"/>
        <w:autoSpaceDN w:val="0"/>
        <w:ind w:firstLine="540"/>
        <w:jc w:val="center"/>
        <w:rPr>
          <w:rFonts w:eastAsia="Times New Roman" w:cs="Times New Roman"/>
          <w:b/>
          <w:sz w:val="24"/>
          <w:szCs w:val="24"/>
        </w:rPr>
      </w:pPr>
      <w:r>
        <w:rPr>
          <w:rFonts w:eastAsia="Times New Roman" w:cs="Times New Roman"/>
          <w:b/>
          <w:sz w:val="24"/>
          <w:szCs w:val="24"/>
        </w:rPr>
        <w:t>Подпрограмма</w:t>
      </w:r>
      <w:r w:rsidR="00FB5CBC" w:rsidRPr="00817C4E">
        <w:rPr>
          <w:rFonts w:eastAsia="Times New Roman" w:cs="Times New Roman"/>
          <w:b/>
          <w:sz w:val="24"/>
          <w:szCs w:val="24"/>
        </w:rPr>
        <w:t xml:space="preserve"> 4 «Обеспечивающая подпрограмма»</w:t>
      </w:r>
    </w:p>
    <w:p w14:paraId="74187FFC" w14:textId="77777777" w:rsidR="00FB5CBC" w:rsidRPr="00817C4E" w:rsidRDefault="00FB5CBC" w:rsidP="00817C4E">
      <w:pPr>
        <w:widowControl w:val="0"/>
        <w:numPr>
          <w:ilvl w:val="0"/>
          <w:numId w:val="10"/>
        </w:numPr>
        <w:autoSpaceDE w:val="0"/>
        <w:autoSpaceDN w:val="0"/>
        <w:jc w:val="center"/>
        <w:rPr>
          <w:rFonts w:eastAsia="Times New Roman" w:cs="Times New Roman"/>
          <w:b/>
          <w:sz w:val="24"/>
          <w:szCs w:val="24"/>
        </w:rPr>
      </w:pPr>
      <w:r w:rsidRPr="00817C4E">
        <w:rPr>
          <w:rFonts w:eastAsia="Times New Roman" w:cs="Times New Roman"/>
          <w:b/>
          <w:sz w:val="24"/>
          <w:szCs w:val="24"/>
        </w:rPr>
        <w:t>Паспорт подпрограммы 4 «Обеспечивающая подпрограмма»</w:t>
      </w:r>
    </w:p>
    <w:tbl>
      <w:tblPr>
        <w:tblW w:w="15423"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1984"/>
        <w:gridCol w:w="2127"/>
        <w:gridCol w:w="1417"/>
        <w:gridCol w:w="1701"/>
        <w:gridCol w:w="1701"/>
        <w:gridCol w:w="1418"/>
        <w:gridCol w:w="1559"/>
        <w:gridCol w:w="1814"/>
      </w:tblGrid>
      <w:tr w:rsidR="00FB5CBC" w:rsidRPr="00817C4E" w14:paraId="15CECADF" w14:textId="77777777" w:rsidTr="007E75FC">
        <w:tc>
          <w:tcPr>
            <w:tcW w:w="1702" w:type="dxa"/>
            <w:tcBorders>
              <w:top w:val="single" w:sz="4" w:space="0" w:color="auto"/>
              <w:bottom w:val="single" w:sz="4" w:space="0" w:color="auto"/>
              <w:right w:val="single" w:sz="4" w:space="0" w:color="auto"/>
            </w:tcBorders>
          </w:tcPr>
          <w:p w14:paraId="6AF2EF5D"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Муниципальный заказчик подпрограммы</w:t>
            </w:r>
          </w:p>
        </w:tc>
        <w:tc>
          <w:tcPr>
            <w:tcW w:w="13721" w:type="dxa"/>
            <w:gridSpan w:val="8"/>
            <w:tcBorders>
              <w:top w:val="single" w:sz="4" w:space="0" w:color="auto"/>
              <w:left w:val="single" w:sz="4" w:space="0" w:color="auto"/>
              <w:bottom w:val="single" w:sz="4" w:space="0" w:color="auto"/>
            </w:tcBorders>
          </w:tcPr>
          <w:p w14:paraId="04D5B6B4"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Администрация городского округа Серебряные Пруды Московской области</w:t>
            </w:r>
          </w:p>
        </w:tc>
      </w:tr>
      <w:tr w:rsidR="00FB5CBC" w:rsidRPr="00817C4E" w14:paraId="2BACCC9B" w14:textId="77777777" w:rsidTr="007E75FC">
        <w:tc>
          <w:tcPr>
            <w:tcW w:w="1702" w:type="dxa"/>
            <w:vMerge w:val="restart"/>
            <w:tcBorders>
              <w:top w:val="single" w:sz="4" w:space="0" w:color="auto"/>
              <w:bottom w:val="single" w:sz="4" w:space="0" w:color="auto"/>
              <w:right w:val="nil"/>
            </w:tcBorders>
          </w:tcPr>
          <w:p w14:paraId="39497852"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single" w:sz="4" w:space="0" w:color="auto"/>
              <w:left w:val="single" w:sz="4" w:space="0" w:color="auto"/>
              <w:bottom w:val="nil"/>
              <w:right w:val="nil"/>
            </w:tcBorders>
          </w:tcPr>
          <w:p w14:paraId="5299BB2D"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Главный распорядитель бюджетных средств</w:t>
            </w:r>
          </w:p>
        </w:tc>
        <w:tc>
          <w:tcPr>
            <w:tcW w:w="2127" w:type="dxa"/>
            <w:vMerge w:val="restart"/>
            <w:tcBorders>
              <w:top w:val="single" w:sz="4" w:space="0" w:color="auto"/>
              <w:left w:val="single" w:sz="4" w:space="0" w:color="auto"/>
              <w:bottom w:val="nil"/>
              <w:right w:val="nil"/>
            </w:tcBorders>
          </w:tcPr>
          <w:p w14:paraId="6EAEA1EF"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Источник финансирования</w:t>
            </w:r>
          </w:p>
        </w:tc>
        <w:tc>
          <w:tcPr>
            <w:tcW w:w="9610" w:type="dxa"/>
            <w:gridSpan w:val="6"/>
            <w:tcBorders>
              <w:top w:val="single" w:sz="4" w:space="0" w:color="auto"/>
              <w:left w:val="single" w:sz="4" w:space="0" w:color="auto"/>
              <w:bottom w:val="nil"/>
            </w:tcBorders>
          </w:tcPr>
          <w:p w14:paraId="3C873FF1"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Расходы (тыс. рублей)</w:t>
            </w:r>
          </w:p>
        </w:tc>
      </w:tr>
      <w:tr w:rsidR="00FB5CBC" w:rsidRPr="00817C4E" w14:paraId="618F7F75" w14:textId="77777777" w:rsidTr="007E75FC">
        <w:tc>
          <w:tcPr>
            <w:tcW w:w="1702" w:type="dxa"/>
            <w:vMerge/>
            <w:tcBorders>
              <w:top w:val="nil"/>
              <w:bottom w:val="nil"/>
              <w:right w:val="nil"/>
            </w:tcBorders>
          </w:tcPr>
          <w:p w14:paraId="1F3217CC"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984" w:type="dxa"/>
            <w:vMerge/>
            <w:tcBorders>
              <w:top w:val="nil"/>
              <w:left w:val="single" w:sz="4" w:space="0" w:color="auto"/>
              <w:bottom w:val="nil"/>
              <w:right w:val="nil"/>
            </w:tcBorders>
          </w:tcPr>
          <w:p w14:paraId="5FC7BD81"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2127" w:type="dxa"/>
            <w:vMerge/>
            <w:tcBorders>
              <w:top w:val="nil"/>
              <w:left w:val="single" w:sz="4" w:space="0" w:color="auto"/>
              <w:bottom w:val="nil"/>
              <w:right w:val="nil"/>
            </w:tcBorders>
          </w:tcPr>
          <w:p w14:paraId="0CBDFA3F"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417" w:type="dxa"/>
            <w:tcBorders>
              <w:top w:val="single" w:sz="4" w:space="0" w:color="auto"/>
              <w:left w:val="single" w:sz="4" w:space="0" w:color="auto"/>
              <w:bottom w:val="nil"/>
              <w:right w:val="nil"/>
            </w:tcBorders>
          </w:tcPr>
          <w:p w14:paraId="6F360A71"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2023 год</w:t>
            </w:r>
          </w:p>
        </w:tc>
        <w:tc>
          <w:tcPr>
            <w:tcW w:w="1701" w:type="dxa"/>
            <w:tcBorders>
              <w:top w:val="single" w:sz="4" w:space="0" w:color="auto"/>
              <w:left w:val="single" w:sz="4" w:space="0" w:color="auto"/>
              <w:bottom w:val="nil"/>
              <w:right w:val="nil"/>
            </w:tcBorders>
          </w:tcPr>
          <w:p w14:paraId="073B7CCD"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2024 год</w:t>
            </w:r>
          </w:p>
        </w:tc>
        <w:tc>
          <w:tcPr>
            <w:tcW w:w="1701" w:type="dxa"/>
            <w:tcBorders>
              <w:top w:val="single" w:sz="4" w:space="0" w:color="auto"/>
              <w:left w:val="single" w:sz="4" w:space="0" w:color="auto"/>
              <w:bottom w:val="nil"/>
              <w:right w:val="nil"/>
            </w:tcBorders>
          </w:tcPr>
          <w:p w14:paraId="102F7FBF"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2025 год</w:t>
            </w:r>
          </w:p>
        </w:tc>
        <w:tc>
          <w:tcPr>
            <w:tcW w:w="1418" w:type="dxa"/>
            <w:tcBorders>
              <w:top w:val="single" w:sz="4" w:space="0" w:color="auto"/>
              <w:left w:val="single" w:sz="4" w:space="0" w:color="auto"/>
              <w:bottom w:val="nil"/>
              <w:right w:val="nil"/>
            </w:tcBorders>
          </w:tcPr>
          <w:p w14:paraId="09446981"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2026 год</w:t>
            </w:r>
          </w:p>
        </w:tc>
        <w:tc>
          <w:tcPr>
            <w:tcW w:w="1559" w:type="dxa"/>
            <w:tcBorders>
              <w:top w:val="single" w:sz="4" w:space="0" w:color="auto"/>
              <w:left w:val="single" w:sz="4" w:space="0" w:color="auto"/>
              <w:bottom w:val="nil"/>
              <w:right w:val="nil"/>
            </w:tcBorders>
          </w:tcPr>
          <w:p w14:paraId="2090264C"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2027 год</w:t>
            </w:r>
          </w:p>
        </w:tc>
        <w:tc>
          <w:tcPr>
            <w:tcW w:w="1814" w:type="dxa"/>
            <w:tcBorders>
              <w:top w:val="single" w:sz="4" w:space="0" w:color="auto"/>
              <w:left w:val="single" w:sz="4" w:space="0" w:color="auto"/>
              <w:bottom w:val="single" w:sz="4" w:space="0" w:color="auto"/>
            </w:tcBorders>
          </w:tcPr>
          <w:p w14:paraId="551A006F" w14:textId="77777777" w:rsidR="00FB5CBC" w:rsidRPr="00817C4E" w:rsidRDefault="00FB5CBC" w:rsidP="00817C4E">
            <w:pPr>
              <w:widowControl w:val="0"/>
              <w:autoSpaceDE w:val="0"/>
              <w:autoSpaceDN w:val="0"/>
              <w:adjustRightInd w:val="0"/>
              <w:jc w:val="center"/>
              <w:rPr>
                <w:rFonts w:eastAsia="Times New Roman" w:cs="Times New Roman"/>
                <w:sz w:val="24"/>
                <w:szCs w:val="24"/>
              </w:rPr>
            </w:pPr>
            <w:r w:rsidRPr="00817C4E">
              <w:rPr>
                <w:rFonts w:eastAsia="Times New Roman" w:cs="Times New Roman"/>
                <w:sz w:val="24"/>
                <w:szCs w:val="24"/>
              </w:rPr>
              <w:t>Итого</w:t>
            </w:r>
          </w:p>
        </w:tc>
      </w:tr>
      <w:tr w:rsidR="00FB5CBC" w:rsidRPr="00817C4E" w14:paraId="0F1C6256" w14:textId="77777777" w:rsidTr="007E75FC">
        <w:tc>
          <w:tcPr>
            <w:tcW w:w="1702" w:type="dxa"/>
            <w:vMerge/>
            <w:tcBorders>
              <w:top w:val="nil"/>
              <w:bottom w:val="nil"/>
              <w:right w:val="nil"/>
            </w:tcBorders>
          </w:tcPr>
          <w:p w14:paraId="5919A33D"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984" w:type="dxa"/>
            <w:vMerge w:val="restart"/>
            <w:tcBorders>
              <w:top w:val="single" w:sz="4" w:space="0" w:color="auto"/>
              <w:left w:val="single" w:sz="4" w:space="0" w:color="auto"/>
              <w:bottom w:val="single" w:sz="4" w:space="0" w:color="auto"/>
              <w:right w:val="nil"/>
            </w:tcBorders>
          </w:tcPr>
          <w:p w14:paraId="47983F0A"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Calibri" w:cs="Times New Roman"/>
                <w:sz w:val="24"/>
                <w:szCs w:val="24"/>
              </w:rPr>
              <w:t>Обеспечивающая подпрограмма</w:t>
            </w:r>
          </w:p>
        </w:tc>
        <w:tc>
          <w:tcPr>
            <w:tcW w:w="2127" w:type="dxa"/>
            <w:tcBorders>
              <w:top w:val="single" w:sz="4" w:space="0" w:color="auto"/>
              <w:left w:val="single" w:sz="4" w:space="0" w:color="auto"/>
              <w:bottom w:val="nil"/>
              <w:right w:val="nil"/>
            </w:tcBorders>
          </w:tcPr>
          <w:p w14:paraId="36B74158"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52973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803FC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4F2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B80B7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CC9F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14" w:type="dxa"/>
            <w:tcBorders>
              <w:top w:val="single" w:sz="4" w:space="0" w:color="auto"/>
              <w:left w:val="single" w:sz="4" w:space="0" w:color="auto"/>
              <w:bottom w:val="single" w:sz="4" w:space="0" w:color="auto"/>
            </w:tcBorders>
          </w:tcPr>
          <w:p w14:paraId="7BFC0A1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r>
      <w:tr w:rsidR="00FB5CBC" w:rsidRPr="00817C4E" w14:paraId="28E8913B" w14:textId="77777777" w:rsidTr="007E75FC">
        <w:tc>
          <w:tcPr>
            <w:tcW w:w="1702" w:type="dxa"/>
            <w:vMerge/>
            <w:tcBorders>
              <w:top w:val="nil"/>
              <w:bottom w:val="nil"/>
              <w:right w:val="nil"/>
            </w:tcBorders>
          </w:tcPr>
          <w:p w14:paraId="4EF53D75"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984" w:type="dxa"/>
            <w:vMerge/>
            <w:tcBorders>
              <w:top w:val="nil"/>
              <w:left w:val="single" w:sz="4" w:space="0" w:color="auto"/>
              <w:bottom w:val="nil"/>
              <w:right w:val="nil"/>
            </w:tcBorders>
          </w:tcPr>
          <w:p w14:paraId="31437E88"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2127" w:type="dxa"/>
            <w:tcBorders>
              <w:top w:val="single" w:sz="4" w:space="0" w:color="auto"/>
              <w:left w:val="single" w:sz="4" w:space="0" w:color="auto"/>
              <w:bottom w:val="nil"/>
              <w:right w:val="nil"/>
            </w:tcBorders>
          </w:tcPr>
          <w:p w14:paraId="0559F6C2"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31A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EA21A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199D7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B9E47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EC98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14" w:type="dxa"/>
            <w:tcBorders>
              <w:top w:val="single" w:sz="4" w:space="0" w:color="auto"/>
              <w:left w:val="single" w:sz="4" w:space="0" w:color="auto"/>
              <w:bottom w:val="single" w:sz="4" w:space="0" w:color="auto"/>
            </w:tcBorders>
          </w:tcPr>
          <w:p w14:paraId="5D0521A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r>
      <w:tr w:rsidR="00FB5CBC" w:rsidRPr="00817C4E" w14:paraId="11191F33" w14:textId="77777777" w:rsidTr="007E75FC">
        <w:tc>
          <w:tcPr>
            <w:tcW w:w="1702" w:type="dxa"/>
            <w:vMerge/>
            <w:tcBorders>
              <w:top w:val="nil"/>
              <w:bottom w:val="nil"/>
              <w:right w:val="nil"/>
            </w:tcBorders>
          </w:tcPr>
          <w:p w14:paraId="7D18598C"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984" w:type="dxa"/>
            <w:vMerge/>
            <w:tcBorders>
              <w:top w:val="nil"/>
              <w:left w:val="single" w:sz="4" w:space="0" w:color="auto"/>
              <w:bottom w:val="nil"/>
              <w:right w:val="nil"/>
            </w:tcBorders>
          </w:tcPr>
          <w:p w14:paraId="2A305D40"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2127" w:type="dxa"/>
            <w:tcBorders>
              <w:top w:val="single" w:sz="4" w:space="0" w:color="auto"/>
              <w:left w:val="single" w:sz="4" w:space="0" w:color="auto"/>
              <w:bottom w:val="nil"/>
              <w:right w:val="single" w:sz="4" w:space="0" w:color="auto"/>
            </w:tcBorders>
          </w:tcPr>
          <w:p w14:paraId="1C7630CD"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AE60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98D97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DC7CF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B38A9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D8A1C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14" w:type="dxa"/>
            <w:tcBorders>
              <w:top w:val="single" w:sz="4" w:space="0" w:color="auto"/>
              <w:left w:val="single" w:sz="4" w:space="0" w:color="auto"/>
              <w:bottom w:val="single" w:sz="4" w:space="0" w:color="auto"/>
              <w:right w:val="single" w:sz="4" w:space="0" w:color="auto"/>
            </w:tcBorders>
          </w:tcPr>
          <w:p w14:paraId="69C3A18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r>
      <w:tr w:rsidR="00FB5CBC" w:rsidRPr="00817C4E" w14:paraId="61570D0F" w14:textId="77777777" w:rsidTr="007E75FC">
        <w:tc>
          <w:tcPr>
            <w:tcW w:w="1702" w:type="dxa"/>
            <w:vMerge/>
            <w:tcBorders>
              <w:top w:val="nil"/>
              <w:bottom w:val="nil"/>
              <w:right w:val="nil"/>
            </w:tcBorders>
          </w:tcPr>
          <w:p w14:paraId="0BCEA8DE"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984" w:type="dxa"/>
            <w:vMerge/>
            <w:tcBorders>
              <w:top w:val="nil"/>
              <w:left w:val="single" w:sz="4" w:space="0" w:color="auto"/>
              <w:bottom w:val="nil"/>
              <w:right w:val="nil"/>
            </w:tcBorders>
          </w:tcPr>
          <w:p w14:paraId="12310F1D"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F1D836E"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48002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39E4D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0D6A7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BB41C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87A8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14" w:type="dxa"/>
            <w:tcBorders>
              <w:top w:val="single" w:sz="4" w:space="0" w:color="auto"/>
              <w:left w:val="single" w:sz="4" w:space="0" w:color="auto"/>
              <w:bottom w:val="single" w:sz="4" w:space="0" w:color="auto"/>
              <w:right w:val="single" w:sz="4" w:space="0" w:color="auto"/>
            </w:tcBorders>
          </w:tcPr>
          <w:p w14:paraId="51E1DFE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r>
      <w:tr w:rsidR="00FB5CBC" w:rsidRPr="00817C4E" w14:paraId="7EFC0C52" w14:textId="77777777" w:rsidTr="007E75FC">
        <w:tc>
          <w:tcPr>
            <w:tcW w:w="1702" w:type="dxa"/>
            <w:tcBorders>
              <w:top w:val="single" w:sz="4" w:space="0" w:color="auto"/>
              <w:bottom w:val="single" w:sz="4" w:space="0" w:color="auto"/>
              <w:right w:val="nil"/>
            </w:tcBorders>
          </w:tcPr>
          <w:p w14:paraId="639CF37B"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1984" w:type="dxa"/>
            <w:tcBorders>
              <w:top w:val="single" w:sz="4" w:space="0" w:color="auto"/>
              <w:left w:val="single" w:sz="4" w:space="0" w:color="auto"/>
              <w:bottom w:val="single" w:sz="4" w:space="0" w:color="auto"/>
              <w:right w:val="nil"/>
            </w:tcBorders>
          </w:tcPr>
          <w:p w14:paraId="17359944" w14:textId="77777777" w:rsidR="00FB5CBC" w:rsidRPr="00817C4E" w:rsidRDefault="00FB5CBC" w:rsidP="00817C4E">
            <w:pPr>
              <w:widowControl w:val="0"/>
              <w:autoSpaceDE w:val="0"/>
              <w:autoSpaceDN w:val="0"/>
              <w:adjustRightInd w:val="0"/>
              <w:rPr>
                <w:rFonts w:eastAsia="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E458889" w14:textId="77777777" w:rsidR="00FB5CBC" w:rsidRPr="00817C4E" w:rsidRDefault="00FB5CBC" w:rsidP="00817C4E">
            <w:pPr>
              <w:widowControl w:val="0"/>
              <w:autoSpaceDE w:val="0"/>
              <w:autoSpaceDN w:val="0"/>
              <w:adjustRightInd w:val="0"/>
              <w:rPr>
                <w:rFonts w:eastAsia="Times New Roman" w:cs="Times New Roman"/>
                <w:sz w:val="24"/>
                <w:szCs w:val="24"/>
              </w:rPr>
            </w:pPr>
            <w:r w:rsidRPr="00817C4E">
              <w:rPr>
                <w:rFonts w:eastAsia="Times New Roman" w:cs="Times New Roman"/>
                <w:sz w:val="24"/>
                <w:szCs w:val="24"/>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93F0D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8C73A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DA2F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A09FC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09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14" w:type="dxa"/>
            <w:tcBorders>
              <w:top w:val="single" w:sz="4" w:space="0" w:color="auto"/>
              <w:left w:val="single" w:sz="4" w:space="0" w:color="auto"/>
              <w:bottom w:val="single" w:sz="4" w:space="0" w:color="auto"/>
              <w:right w:val="single" w:sz="4" w:space="0" w:color="auto"/>
            </w:tcBorders>
          </w:tcPr>
          <w:p w14:paraId="2635F4C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r>
    </w:tbl>
    <w:p w14:paraId="26718F11" w14:textId="77777777" w:rsidR="00FB5CBC" w:rsidRPr="00817C4E" w:rsidRDefault="00FB5CBC" w:rsidP="00817C4E">
      <w:pPr>
        <w:pStyle w:val="ConsPlusNormal"/>
        <w:ind w:left="1560"/>
        <w:jc w:val="center"/>
        <w:rPr>
          <w:rFonts w:ascii="Times New Roman" w:hAnsi="Times New Roman" w:cs="Times New Roman"/>
          <w:b/>
          <w:sz w:val="24"/>
          <w:szCs w:val="24"/>
        </w:rPr>
      </w:pPr>
      <w:r w:rsidRPr="00817C4E">
        <w:rPr>
          <w:rFonts w:ascii="Times New Roman" w:hAnsi="Times New Roman" w:cs="Times New Roman"/>
          <w:b/>
          <w:sz w:val="24"/>
          <w:szCs w:val="24"/>
        </w:rPr>
        <w:t>2.Перечень мероприятий Подпрограммы 4 «Обеспечивающая подпрограмма»</w:t>
      </w:r>
    </w:p>
    <w:tbl>
      <w:tblPr>
        <w:tblW w:w="15310" w:type="dxa"/>
        <w:tblInd w:w="-289" w:type="dxa"/>
        <w:tblLayout w:type="fixed"/>
        <w:tblCellMar>
          <w:top w:w="102" w:type="dxa"/>
          <w:left w:w="62" w:type="dxa"/>
          <w:bottom w:w="102" w:type="dxa"/>
          <w:right w:w="62" w:type="dxa"/>
        </w:tblCellMar>
        <w:tblLook w:val="0000" w:firstRow="0" w:lastRow="0" w:firstColumn="0" w:lastColumn="0" w:noHBand="0" w:noVBand="0"/>
      </w:tblPr>
      <w:tblGrid>
        <w:gridCol w:w="426"/>
        <w:gridCol w:w="992"/>
        <w:gridCol w:w="851"/>
        <w:gridCol w:w="992"/>
        <w:gridCol w:w="851"/>
        <w:gridCol w:w="1701"/>
        <w:gridCol w:w="1701"/>
        <w:gridCol w:w="1842"/>
        <w:gridCol w:w="2127"/>
        <w:gridCol w:w="1984"/>
        <w:gridCol w:w="1843"/>
      </w:tblGrid>
      <w:tr w:rsidR="00FB5CBC" w:rsidRPr="00817C4E" w14:paraId="209DFC6D" w14:textId="77777777" w:rsidTr="00817C4E">
        <w:tc>
          <w:tcPr>
            <w:tcW w:w="426" w:type="dxa"/>
            <w:vMerge w:val="restart"/>
            <w:tcBorders>
              <w:top w:val="single" w:sz="4" w:space="0" w:color="auto"/>
              <w:left w:val="single" w:sz="4" w:space="0" w:color="auto"/>
              <w:bottom w:val="single" w:sz="4" w:space="0" w:color="auto"/>
              <w:right w:val="single" w:sz="4" w:space="0" w:color="auto"/>
            </w:tcBorders>
          </w:tcPr>
          <w:p w14:paraId="6D8A3A97"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 п/п</w:t>
            </w:r>
          </w:p>
        </w:tc>
        <w:tc>
          <w:tcPr>
            <w:tcW w:w="992" w:type="dxa"/>
            <w:vMerge w:val="restart"/>
            <w:tcBorders>
              <w:top w:val="single" w:sz="4" w:space="0" w:color="auto"/>
              <w:left w:val="single" w:sz="4" w:space="0" w:color="auto"/>
              <w:bottom w:val="single" w:sz="4" w:space="0" w:color="auto"/>
              <w:right w:val="single" w:sz="4" w:space="0" w:color="auto"/>
            </w:tcBorders>
          </w:tcPr>
          <w:p w14:paraId="6AF6B4A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tcPr>
          <w:p w14:paraId="157C756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Сроки исполнения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62B0E66E"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14:paraId="3784E706"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Всего</w:t>
            </w:r>
          </w:p>
          <w:p w14:paraId="009F9B96"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(тыс. руб.)</w:t>
            </w:r>
          </w:p>
        </w:tc>
        <w:tc>
          <w:tcPr>
            <w:tcW w:w="9355" w:type="dxa"/>
            <w:gridSpan w:val="5"/>
            <w:tcBorders>
              <w:top w:val="single" w:sz="4" w:space="0" w:color="auto"/>
              <w:left w:val="single" w:sz="4" w:space="0" w:color="auto"/>
              <w:bottom w:val="single" w:sz="4" w:space="0" w:color="auto"/>
              <w:right w:val="single" w:sz="4" w:space="0" w:color="auto"/>
            </w:tcBorders>
          </w:tcPr>
          <w:p w14:paraId="06208B22"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tcPr>
          <w:p w14:paraId="29864F53"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Ответственный за выполнение мероприятия подпрограммы</w:t>
            </w:r>
          </w:p>
        </w:tc>
      </w:tr>
      <w:tr w:rsidR="00FB5CBC" w:rsidRPr="00817C4E" w14:paraId="76DCC025" w14:textId="77777777" w:rsidTr="00817C4E">
        <w:tc>
          <w:tcPr>
            <w:tcW w:w="426" w:type="dxa"/>
            <w:vMerge/>
            <w:tcBorders>
              <w:top w:val="single" w:sz="4" w:space="0" w:color="auto"/>
              <w:left w:val="single" w:sz="4" w:space="0" w:color="auto"/>
              <w:bottom w:val="single" w:sz="4" w:space="0" w:color="auto"/>
              <w:right w:val="single" w:sz="4" w:space="0" w:color="auto"/>
            </w:tcBorders>
          </w:tcPr>
          <w:p w14:paraId="67E9B0E8"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B34AB88"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EA54A22"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619F05E"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4C26FCEC" w14:textId="77777777" w:rsidR="00FB5CBC" w:rsidRPr="00817C4E" w:rsidRDefault="00FB5CBC" w:rsidP="00817C4E">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C1BB1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tcPr>
          <w:p w14:paraId="3933DEB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2024 год</w:t>
            </w:r>
          </w:p>
        </w:tc>
        <w:tc>
          <w:tcPr>
            <w:tcW w:w="1842" w:type="dxa"/>
            <w:tcBorders>
              <w:top w:val="single" w:sz="4" w:space="0" w:color="auto"/>
              <w:left w:val="single" w:sz="4" w:space="0" w:color="auto"/>
              <w:bottom w:val="single" w:sz="4" w:space="0" w:color="auto"/>
              <w:right w:val="single" w:sz="4" w:space="0" w:color="auto"/>
            </w:tcBorders>
          </w:tcPr>
          <w:p w14:paraId="15F2E4A6"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2025 год</w:t>
            </w:r>
          </w:p>
        </w:tc>
        <w:tc>
          <w:tcPr>
            <w:tcW w:w="2127" w:type="dxa"/>
            <w:tcBorders>
              <w:top w:val="single" w:sz="4" w:space="0" w:color="auto"/>
              <w:left w:val="single" w:sz="4" w:space="0" w:color="auto"/>
              <w:bottom w:val="single" w:sz="4" w:space="0" w:color="auto"/>
              <w:right w:val="single" w:sz="4" w:space="0" w:color="auto"/>
            </w:tcBorders>
          </w:tcPr>
          <w:p w14:paraId="223A7E9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2026 год</w:t>
            </w:r>
          </w:p>
        </w:tc>
        <w:tc>
          <w:tcPr>
            <w:tcW w:w="1984" w:type="dxa"/>
            <w:tcBorders>
              <w:top w:val="single" w:sz="4" w:space="0" w:color="auto"/>
              <w:left w:val="single" w:sz="4" w:space="0" w:color="auto"/>
              <w:bottom w:val="single" w:sz="4" w:space="0" w:color="auto"/>
              <w:right w:val="single" w:sz="4" w:space="0" w:color="auto"/>
            </w:tcBorders>
          </w:tcPr>
          <w:p w14:paraId="39160E0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2027 год</w:t>
            </w:r>
          </w:p>
        </w:tc>
        <w:tc>
          <w:tcPr>
            <w:tcW w:w="1843" w:type="dxa"/>
            <w:vMerge/>
            <w:tcBorders>
              <w:top w:val="single" w:sz="4" w:space="0" w:color="auto"/>
              <w:left w:val="single" w:sz="4" w:space="0" w:color="auto"/>
              <w:bottom w:val="single" w:sz="4" w:space="0" w:color="auto"/>
              <w:right w:val="single" w:sz="4" w:space="0" w:color="auto"/>
            </w:tcBorders>
          </w:tcPr>
          <w:p w14:paraId="1E246FAB"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3AF38ADB" w14:textId="77777777" w:rsidTr="007E75FC">
        <w:trPr>
          <w:trHeight w:val="230"/>
        </w:trPr>
        <w:tc>
          <w:tcPr>
            <w:tcW w:w="426" w:type="dxa"/>
            <w:tcBorders>
              <w:top w:val="single" w:sz="4" w:space="0" w:color="auto"/>
              <w:left w:val="single" w:sz="4" w:space="0" w:color="auto"/>
              <w:bottom w:val="single" w:sz="4" w:space="0" w:color="auto"/>
              <w:right w:val="single" w:sz="4" w:space="0" w:color="auto"/>
            </w:tcBorders>
          </w:tcPr>
          <w:p w14:paraId="0DC4412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D045CC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6B68B99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BA52B5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7A7BFC05"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180491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181128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14:paraId="3FB0CC11"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tcPr>
          <w:p w14:paraId="7C91734A"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14:paraId="7300CE92"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14:paraId="0101BE70"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11</w:t>
            </w:r>
          </w:p>
        </w:tc>
      </w:tr>
      <w:tr w:rsidR="00FB5CBC" w:rsidRPr="00817C4E" w14:paraId="1E85AF8A" w14:textId="77777777" w:rsidTr="007E75FC">
        <w:tc>
          <w:tcPr>
            <w:tcW w:w="426" w:type="dxa"/>
            <w:vMerge w:val="restart"/>
            <w:tcBorders>
              <w:top w:val="single" w:sz="4" w:space="0" w:color="auto"/>
              <w:left w:val="single" w:sz="4" w:space="0" w:color="auto"/>
              <w:bottom w:val="single" w:sz="4" w:space="0" w:color="auto"/>
              <w:right w:val="single" w:sz="4" w:space="0" w:color="auto"/>
            </w:tcBorders>
          </w:tcPr>
          <w:p w14:paraId="2C22C7EE"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tcPr>
          <w:p w14:paraId="4D5CC8A1"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Основное мероприятие 01.</w:t>
            </w:r>
          </w:p>
          <w:p w14:paraId="7B89BA27"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Создание условий для реализации полномочий органов местного самоуправления</w:t>
            </w:r>
          </w:p>
        </w:tc>
        <w:tc>
          <w:tcPr>
            <w:tcW w:w="851" w:type="dxa"/>
            <w:vMerge w:val="restart"/>
            <w:tcBorders>
              <w:top w:val="single" w:sz="4" w:space="0" w:color="auto"/>
              <w:left w:val="single" w:sz="4" w:space="0" w:color="auto"/>
              <w:bottom w:val="single" w:sz="4" w:space="0" w:color="auto"/>
              <w:right w:val="single" w:sz="4" w:space="0" w:color="auto"/>
            </w:tcBorders>
          </w:tcPr>
          <w:p w14:paraId="6DB7590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DE08E0F"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1AB6A7C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C50087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56272E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3CDF23D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576EEF1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55D6DBC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val="restart"/>
            <w:tcBorders>
              <w:top w:val="single" w:sz="4" w:space="0" w:color="auto"/>
              <w:left w:val="single" w:sz="4" w:space="0" w:color="auto"/>
              <w:bottom w:val="single" w:sz="4" w:space="0" w:color="auto"/>
              <w:right w:val="single" w:sz="4" w:space="0" w:color="auto"/>
            </w:tcBorders>
          </w:tcPr>
          <w:p w14:paraId="2EB9873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Администрация городского округа Серебряные Пруды Московской области</w:t>
            </w:r>
          </w:p>
        </w:tc>
      </w:tr>
      <w:tr w:rsidR="00FB5CBC" w:rsidRPr="00817C4E" w14:paraId="616396E4" w14:textId="77777777" w:rsidTr="007E75FC">
        <w:trPr>
          <w:trHeight w:val="405"/>
        </w:trPr>
        <w:tc>
          <w:tcPr>
            <w:tcW w:w="426" w:type="dxa"/>
            <w:vMerge/>
            <w:tcBorders>
              <w:top w:val="single" w:sz="4" w:space="0" w:color="auto"/>
              <w:left w:val="single" w:sz="4" w:space="0" w:color="auto"/>
              <w:bottom w:val="single" w:sz="4" w:space="0" w:color="auto"/>
              <w:right w:val="single" w:sz="4" w:space="0" w:color="auto"/>
            </w:tcBorders>
          </w:tcPr>
          <w:p w14:paraId="09ABF117"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44CBC6D"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2EE55680"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34291E"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7F1A3BB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C71B0D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099644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37A982B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7D0773E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1F72AB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222E32E7"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382C460A" w14:textId="77777777" w:rsidTr="007E75FC">
        <w:trPr>
          <w:trHeight w:val="150"/>
        </w:trPr>
        <w:tc>
          <w:tcPr>
            <w:tcW w:w="426" w:type="dxa"/>
            <w:vMerge/>
            <w:tcBorders>
              <w:top w:val="single" w:sz="4" w:space="0" w:color="auto"/>
              <w:left w:val="single" w:sz="4" w:space="0" w:color="auto"/>
              <w:bottom w:val="single" w:sz="4" w:space="0" w:color="auto"/>
              <w:right w:val="single" w:sz="4" w:space="0" w:color="auto"/>
            </w:tcBorders>
          </w:tcPr>
          <w:p w14:paraId="44A093E7"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F56CE0C"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202B86FE"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E66F94"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6353482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D049DC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5265E7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C0306C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0B26AF7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6265F8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692B2B62"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3E31E85A" w14:textId="77777777" w:rsidTr="007E75FC">
        <w:trPr>
          <w:trHeight w:val="240"/>
        </w:trPr>
        <w:tc>
          <w:tcPr>
            <w:tcW w:w="426" w:type="dxa"/>
            <w:vMerge/>
            <w:tcBorders>
              <w:top w:val="single" w:sz="4" w:space="0" w:color="auto"/>
              <w:left w:val="single" w:sz="4" w:space="0" w:color="auto"/>
              <w:bottom w:val="single" w:sz="4" w:space="0" w:color="auto"/>
              <w:right w:val="single" w:sz="4" w:space="0" w:color="auto"/>
            </w:tcBorders>
          </w:tcPr>
          <w:p w14:paraId="1587B5A4"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2501D69"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26850DE7"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7318B4"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2F879DA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0B8484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8BA2E4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598F1DA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6270B71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92D45D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78DC8046"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40A3885" w14:textId="77777777" w:rsidTr="007E75FC">
        <w:trPr>
          <w:trHeight w:val="150"/>
        </w:trPr>
        <w:tc>
          <w:tcPr>
            <w:tcW w:w="426" w:type="dxa"/>
            <w:vMerge/>
            <w:tcBorders>
              <w:top w:val="single" w:sz="4" w:space="0" w:color="auto"/>
              <w:left w:val="single" w:sz="4" w:space="0" w:color="auto"/>
              <w:bottom w:val="single" w:sz="4" w:space="0" w:color="auto"/>
              <w:right w:val="single" w:sz="4" w:space="0" w:color="auto"/>
            </w:tcBorders>
          </w:tcPr>
          <w:p w14:paraId="1BABA654"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318B1FE"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05713013"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4DF15D"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633159E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753841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9FFE3B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48CEB5B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3D1E4B6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E4090E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1E03D4DF"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7448DC1C" w14:textId="77777777" w:rsidTr="007E75FC">
        <w:tc>
          <w:tcPr>
            <w:tcW w:w="426" w:type="dxa"/>
            <w:vMerge w:val="restart"/>
            <w:tcBorders>
              <w:top w:val="single" w:sz="4" w:space="0" w:color="auto"/>
              <w:left w:val="single" w:sz="4" w:space="0" w:color="auto"/>
              <w:right w:val="single" w:sz="4" w:space="0" w:color="auto"/>
            </w:tcBorders>
          </w:tcPr>
          <w:p w14:paraId="6727010F"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1.1</w:t>
            </w:r>
          </w:p>
        </w:tc>
        <w:tc>
          <w:tcPr>
            <w:tcW w:w="992" w:type="dxa"/>
            <w:vMerge w:val="restart"/>
            <w:tcBorders>
              <w:top w:val="single" w:sz="4" w:space="0" w:color="auto"/>
              <w:left w:val="single" w:sz="4" w:space="0" w:color="auto"/>
              <w:right w:val="single" w:sz="4" w:space="0" w:color="auto"/>
            </w:tcBorders>
          </w:tcPr>
          <w:p w14:paraId="5E6085DF" w14:textId="77777777" w:rsidR="00FB5CBC" w:rsidRPr="00817C4E" w:rsidRDefault="00FB5CBC" w:rsidP="00817C4E">
            <w:pPr>
              <w:jc w:val="center"/>
              <w:rPr>
                <w:rFonts w:cs="Times New Roman"/>
                <w:sz w:val="24"/>
                <w:szCs w:val="24"/>
              </w:rPr>
            </w:pPr>
            <w:r w:rsidRPr="00817C4E">
              <w:rPr>
                <w:rFonts w:cs="Times New Roman"/>
                <w:sz w:val="24"/>
                <w:szCs w:val="24"/>
              </w:rPr>
              <w:t>Мероприятие 01.01.</w:t>
            </w:r>
          </w:p>
          <w:p w14:paraId="37FCABA8" w14:textId="77777777" w:rsidR="00FB5CBC" w:rsidRPr="00817C4E" w:rsidRDefault="00FB5CBC" w:rsidP="00817C4E">
            <w:pPr>
              <w:jc w:val="center"/>
              <w:rPr>
                <w:rFonts w:eastAsia="Times New Roman" w:cs="Times New Roman"/>
                <w:sz w:val="24"/>
                <w:szCs w:val="24"/>
              </w:rPr>
            </w:pPr>
            <w:r w:rsidRPr="00817C4E">
              <w:rPr>
                <w:rFonts w:cs="Times New Roman"/>
                <w:sz w:val="24"/>
                <w:szCs w:val="24"/>
              </w:rPr>
              <w:t>Обеспечение деятельности органов местного самоуправления муниципального образования Московской области</w:t>
            </w:r>
          </w:p>
        </w:tc>
        <w:tc>
          <w:tcPr>
            <w:tcW w:w="851" w:type="dxa"/>
            <w:vMerge w:val="restart"/>
            <w:tcBorders>
              <w:top w:val="single" w:sz="4" w:space="0" w:color="auto"/>
              <w:left w:val="single" w:sz="4" w:space="0" w:color="auto"/>
              <w:right w:val="single" w:sz="4" w:space="0" w:color="auto"/>
            </w:tcBorders>
          </w:tcPr>
          <w:p w14:paraId="7352183B"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F788539"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3D9BA3D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6EA2C0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0A8D59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5817377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0DB84EE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72B829B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val="restart"/>
            <w:tcBorders>
              <w:top w:val="single" w:sz="4" w:space="0" w:color="auto"/>
              <w:left w:val="single" w:sz="4" w:space="0" w:color="auto"/>
              <w:right w:val="single" w:sz="4" w:space="0" w:color="auto"/>
            </w:tcBorders>
          </w:tcPr>
          <w:p w14:paraId="1E245E7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FB5CBC" w:rsidRPr="00817C4E" w14:paraId="184323FA" w14:textId="77777777" w:rsidTr="00817C4E">
        <w:trPr>
          <w:trHeight w:val="465"/>
        </w:trPr>
        <w:tc>
          <w:tcPr>
            <w:tcW w:w="426" w:type="dxa"/>
            <w:vMerge/>
            <w:tcBorders>
              <w:left w:val="single" w:sz="4" w:space="0" w:color="auto"/>
              <w:right w:val="single" w:sz="4" w:space="0" w:color="auto"/>
            </w:tcBorders>
          </w:tcPr>
          <w:p w14:paraId="2A31190E"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89B03BB"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left w:val="single" w:sz="4" w:space="0" w:color="auto"/>
              <w:right w:val="single" w:sz="4" w:space="0" w:color="auto"/>
            </w:tcBorders>
          </w:tcPr>
          <w:p w14:paraId="2DEAE803"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D39515"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7B0AFFD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007058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86BB4B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370135B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44756CE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7E02DE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left w:val="single" w:sz="4" w:space="0" w:color="auto"/>
              <w:right w:val="single" w:sz="4" w:space="0" w:color="auto"/>
            </w:tcBorders>
          </w:tcPr>
          <w:p w14:paraId="1E4D585A"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517C1646" w14:textId="77777777" w:rsidTr="00817C4E">
        <w:trPr>
          <w:trHeight w:val="345"/>
        </w:trPr>
        <w:tc>
          <w:tcPr>
            <w:tcW w:w="426" w:type="dxa"/>
            <w:vMerge/>
            <w:tcBorders>
              <w:left w:val="single" w:sz="4" w:space="0" w:color="auto"/>
              <w:right w:val="single" w:sz="4" w:space="0" w:color="auto"/>
            </w:tcBorders>
          </w:tcPr>
          <w:p w14:paraId="62C7F8E6"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CA4698C"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left w:val="single" w:sz="4" w:space="0" w:color="auto"/>
              <w:right w:val="single" w:sz="4" w:space="0" w:color="auto"/>
            </w:tcBorders>
          </w:tcPr>
          <w:p w14:paraId="3A71D91B"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A2B1F5"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4891D2F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D57ABE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76A395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5125E36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3592578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A35108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left w:val="single" w:sz="4" w:space="0" w:color="auto"/>
              <w:right w:val="single" w:sz="4" w:space="0" w:color="auto"/>
            </w:tcBorders>
          </w:tcPr>
          <w:p w14:paraId="70C85BF1"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479B906C" w14:textId="77777777" w:rsidTr="00817C4E">
        <w:trPr>
          <w:trHeight w:val="225"/>
        </w:trPr>
        <w:tc>
          <w:tcPr>
            <w:tcW w:w="426" w:type="dxa"/>
            <w:vMerge/>
            <w:tcBorders>
              <w:left w:val="single" w:sz="4" w:space="0" w:color="auto"/>
              <w:right w:val="single" w:sz="4" w:space="0" w:color="auto"/>
            </w:tcBorders>
          </w:tcPr>
          <w:p w14:paraId="206F60A9"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BDBF614"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left w:val="single" w:sz="4" w:space="0" w:color="auto"/>
              <w:right w:val="single" w:sz="4" w:space="0" w:color="auto"/>
            </w:tcBorders>
          </w:tcPr>
          <w:p w14:paraId="707C506E"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266CD7"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192A6F1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BF3958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ABB1D6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1764B4D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0D7A789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E70321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left w:val="single" w:sz="4" w:space="0" w:color="auto"/>
              <w:right w:val="single" w:sz="4" w:space="0" w:color="auto"/>
            </w:tcBorders>
          </w:tcPr>
          <w:p w14:paraId="213D4C0F"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8F363FA" w14:textId="77777777" w:rsidTr="00C54F31">
        <w:trPr>
          <w:trHeight w:val="165"/>
        </w:trPr>
        <w:tc>
          <w:tcPr>
            <w:tcW w:w="426" w:type="dxa"/>
            <w:vMerge/>
            <w:tcBorders>
              <w:left w:val="single" w:sz="4" w:space="0" w:color="auto"/>
              <w:bottom w:val="single" w:sz="4" w:space="0" w:color="auto"/>
              <w:right w:val="single" w:sz="4" w:space="0" w:color="auto"/>
            </w:tcBorders>
          </w:tcPr>
          <w:p w14:paraId="3600692F"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8D003C5"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6F2D7248"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862C91"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5F688C9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8E7705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1CDF63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056AE3A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70ABA74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043D181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left w:val="single" w:sz="4" w:space="0" w:color="auto"/>
              <w:bottom w:val="single" w:sz="4" w:space="0" w:color="auto"/>
              <w:right w:val="single" w:sz="4" w:space="0" w:color="auto"/>
            </w:tcBorders>
          </w:tcPr>
          <w:p w14:paraId="36D15D41"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4242BFDF" w14:textId="77777777" w:rsidTr="00C54F31">
        <w:tc>
          <w:tcPr>
            <w:tcW w:w="426" w:type="dxa"/>
            <w:vMerge w:val="restart"/>
            <w:tcBorders>
              <w:top w:val="single" w:sz="4" w:space="0" w:color="auto"/>
              <w:left w:val="single" w:sz="4" w:space="0" w:color="auto"/>
              <w:bottom w:val="single" w:sz="4" w:space="0" w:color="auto"/>
              <w:right w:val="single" w:sz="4" w:space="0" w:color="auto"/>
            </w:tcBorders>
          </w:tcPr>
          <w:p w14:paraId="4C4F2DBC"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1.2</w:t>
            </w:r>
          </w:p>
        </w:tc>
        <w:tc>
          <w:tcPr>
            <w:tcW w:w="992" w:type="dxa"/>
            <w:vMerge w:val="restart"/>
            <w:tcBorders>
              <w:top w:val="single" w:sz="4" w:space="0" w:color="auto"/>
              <w:left w:val="single" w:sz="4" w:space="0" w:color="auto"/>
              <w:bottom w:val="single" w:sz="4" w:space="0" w:color="auto"/>
              <w:right w:val="single" w:sz="4" w:space="0" w:color="auto"/>
            </w:tcBorders>
          </w:tcPr>
          <w:p w14:paraId="149A5CD1" w14:textId="77777777" w:rsidR="00FB5CBC" w:rsidRPr="00817C4E" w:rsidRDefault="00FB5CBC" w:rsidP="00817C4E">
            <w:pPr>
              <w:autoSpaceDE w:val="0"/>
              <w:autoSpaceDN w:val="0"/>
              <w:adjustRightInd w:val="0"/>
              <w:jc w:val="center"/>
              <w:rPr>
                <w:rFonts w:cs="Times New Roman"/>
                <w:sz w:val="24"/>
                <w:szCs w:val="24"/>
              </w:rPr>
            </w:pPr>
            <w:r w:rsidRPr="00817C4E">
              <w:rPr>
                <w:rFonts w:cs="Times New Roman"/>
                <w:sz w:val="24"/>
                <w:szCs w:val="24"/>
              </w:rPr>
              <w:t>Мероприятие 01.02.</w:t>
            </w:r>
          </w:p>
          <w:p w14:paraId="00E77766"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eastAsiaTheme="minorEastAsia" w:hAnsi="Times New Roman" w:cs="Times New Roman"/>
                <w:sz w:val="24"/>
                <w:szCs w:val="24"/>
              </w:rPr>
              <w:t>Расходы на обеспечение деятельности (оказание услуг) в сфере архитектуры и градостроительства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14:paraId="4ADC43BE"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F1FB8FF"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7F09064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8436E9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DF6A71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A75107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6804BF4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929F24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val="restart"/>
            <w:tcBorders>
              <w:top w:val="single" w:sz="4" w:space="0" w:color="auto"/>
              <w:left w:val="single" w:sz="4" w:space="0" w:color="auto"/>
              <w:bottom w:val="single" w:sz="4" w:space="0" w:color="auto"/>
              <w:right w:val="single" w:sz="4" w:space="0" w:color="auto"/>
            </w:tcBorders>
          </w:tcPr>
          <w:p w14:paraId="7940B3E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eastAsiaTheme="minorEastAsia" w:hAnsi="Times New Roman" w:cs="Times New Roman"/>
                <w:sz w:val="24"/>
                <w:szCs w:val="24"/>
              </w:rPr>
              <w:t>Администрация городского округа Серебряные Пруды Московской области</w:t>
            </w:r>
          </w:p>
        </w:tc>
      </w:tr>
      <w:tr w:rsidR="00FB5CBC" w:rsidRPr="00817C4E" w14:paraId="61CEA373" w14:textId="77777777" w:rsidTr="00C54F31">
        <w:trPr>
          <w:trHeight w:val="645"/>
        </w:trPr>
        <w:tc>
          <w:tcPr>
            <w:tcW w:w="426" w:type="dxa"/>
            <w:vMerge/>
            <w:tcBorders>
              <w:top w:val="single" w:sz="4" w:space="0" w:color="auto"/>
              <w:left w:val="single" w:sz="4" w:space="0" w:color="auto"/>
              <w:bottom w:val="single" w:sz="4" w:space="0" w:color="auto"/>
              <w:right w:val="single" w:sz="4" w:space="0" w:color="auto"/>
            </w:tcBorders>
          </w:tcPr>
          <w:p w14:paraId="15C799C4"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562C02F"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58738598"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D8ECBC"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36FEE44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B894F6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DB86F80"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779A3AD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72CF626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8FEFAA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08E20461"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1F0C6E06" w14:textId="77777777" w:rsidTr="007E75FC">
        <w:trPr>
          <w:trHeight w:val="375"/>
        </w:trPr>
        <w:tc>
          <w:tcPr>
            <w:tcW w:w="426" w:type="dxa"/>
            <w:vMerge/>
            <w:tcBorders>
              <w:top w:val="single" w:sz="4" w:space="0" w:color="auto"/>
              <w:left w:val="single" w:sz="4" w:space="0" w:color="auto"/>
              <w:bottom w:val="single" w:sz="4" w:space="0" w:color="auto"/>
              <w:right w:val="single" w:sz="4" w:space="0" w:color="auto"/>
            </w:tcBorders>
          </w:tcPr>
          <w:p w14:paraId="4F61650B"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66E30E8"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2C573349"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574CCA"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3829AFF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2511EC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D16960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16866D4D"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3E1BE60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F54B08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7F05DD6C"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25083A33" w14:textId="77777777" w:rsidTr="007E75FC">
        <w:trPr>
          <w:trHeight w:val="405"/>
        </w:trPr>
        <w:tc>
          <w:tcPr>
            <w:tcW w:w="426" w:type="dxa"/>
            <w:vMerge/>
            <w:tcBorders>
              <w:top w:val="single" w:sz="4" w:space="0" w:color="auto"/>
              <w:left w:val="single" w:sz="4" w:space="0" w:color="auto"/>
              <w:bottom w:val="single" w:sz="4" w:space="0" w:color="auto"/>
              <w:right w:val="single" w:sz="4" w:space="0" w:color="auto"/>
            </w:tcBorders>
          </w:tcPr>
          <w:p w14:paraId="3AE5A456"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6DE4E03"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6963899A"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2AA2C1D9"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40F360B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3D175B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59DBA4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F003CF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372F9D48"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38B1ACE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1343A471"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35C3CF8B" w14:textId="77777777" w:rsidTr="007E75FC">
        <w:tc>
          <w:tcPr>
            <w:tcW w:w="426" w:type="dxa"/>
            <w:vMerge/>
            <w:tcBorders>
              <w:top w:val="single" w:sz="4" w:space="0" w:color="auto"/>
              <w:left w:val="single" w:sz="4" w:space="0" w:color="auto"/>
              <w:bottom w:val="single" w:sz="4" w:space="0" w:color="auto"/>
              <w:right w:val="single" w:sz="4" w:space="0" w:color="auto"/>
            </w:tcBorders>
          </w:tcPr>
          <w:p w14:paraId="47AD8461"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6BC4C83" w14:textId="77777777" w:rsidR="00FB5CBC" w:rsidRPr="00817C4E" w:rsidRDefault="00FB5CBC" w:rsidP="00817C4E">
            <w:pPr>
              <w:pStyle w:val="ConsPlusNormal"/>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60D01E2C"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225CFF"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6056626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D09D2F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CF068B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1DEDF37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4CA31FC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906406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6FE16A9C" w14:textId="77777777" w:rsidR="00FB5CBC" w:rsidRPr="00817C4E" w:rsidRDefault="00FB5CBC" w:rsidP="00817C4E">
            <w:pPr>
              <w:pStyle w:val="ConsPlusNormal"/>
              <w:jc w:val="center"/>
              <w:rPr>
                <w:rFonts w:ascii="Times New Roman" w:hAnsi="Times New Roman" w:cs="Times New Roman"/>
                <w:sz w:val="24"/>
                <w:szCs w:val="24"/>
              </w:rPr>
            </w:pPr>
          </w:p>
        </w:tc>
      </w:tr>
      <w:tr w:rsidR="00FB5CBC" w:rsidRPr="00817C4E" w14:paraId="688065DB" w14:textId="77777777" w:rsidTr="007E75FC">
        <w:tc>
          <w:tcPr>
            <w:tcW w:w="426" w:type="dxa"/>
            <w:vMerge w:val="restart"/>
            <w:tcBorders>
              <w:top w:val="single" w:sz="4" w:space="0" w:color="auto"/>
              <w:left w:val="single" w:sz="4" w:space="0" w:color="auto"/>
              <w:bottom w:val="single" w:sz="4" w:space="0" w:color="auto"/>
              <w:right w:val="single" w:sz="4" w:space="0" w:color="auto"/>
            </w:tcBorders>
          </w:tcPr>
          <w:p w14:paraId="33FDDE7D" w14:textId="77777777" w:rsidR="00FB5CBC" w:rsidRPr="00817C4E" w:rsidRDefault="00FB5CBC" w:rsidP="00817C4E">
            <w:pPr>
              <w:pStyle w:val="ConsPlusNormal"/>
              <w:jc w:val="center"/>
              <w:rPr>
                <w:rFonts w:ascii="Times New Roman" w:hAnsi="Times New Roman" w:cs="Times New Roman"/>
                <w:sz w:val="24"/>
                <w:szCs w:val="24"/>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2D4D36D4"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tcPr>
          <w:p w14:paraId="063D3F8E" w14:textId="77777777" w:rsidR="00FB5CBC" w:rsidRPr="00817C4E" w:rsidRDefault="00FB5CBC" w:rsidP="00817C4E">
            <w:pPr>
              <w:jc w:val="center"/>
              <w:rPr>
                <w:rFonts w:cs="Times New Roman"/>
                <w:sz w:val="24"/>
                <w:szCs w:val="24"/>
              </w:rPr>
            </w:pPr>
            <w:r w:rsidRPr="00817C4E">
              <w:rPr>
                <w:rFonts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76BBEA9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222E7E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026CB4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5B5043A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313FF24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7D3E3F6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val="restart"/>
            <w:tcBorders>
              <w:top w:val="single" w:sz="4" w:space="0" w:color="auto"/>
              <w:left w:val="single" w:sz="4" w:space="0" w:color="auto"/>
              <w:bottom w:val="single" w:sz="4" w:space="0" w:color="auto"/>
              <w:right w:val="single" w:sz="4" w:space="0" w:color="auto"/>
            </w:tcBorders>
          </w:tcPr>
          <w:p w14:paraId="5812E8F8" w14:textId="77777777" w:rsidR="00FB5CBC" w:rsidRPr="00817C4E" w:rsidRDefault="00FB5CBC" w:rsidP="00817C4E">
            <w:pPr>
              <w:pStyle w:val="ConsPlusNormal"/>
              <w:jc w:val="center"/>
              <w:rPr>
                <w:rFonts w:ascii="Times New Roman" w:hAnsi="Times New Roman" w:cs="Times New Roman"/>
                <w:sz w:val="24"/>
                <w:szCs w:val="24"/>
              </w:rPr>
            </w:pPr>
            <w:r w:rsidRPr="00817C4E">
              <w:rPr>
                <w:rFonts w:ascii="Times New Roman" w:hAnsi="Times New Roman" w:cs="Times New Roman"/>
                <w:sz w:val="24"/>
                <w:szCs w:val="24"/>
              </w:rPr>
              <w:t>х</w:t>
            </w:r>
          </w:p>
        </w:tc>
      </w:tr>
      <w:tr w:rsidR="00FB5CBC" w:rsidRPr="00817C4E" w14:paraId="414E32E2" w14:textId="77777777" w:rsidTr="007E75FC">
        <w:trPr>
          <w:trHeight w:val="390"/>
        </w:trPr>
        <w:tc>
          <w:tcPr>
            <w:tcW w:w="426" w:type="dxa"/>
            <w:vMerge/>
            <w:tcBorders>
              <w:top w:val="single" w:sz="4" w:space="0" w:color="auto"/>
              <w:left w:val="single" w:sz="4" w:space="0" w:color="auto"/>
              <w:bottom w:val="single" w:sz="4" w:space="0" w:color="auto"/>
              <w:right w:val="single" w:sz="4" w:space="0" w:color="auto"/>
            </w:tcBorders>
          </w:tcPr>
          <w:p w14:paraId="20D074C0" w14:textId="77777777" w:rsidR="00FB5CBC" w:rsidRPr="00817C4E" w:rsidRDefault="00FB5CBC" w:rsidP="00817C4E">
            <w:pPr>
              <w:pStyle w:val="ConsPlusNormal"/>
              <w:jc w:val="center"/>
              <w:rPr>
                <w:rFonts w:ascii="Times New Roman" w:hAnsi="Times New Roman" w:cs="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tcPr>
          <w:p w14:paraId="781BBCB1"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22D56D"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62628BA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993F2A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BD02BC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3C2D80E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38B65264"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45839C9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651A6980" w14:textId="77777777" w:rsidR="00FB5CBC" w:rsidRPr="00817C4E" w:rsidRDefault="00FB5CBC" w:rsidP="00817C4E">
            <w:pPr>
              <w:pStyle w:val="ConsPlusNormal"/>
              <w:rPr>
                <w:rFonts w:ascii="Times New Roman" w:hAnsi="Times New Roman" w:cs="Times New Roman"/>
                <w:sz w:val="24"/>
                <w:szCs w:val="24"/>
              </w:rPr>
            </w:pPr>
          </w:p>
        </w:tc>
      </w:tr>
      <w:tr w:rsidR="00FB5CBC" w:rsidRPr="00817C4E" w14:paraId="7B364D33" w14:textId="77777777" w:rsidTr="007E75FC">
        <w:trPr>
          <w:trHeight w:val="195"/>
        </w:trPr>
        <w:tc>
          <w:tcPr>
            <w:tcW w:w="426" w:type="dxa"/>
            <w:vMerge/>
            <w:tcBorders>
              <w:top w:val="single" w:sz="4" w:space="0" w:color="auto"/>
              <w:left w:val="single" w:sz="4" w:space="0" w:color="auto"/>
              <w:bottom w:val="single" w:sz="4" w:space="0" w:color="auto"/>
              <w:right w:val="single" w:sz="4" w:space="0" w:color="auto"/>
            </w:tcBorders>
          </w:tcPr>
          <w:p w14:paraId="7002EAB4" w14:textId="77777777" w:rsidR="00FB5CBC" w:rsidRPr="00817C4E" w:rsidRDefault="00FB5CBC" w:rsidP="00817C4E">
            <w:pPr>
              <w:pStyle w:val="ConsPlusNormal"/>
              <w:jc w:val="center"/>
              <w:rPr>
                <w:rFonts w:ascii="Times New Roman" w:hAnsi="Times New Roman" w:cs="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tcPr>
          <w:p w14:paraId="3AF2FD18"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E44562" w14:textId="77777777" w:rsidR="00FB5CBC" w:rsidRPr="00817C4E" w:rsidRDefault="00FB5CBC" w:rsidP="00817C4E">
            <w:pPr>
              <w:jc w:val="center"/>
              <w:rPr>
                <w:rFonts w:cs="Times New Roman"/>
                <w:sz w:val="24"/>
                <w:szCs w:val="24"/>
              </w:rPr>
            </w:pPr>
            <w:r w:rsidRPr="00817C4E">
              <w:rPr>
                <w:rFonts w:cs="Times New Roman"/>
                <w:sz w:val="24"/>
                <w:szCs w:val="24"/>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4E4674E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FFF938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ACB016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29009239"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15F66016"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7D0FB7E"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174CDFE7" w14:textId="77777777" w:rsidR="00FB5CBC" w:rsidRPr="00817C4E" w:rsidRDefault="00FB5CBC" w:rsidP="00817C4E">
            <w:pPr>
              <w:pStyle w:val="ConsPlusNormal"/>
              <w:rPr>
                <w:rFonts w:ascii="Times New Roman" w:hAnsi="Times New Roman" w:cs="Times New Roman"/>
                <w:sz w:val="24"/>
                <w:szCs w:val="24"/>
              </w:rPr>
            </w:pPr>
          </w:p>
        </w:tc>
      </w:tr>
      <w:tr w:rsidR="00FB5CBC" w:rsidRPr="00817C4E" w14:paraId="6A8D151C" w14:textId="77777777" w:rsidTr="007E75FC">
        <w:trPr>
          <w:trHeight w:val="195"/>
        </w:trPr>
        <w:tc>
          <w:tcPr>
            <w:tcW w:w="426" w:type="dxa"/>
            <w:vMerge/>
            <w:tcBorders>
              <w:top w:val="single" w:sz="4" w:space="0" w:color="auto"/>
              <w:left w:val="single" w:sz="4" w:space="0" w:color="auto"/>
              <w:bottom w:val="single" w:sz="4" w:space="0" w:color="auto"/>
              <w:right w:val="single" w:sz="4" w:space="0" w:color="auto"/>
            </w:tcBorders>
          </w:tcPr>
          <w:p w14:paraId="6D3C84C7" w14:textId="77777777" w:rsidR="00FB5CBC" w:rsidRPr="00817C4E" w:rsidRDefault="00FB5CBC" w:rsidP="00817C4E">
            <w:pPr>
              <w:pStyle w:val="ConsPlusNormal"/>
              <w:jc w:val="center"/>
              <w:rPr>
                <w:rFonts w:ascii="Times New Roman" w:hAnsi="Times New Roman" w:cs="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tcPr>
          <w:p w14:paraId="45BEABD2"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D275ED" w14:textId="77777777" w:rsidR="00FB5CBC" w:rsidRPr="00817C4E" w:rsidRDefault="00FB5CBC" w:rsidP="00817C4E">
            <w:pPr>
              <w:jc w:val="center"/>
              <w:rPr>
                <w:rFonts w:cs="Times New Roman"/>
                <w:sz w:val="24"/>
                <w:szCs w:val="24"/>
              </w:rPr>
            </w:pPr>
            <w:r w:rsidRPr="00817C4E">
              <w:rPr>
                <w:rFonts w:cs="Times New Roman"/>
                <w:sz w:val="24"/>
                <w:szCs w:val="24"/>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2B02C863"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4CE35C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5F2463A"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0A7CC94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7041A691"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219FEE5B"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0F87DF45" w14:textId="77777777" w:rsidR="00FB5CBC" w:rsidRPr="00817C4E" w:rsidRDefault="00FB5CBC" w:rsidP="00817C4E">
            <w:pPr>
              <w:pStyle w:val="ConsPlusNormal"/>
              <w:rPr>
                <w:rFonts w:ascii="Times New Roman" w:hAnsi="Times New Roman" w:cs="Times New Roman"/>
                <w:sz w:val="24"/>
                <w:szCs w:val="24"/>
              </w:rPr>
            </w:pPr>
          </w:p>
        </w:tc>
      </w:tr>
      <w:tr w:rsidR="00FB5CBC" w:rsidRPr="00817C4E" w14:paraId="4EBF0BD0" w14:textId="77777777" w:rsidTr="007E75FC">
        <w:tc>
          <w:tcPr>
            <w:tcW w:w="426" w:type="dxa"/>
            <w:vMerge/>
            <w:tcBorders>
              <w:top w:val="single" w:sz="4" w:space="0" w:color="auto"/>
              <w:left w:val="single" w:sz="4" w:space="0" w:color="auto"/>
              <w:bottom w:val="single" w:sz="4" w:space="0" w:color="auto"/>
              <w:right w:val="single" w:sz="4" w:space="0" w:color="auto"/>
            </w:tcBorders>
          </w:tcPr>
          <w:p w14:paraId="416FB21B" w14:textId="77777777" w:rsidR="00FB5CBC" w:rsidRPr="00817C4E" w:rsidRDefault="00FB5CBC" w:rsidP="00817C4E">
            <w:pPr>
              <w:pStyle w:val="ConsPlusNormal"/>
              <w:jc w:val="center"/>
              <w:rPr>
                <w:rFonts w:ascii="Times New Roman" w:hAnsi="Times New Roman" w:cs="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tcPr>
          <w:p w14:paraId="751094F7" w14:textId="77777777" w:rsidR="00FB5CBC" w:rsidRPr="00817C4E" w:rsidRDefault="00FB5CBC" w:rsidP="00817C4E">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2FBBCC" w14:textId="77777777" w:rsidR="00FB5CBC" w:rsidRPr="00817C4E" w:rsidRDefault="00FB5CBC" w:rsidP="00817C4E">
            <w:pPr>
              <w:jc w:val="center"/>
              <w:rPr>
                <w:rFonts w:cs="Times New Roman"/>
                <w:sz w:val="24"/>
                <w:szCs w:val="24"/>
              </w:rPr>
            </w:pPr>
            <w:r w:rsidRPr="00817C4E">
              <w:rPr>
                <w:rFonts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7A444285"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7B8D81C"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947844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tcPr>
          <w:p w14:paraId="47ABB83F"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2127" w:type="dxa"/>
            <w:tcBorders>
              <w:top w:val="single" w:sz="4" w:space="0" w:color="auto"/>
              <w:left w:val="single" w:sz="4" w:space="0" w:color="auto"/>
              <w:bottom w:val="single" w:sz="4" w:space="0" w:color="auto"/>
              <w:right w:val="single" w:sz="4" w:space="0" w:color="auto"/>
            </w:tcBorders>
          </w:tcPr>
          <w:p w14:paraId="21C811F2"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13652837" w14:textId="77777777" w:rsidR="00FB5CBC" w:rsidRPr="00817C4E" w:rsidRDefault="00FB5CBC" w:rsidP="00817C4E">
            <w:pPr>
              <w:jc w:val="center"/>
              <w:rPr>
                <w:rFonts w:cs="Times New Roman"/>
                <w:sz w:val="24"/>
                <w:szCs w:val="24"/>
              </w:rPr>
            </w:pPr>
            <w:r w:rsidRPr="00817C4E">
              <w:rPr>
                <w:rFonts w:eastAsia="Calibri" w:cs="Times New Roman"/>
                <w:sz w:val="24"/>
                <w:szCs w:val="24"/>
              </w:rPr>
              <w:t>0,00</w:t>
            </w:r>
          </w:p>
        </w:tc>
        <w:tc>
          <w:tcPr>
            <w:tcW w:w="1843" w:type="dxa"/>
            <w:vMerge/>
            <w:tcBorders>
              <w:top w:val="single" w:sz="4" w:space="0" w:color="auto"/>
              <w:left w:val="single" w:sz="4" w:space="0" w:color="auto"/>
              <w:bottom w:val="single" w:sz="4" w:space="0" w:color="auto"/>
              <w:right w:val="single" w:sz="4" w:space="0" w:color="auto"/>
            </w:tcBorders>
          </w:tcPr>
          <w:p w14:paraId="2AC47B68" w14:textId="77777777" w:rsidR="00FB5CBC" w:rsidRPr="00817C4E" w:rsidRDefault="00FB5CBC" w:rsidP="00817C4E">
            <w:pPr>
              <w:pStyle w:val="ConsPlusNormal"/>
              <w:rPr>
                <w:rFonts w:ascii="Times New Roman" w:hAnsi="Times New Roman" w:cs="Times New Roman"/>
                <w:sz w:val="24"/>
                <w:szCs w:val="24"/>
              </w:rPr>
            </w:pPr>
          </w:p>
        </w:tc>
      </w:tr>
    </w:tbl>
    <w:p w14:paraId="12350BE6" w14:textId="77777777" w:rsidR="00FB5CBC" w:rsidRPr="00817C4E" w:rsidRDefault="00FB5CBC" w:rsidP="00817C4E">
      <w:pPr>
        <w:rPr>
          <w:rFonts w:cs="Times New Roman"/>
          <w:b/>
          <w:sz w:val="24"/>
          <w:szCs w:val="24"/>
        </w:rPr>
      </w:pPr>
    </w:p>
    <w:p w14:paraId="18162829" w14:textId="77777777" w:rsidR="00FB5CBC" w:rsidRPr="00817C4E" w:rsidRDefault="00FB5CBC" w:rsidP="00817C4E">
      <w:pPr>
        <w:jc w:val="center"/>
        <w:rPr>
          <w:rFonts w:cs="Times New Roman"/>
          <w:b/>
          <w:sz w:val="24"/>
          <w:szCs w:val="24"/>
        </w:rPr>
      </w:pPr>
    </w:p>
    <w:p w14:paraId="250F69D0" w14:textId="77777777" w:rsidR="00FB5CBC" w:rsidRPr="00817C4E" w:rsidRDefault="00FB5CBC" w:rsidP="00817C4E">
      <w:pPr>
        <w:jc w:val="both"/>
        <w:rPr>
          <w:rFonts w:eastAsia="Times New Roman" w:cs="Times New Roman"/>
          <w:bCs/>
          <w:sz w:val="24"/>
          <w:szCs w:val="24"/>
        </w:rPr>
      </w:pPr>
    </w:p>
    <w:p w14:paraId="588D2F9C" w14:textId="77777777" w:rsidR="00FB5CBC" w:rsidRPr="00817C4E" w:rsidRDefault="00FB5CBC" w:rsidP="00817C4E">
      <w:pPr>
        <w:pStyle w:val="ConsPlusTitle"/>
        <w:jc w:val="center"/>
        <w:outlineLvl w:val="0"/>
        <w:rPr>
          <w:rFonts w:ascii="Times New Roman" w:hAnsi="Times New Roman" w:cs="Times New Roman"/>
          <w:b w:val="0"/>
          <w:i/>
          <w:color w:val="000000" w:themeColor="text1"/>
          <w:sz w:val="24"/>
          <w:szCs w:val="24"/>
        </w:rPr>
      </w:pPr>
    </w:p>
    <w:sectPr w:rsidR="00FB5CBC" w:rsidRPr="00817C4E" w:rsidSect="00170767">
      <w:pgSz w:w="16838" w:h="11906" w:orient="landscape"/>
      <w:pgMar w:top="567" w:right="567" w:bottom="567" w:left="1134" w:header="709" w:footer="709" w:gutter="56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EFDF7" w14:textId="77777777" w:rsidR="00832289" w:rsidRDefault="00832289" w:rsidP="00936B5F">
      <w:r>
        <w:separator/>
      </w:r>
    </w:p>
  </w:endnote>
  <w:endnote w:type="continuationSeparator" w:id="0">
    <w:p w14:paraId="302F32E0" w14:textId="77777777" w:rsidR="00832289" w:rsidRDefault="0083228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F452" w14:textId="77777777" w:rsidR="00832289" w:rsidRDefault="00832289" w:rsidP="00936B5F">
      <w:r>
        <w:separator/>
      </w:r>
    </w:p>
  </w:footnote>
  <w:footnote w:type="continuationSeparator" w:id="0">
    <w:p w14:paraId="47796EE1" w14:textId="77777777" w:rsidR="00832289" w:rsidRDefault="00832289"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7C0F" w14:textId="1D20674A" w:rsidR="00832289" w:rsidRDefault="00832289" w:rsidP="009712D2">
    <w:pPr>
      <w:pStyle w:val="a7"/>
    </w:pPr>
  </w:p>
  <w:p w14:paraId="152B08AB" w14:textId="77777777" w:rsidR="00832289" w:rsidRDefault="0083228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41ED" w14:textId="77777777" w:rsidR="00832289" w:rsidRDefault="008322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EC6"/>
    <w:multiLevelType w:val="hybridMultilevel"/>
    <w:tmpl w:val="161A665A"/>
    <w:lvl w:ilvl="0" w:tplc="D9D42C5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95446F"/>
    <w:multiLevelType w:val="hybridMultilevel"/>
    <w:tmpl w:val="D834C98C"/>
    <w:lvl w:ilvl="0" w:tplc="DB9EC7B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1E8C1DF1"/>
    <w:multiLevelType w:val="hybridMultilevel"/>
    <w:tmpl w:val="921A90F8"/>
    <w:lvl w:ilvl="0" w:tplc="267246E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1ED575C4"/>
    <w:multiLevelType w:val="hybridMultilevel"/>
    <w:tmpl w:val="DD629B28"/>
    <w:lvl w:ilvl="0" w:tplc="06240ABA">
      <w:start w:val="1"/>
      <w:numFmt w:val="decimal"/>
      <w:lvlText w:val="%1."/>
      <w:lvlJc w:val="left"/>
      <w:pPr>
        <w:ind w:left="374" w:hanging="360"/>
      </w:pPr>
      <w:rPr>
        <w:rFonts w:eastAsia="Times New Roman" w:hint="default"/>
        <w:sz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5" w15:restartNumberingAfterBreak="0">
    <w:nsid w:val="20BF6B72"/>
    <w:multiLevelType w:val="hybridMultilevel"/>
    <w:tmpl w:val="CA9E8E30"/>
    <w:lvl w:ilvl="0" w:tplc="83C6A3C8">
      <w:start w:val="1"/>
      <w:numFmt w:val="decimal"/>
      <w:lvlText w:val="%1."/>
      <w:lvlJc w:val="left"/>
      <w:pPr>
        <w:ind w:left="192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37DB7FAB"/>
    <w:multiLevelType w:val="hybridMultilevel"/>
    <w:tmpl w:val="7A268BD0"/>
    <w:lvl w:ilvl="0" w:tplc="AB542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B01627F"/>
    <w:multiLevelType w:val="hybridMultilevel"/>
    <w:tmpl w:val="AFEC7156"/>
    <w:lvl w:ilvl="0" w:tplc="519C243E">
      <w:start w:val="1"/>
      <w:numFmt w:val="decimal"/>
      <w:lvlText w:val="%1."/>
      <w:lvlJc w:val="left"/>
      <w:pPr>
        <w:ind w:left="501" w:hanging="360"/>
      </w:pPr>
      <w:rPr>
        <w:rFonts w:eastAsia="Times New Roman" w:hint="default"/>
        <w:sz w:val="18"/>
        <w:szCs w:val="1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42D808CB"/>
    <w:multiLevelType w:val="hybridMultilevel"/>
    <w:tmpl w:val="BD5CE914"/>
    <w:lvl w:ilvl="0" w:tplc="204A0136">
      <w:start w:val="1"/>
      <w:numFmt w:val="decimal"/>
      <w:lvlText w:val="%1."/>
      <w:lvlJc w:val="left"/>
      <w:pPr>
        <w:ind w:left="1115" w:hanging="4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3085A0B"/>
    <w:multiLevelType w:val="hybridMultilevel"/>
    <w:tmpl w:val="42E6ECB2"/>
    <w:lvl w:ilvl="0" w:tplc="193C8F12">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441C3698"/>
    <w:multiLevelType w:val="hybridMultilevel"/>
    <w:tmpl w:val="D7A8C988"/>
    <w:lvl w:ilvl="0" w:tplc="71A893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ED04906"/>
    <w:multiLevelType w:val="hybridMultilevel"/>
    <w:tmpl w:val="20D63364"/>
    <w:lvl w:ilvl="0" w:tplc="D94CCD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02F5274"/>
    <w:multiLevelType w:val="hybridMultilevel"/>
    <w:tmpl w:val="BF2481B2"/>
    <w:lvl w:ilvl="0" w:tplc="C80AB1C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15591B"/>
    <w:multiLevelType w:val="hybridMultilevel"/>
    <w:tmpl w:val="DD629B28"/>
    <w:lvl w:ilvl="0" w:tplc="06240ABA">
      <w:start w:val="1"/>
      <w:numFmt w:val="decimal"/>
      <w:lvlText w:val="%1."/>
      <w:lvlJc w:val="left"/>
      <w:pPr>
        <w:ind w:left="374" w:hanging="360"/>
      </w:pPr>
      <w:rPr>
        <w:rFonts w:eastAsia="Times New Roman" w:hint="default"/>
        <w:sz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5" w15:restartNumberingAfterBreak="0">
    <w:nsid w:val="59130060"/>
    <w:multiLevelType w:val="hybridMultilevel"/>
    <w:tmpl w:val="3D30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141253"/>
    <w:multiLevelType w:val="hybridMultilevel"/>
    <w:tmpl w:val="673CD83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691AE0"/>
    <w:multiLevelType w:val="hybridMultilevel"/>
    <w:tmpl w:val="5FA49196"/>
    <w:lvl w:ilvl="0" w:tplc="EA102D26">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7EEA3612"/>
    <w:multiLevelType w:val="hybridMultilevel"/>
    <w:tmpl w:val="DD629B28"/>
    <w:lvl w:ilvl="0" w:tplc="06240ABA">
      <w:start w:val="1"/>
      <w:numFmt w:val="decimal"/>
      <w:lvlText w:val="%1."/>
      <w:lvlJc w:val="left"/>
      <w:pPr>
        <w:ind w:left="374" w:hanging="360"/>
      </w:pPr>
      <w:rPr>
        <w:rFonts w:eastAsia="Times New Roman" w:hint="default"/>
        <w:sz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num w:numId="1">
    <w:abstractNumId w:val="13"/>
  </w:num>
  <w:num w:numId="2">
    <w:abstractNumId w:val="1"/>
  </w:num>
  <w:num w:numId="3">
    <w:abstractNumId w:val="5"/>
  </w:num>
  <w:num w:numId="4">
    <w:abstractNumId w:val="6"/>
  </w:num>
  <w:num w:numId="5">
    <w:abstractNumId w:val="0"/>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1"/>
  </w:num>
  <w:num w:numId="11">
    <w:abstractNumId w:val="4"/>
  </w:num>
  <w:num w:numId="12">
    <w:abstractNumId w:val="12"/>
  </w:num>
  <w:num w:numId="13">
    <w:abstractNumId w:val="7"/>
  </w:num>
  <w:num w:numId="14">
    <w:abstractNumId w:val="15"/>
  </w:num>
  <w:num w:numId="15">
    <w:abstractNumId w:val="10"/>
  </w:num>
  <w:num w:numId="16">
    <w:abstractNumId w:val="18"/>
  </w:num>
  <w:num w:numId="17">
    <w:abstractNumId w:val="14"/>
  </w:num>
  <w:num w:numId="18">
    <w:abstractNumId w:val="17"/>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5782"/>
    <w:rsid w:val="00016C55"/>
    <w:rsid w:val="00022D07"/>
    <w:rsid w:val="00033DB1"/>
    <w:rsid w:val="00040C32"/>
    <w:rsid w:val="0004266B"/>
    <w:rsid w:val="00045EA1"/>
    <w:rsid w:val="00051A9B"/>
    <w:rsid w:val="00060970"/>
    <w:rsid w:val="00082550"/>
    <w:rsid w:val="000835C2"/>
    <w:rsid w:val="00087AD1"/>
    <w:rsid w:val="000925BD"/>
    <w:rsid w:val="000A3745"/>
    <w:rsid w:val="000A4012"/>
    <w:rsid w:val="000B2126"/>
    <w:rsid w:val="000B5506"/>
    <w:rsid w:val="000C474C"/>
    <w:rsid w:val="000C560E"/>
    <w:rsid w:val="000D3B9C"/>
    <w:rsid w:val="000E09FE"/>
    <w:rsid w:val="000F5E3B"/>
    <w:rsid w:val="00101400"/>
    <w:rsid w:val="00104503"/>
    <w:rsid w:val="00112663"/>
    <w:rsid w:val="00114EDE"/>
    <w:rsid w:val="00114F32"/>
    <w:rsid w:val="0011606A"/>
    <w:rsid w:val="00117027"/>
    <w:rsid w:val="00120BE6"/>
    <w:rsid w:val="00122384"/>
    <w:rsid w:val="00124839"/>
    <w:rsid w:val="00126171"/>
    <w:rsid w:val="00134F5B"/>
    <w:rsid w:val="001423B4"/>
    <w:rsid w:val="00147AF5"/>
    <w:rsid w:val="001514F3"/>
    <w:rsid w:val="00151C33"/>
    <w:rsid w:val="00156762"/>
    <w:rsid w:val="00170767"/>
    <w:rsid w:val="00172B32"/>
    <w:rsid w:val="00181CB3"/>
    <w:rsid w:val="00182FF3"/>
    <w:rsid w:val="00184090"/>
    <w:rsid w:val="0018640A"/>
    <w:rsid w:val="00187CE2"/>
    <w:rsid w:val="001914D7"/>
    <w:rsid w:val="00196CBB"/>
    <w:rsid w:val="001B6152"/>
    <w:rsid w:val="001B6C1A"/>
    <w:rsid w:val="001C1C5D"/>
    <w:rsid w:val="001C465B"/>
    <w:rsid w:val="001D1AD3"/>
    <w:rsid w:val="001D4C46"/>
    <w:rsid w:val="001D6A56"/>
    <w:rsid w:val="001E45E0"/>
    <w:rsid w:val="001F378C"/>
    <w:rsid w:val="001F4EBA"/>
    <w:rsid w:val="00205B7B"/>
    <w:rsid w:val="002109AC"/>
    <w:rsid w:val="00212D30"/>
    <w:rsid w:val="0021577A"/>
    <w:rsid w:val="00220307"/>
    <w:rsid w:val="002208C8"/>
    <w:rsid w:val="00220EFA"/>
    <w:rsid w:val="00222D65"/>
    <w:rsid w:val="00225EC2"/>
    <w:rsid w:val="00226C7D"/>
    <w:rsid w:val="002315E2"/>
    <w:rsid w:val="0023548C"/>
    <w:rsid w:val="002372F7"/>
    <w:rsid w:val="00242570"/>
    <w:rsid w:val="00244817"/>
    <w:rsid w:val="002476BA"/>
    <w:rsid w:val="00253877"/>
    <w:rsid w:val="00254557"/>
    <w:rsid w:val="00260A60"/>
    <w:rsid w:val="00266343"/>
    <w:rsid w:val="0026697E"/>
    <w:rsid w:val="002713B5"/>
    <w:rsid w:val="00275D6D"/>
    <w:rsid w:val="0028360A"/>
    <w:rsid w:val="00283F32"/>
    <w:rsid w:val="00297D00"/>
    <w:rsid w:val="002A0970"/>
    <w:rsid w:val="002A23FF"/>
    <w:rsid w:val="002A3297"/>
    <w:rsid w:val="002A3DBC"/>
    <w:rsid w:val="002A5A58"/>
    <w:rsid w:val="002B168A"/>
    <w:rsid w:val="002B6729"/>
    <w:rsid w:val="002C03D9"/>
    <w:rsid w:val="002C2402"/>
    <w:rsid w:val="002E0ECF"/>
    <w:rsid w:val="002E1071"/>
    <w:rsid w:val="002E330E"/>
    <w:rsid w:val="002E7C5D"/>
    <w:rsid w:val="002F2630"/>
    <w:rsid w:val="002F2D26"/>
    <w:rsid w:val="002F30F0"/>
    <w:rsid w:val="002F73A7"/>
    <w:rsid w:val="003129D7"/>
    <w:rsid w:val="00313178"/>
    <w:rsid w:val="003142F7"/>
    <w:rsid w:val="00314762"/>
    <w:rsid w:val="00317450"/>
    <w:rsid w:val="00323B30"/>
    <w:rsid w:val="00324630"/>
    <w:rsid w:val="003315CE"/>
    <w:rsid w:val="00331834"/>
    <w:rsid w:val="00333CEB"/>
    <w:rsid w:val="00344CF8"/>
    <w:rsid w:val="00347A54"/>
    <w:rsid w:val="00351E23"/>
    <w:rsid w:val="003532B0"/>
    <w:rsid w:val="0036139B"/>
    <w:rsid w:val="003620E8"/>
    <w:rsid w:val="0037091E"/>
    <w:rsid w:val="00376C97"/>
    <w:rsid w:val="00380188"/>
    <w:rsid w:val="003817C9"/>
    <w:rsid w:val="00384300"/>
    <w:rsid w:val="00390D49"/>
    <w:rsid w:val="00391385"/>
    <w:rsid w:val="00391905"/>
    <w:rsid w:val="00395014"/>
    <w:rsid w:val="003A04C4"/>
    <w:rsid w:val="003A0C03"/>
    <w:rsid w:val="003A116D"/>
    <w:rsid w:val="003A1AF8"/>
    <w:rsid w:val="003A1CE5"/>
    <w:rsid w:val="003A3C7C"/>
    <w:rsid w:val="003A7E60"/>
    <w:rsid w:val="003B0806"/>
    <w:rsid w:val="003B4E41"/>
    <w:rsid w:val="003B6CC4"/>
    <w:rsid w:val="003B7CBA"/>
    <w:rsid w:val="003C504E"/>
    <w:rsid w:val="003D2E75"/>
    <w:rsid w:val="003D72EF"/>
    <w:rsid w:val="003D76C8"/>
    <w:rsid w:val="003E2038"/>
    <w:rsid w:val="003E2662"/>
    <w:rsid w:val="003E57F4"/>
    <w:rsid w:val="003E6D02"/>
    <w:rsid w:val="003F49BD"/>
    <w:rsid w:val="00411BAE"/>
    <w:rsid w:val="00413A66"/>
    <w:rsid w:val="00415DA3"/>
    <w:rsid w:val="00440C57"/>
    <w:rsid w:val="00442E15"/>
    <w:rsid w:val="00451E3D"/>
    <w:rsid w:val="004540E3"/>
    <w:rsid w:val="00455B0B"/>
    <w:rsid w:val="00461BFF"/>
    <w:rsid w:val="00473348"/>
    <w:rsid w:val="00481C36"/>
    <w:rsid w:val="0048502E"/>
    <w:rsid w:val="0049454B"/>
    <w:rsid w:val="00496E99"/>
    <w:rsid w:val="004A56F8"/>
    <w:rsid w:val="004B1783"/>
    <w:rsid w:val="004B50B1"/>
    <w:rsid w:val="004C0497"/>
    <w:rsid w:val="004C5CB0"/>
    <w:rsid w:val="004C64E1"/>
    <w:rsid w:val="004D6F23"/>
    <w:rsid w:val="004D7BC1"/>
    <w:rsid w:val="004E0662"/>
    <w:rsid w:val="004E241B"/>
    <w:rsid w:val="00503F17"/>
    <w:rsid w:val="0051613A"/>
    <w:rsid w:val="00524CF9"/>
    <w:rsid w:val="00534815"/>
    <w:rsid w:val="00536B40"/>
    <w:rsid w:val="005402C6"/>
    <w:rsid w:val="005434B4"/>
    <w:rsid w:val="00544423"/>
    <w:rsid w:val="00557ABF"/>
    <w:rsid w:val="0057086D"/>
    <w:rsid w:val="00574BD4"/>
    <w:rsid w:val="00575026"/>
    <w:rsid w:val="00583A02"/>
    <w:rsid w:val="005858C3"/>
    <w:rsid w:val="00596B33"/>
    <w:rsid w:val="005A35F4"/>
    <w:rsid w:val="005B2C72"/>
    <w:rsid w:val="005B7DEB"/>
    <w:rsid w:val="005C0212"/>
    <w:rsid w:val="005C10BD"/>
    <w:rsid w:val="005C1176"/>
    <w:rsid w:val="005C1350"/>
    <w:rsid w:val="005C38C8"/>
    <w:rsid w:val="005C4C35"/>
    <w:rsid w:val="005C595E"/>
    <w:rsid w:val="005E1F95"/>
    <w:rsid w:val="005E4020"/>
    <w:rsid w:val="005E72C7"/>
    <w:rsid w:val="005F0DB2"/>
    <w:rsid w:val="005F1D4B"/>
    <w:rsid w:val="005F4FF2"/>
    <w:rsid w:val="00604B6F"/>
    <w:rsid w:val="0060651E"/>
    <w:rsid w:val="00611A5A"/>
    <w:rsid w:val="006216D9"/>
    <w:rsid w:val="0062182A"/>
    <w:rsid w:val="00621EF9"/>
    <w:rsid w:val="0062314D"/>
    <w:rsid w:val="00623685"/>
    <w:rsid w:val="006246DF"/>
    <w:rsid w:val="00624C4E"/>
    <w:rsid w:val="00626499"/>
    <w:rsid w:val="00627535"/>
    <w:rsid w:val="006372BB"/>
    <w:rsid w:val="00640A3D"/>
    <w:rsid w:val="00642429"/>
    <w:rsid w:val="00645636"/>
    <w:rsid w:val="00651E02"/>
    <w:rsid w:val="00652535"/>
    <w:rsid w:val="00660560"/>
    <w:rsid w:val="00660D05"/>
    <w:rsid w:val="00663ECC"/>
    <w:rsid w:val="0066652D"/>
    <w:rsid w:val="00673262"/>
    <w:rsid w:val="006827B5"/>
    <w:rsid w:val="006842A5"/>
    <w:rsid w:val="006846D9"/>
    <w:rsid w:val="006969D0"/>
    <w:rsid w:val="00696C3C"/>
    <w:rsid w:val="006A43D7"/>
    <w:rsid w:val="006A577B"/>
    <w:rsid w:val="006B0556"/>
    <w:rsid w:val="006B269F"/>
    <w:rsid w:val="006B3789"/>
    <w:rsid w:val="006B7518"/>
    <w:rsid w:val="006B7B45"/>
    <w:rsid w:val="006C11A4"/>
    <w:rsid w:val="006C165B"/>
    <w:rsid w:val="006E2202"/>
    <w:rsid w:val="00703188"/>
    <w:rsid w:val="00703C26"/>
    <w:rsid w:val="00703C89"/>
    <w:rsid w:val="0070462A"/>
    <w:rsid w:val="0070570D"/>
    <w:rsid w:val="0070675D"/>
    <w:rsid w:val="007156A0"/>
    <w:rsid w:val="007163D9"/>
    <w:rsid w:val="007165C3"/>
    <w:rsid w:val="007220EC"/>
    <w:rsid w:val="00723473"/>
    <w:rsid w:val="0072682A"/>
    <w:rsid w:val="00740D4C"/>
    <w:rsid w:val="00753452"/>
    <w:rsid w:val="007535EE"/>
    <w:rsid w:val="00754D2B"/>
    <w:rsid w:val="0076272B"/>
    <w:rsid w:val="00773C50"/>
    <w:rsid w:val="00773FAB"/>
    <w:rsid w:val="007763DC"/>
    <w:rsid w:val="00787D35"/>
    <w:rsid w:val="0079594B"/>
    <w:rsid w:val="007A3AB7"/>
    <w:rsid w:val="007A41EA"/>
    <w:rsid w:val="007A663A"/>
    <w:rsid w:val="007B07AD"/>
    <w:rsid w:val="007B3DD6"/>
    <w:rsid w:val="007B5F67"/>
    <w:rsid w:val="007C1BEE"/>
    <w:rsid w:val="007C26BB"/>
    <w:rsid w:val="007E75FC"/>
    <w:rsid w:val="007F3088"/>
    <w:rsid w:val="00813B6C"/>
    <w:rsid w:val="00817A81"/>
    <w:rsid w:val="00817C4E"/>
    <w:rsid w:val="00826A95"/>
    <w:rsid w:val="00830DA2"/>
    <w:rsid w:val="00832289"/>
    <w:rsid w:val="0083354E"/>
    <w:rsid w:val="00835993"/>
    <w:rsid w:val="00845017"/>
    <w:rsid w:val="00847EFC"/>
    <w:rsid w:val="00852DBE"/>
    <w:rsid w:val="00853839"/>
    <w:rsid w:val="00855222"/>
    <w:rsid w:val="0085741E"/>
    <w:rsid w:val="00857DA4"/>
    <w:rsid w:val="00865DDF"/>
    <w:rsid w:val="00870A0E"/>
    <w:rsid w:val="008728A1"/>
    <w:rsid w:val="008765EE"/>
    <w:rsid w:val="0088161D"/>
    <w:rsid w:val="00882FF0"/>
    <w:rsid w:val="008905B1"/>
    <w:rsid w:val="008A3AF5"/>
    <w:rsid w:val="008A3C1F"/>
    <w:rsid w:val="008B0135"/>
    <w:rsid w:val="008B04C1"/>
    <w:rsid w:val="008B3E8D"/>
    <w:rsid w:val="008B5DBB"/>
    <w:rsid w:val="008C15CF"/>
    <w:rsid w:val="008C2EC9"/>
    <w:rsid w:val="008D0B97"/>
    <w:rsid w:val="008D1AAB"/>
    <w:rsid w:val="008D328B"/>
    <w:rsid w:val="008E30DE"/>
    <w:rsid w:val="008F256B"/>
    <w:rsid w:val="008F3159"/>
    <w:rsid w:val="00904DB8"/>
    <w:rsid w:val="00912A06"/>
    <w:rsid w:val="009153F1"/>
    <w:rsid w:val="00917C8B"/>
    <w:rsid w:val="0092072B"/>
    <w:rsid w:val="00920AE3"/>
    <w:rsid w:val="00923679"/>
    <w:rsid w:val="00923BFE"/>
    <w:rsid w:val="00923D30"/>
    <w:rsid w:val="00925EF9"/>
    <w:rsid w:val="00925F29"/>
    <w:rsid w:val="00936B5F"/>
    <w:rsid w:val="0093700C"/>
    <w:rsid w:val="0094174C"/>
    <w:rsid w:val="0094296E"/>
    <w:rsid w:val="009439B4"/>
    <w:rsid w:val="0094575B"/>
    <w:rsid w:val="009532C5"/>
    <w:rsid w:val="00953E7C"/>
    <w:rsid w:val="00962B24"/>
    <w:rsid w:val="009712D2"/>
    <w:rsid w:val="00990FC9"/>
    <w:rsid w:val="00991C5A"/>
    <w:rsid w:val="009932A7"/>
    <w:rsid w:val="009A33CB"/>
    <w:rsid w:val="009B2C9D"/>
    <w:rsid w:val="009B7055"/>
    <w:rsid w:val="009C0842"/>
    <w:rsid w:val="009C0F1F"/>
    <w:rsid w:val="009C7F41"/>
    <w:rsid w:val="009D3331"/>
    <w:rsid w:val="009E242C"/>
    <w:rsid w:val="009E6801"/>
    <w:rsid w:val="009F532C"/>
    <w:rsid w:val="00A00BF2"/>
    <w:rsid w:val="00A04F3D"/>
    <w:rsid w:val="00A15E6A"/>
    <w:rsid w:val="00A218CC"/>
    <w:rsid w:val="00A21929"/>
    <w:rsid w:val="00A343DA"/>
    <w:rsid w:val="00A37CEF"/>
    <w:rsid w:val="00A405D0"/>
    <w:rsid w:val="00A4380F"/>
    <w:rsid w:val="00A505C9"/>
    <w:rsid w:val="00A52720"/>
    <w:rsid w:val="00A63170"/>
    <w:rsid w:val="00A64449"/>
    <w:rsid w:val="00A649A0"/>
    <w:rsid w:val="00A65CF9"/>
    <w:rsid w:val="00A66657"/>
    <w:rsid w:val="00A667EB"/>
    <w:rsid w:val="00A81749"/>
    <w:rsid w:val="00A81F18"/>
    <w:rsid w:val="00A83ED2"/>
    <w:rsid w:val="00A850B1"/>
    <w:rsid w:val="00A92F91"/>
    <w:rsid w:val="00A978C2"/>
    <w:rsid w:val="00AB00D4"/>
    <w:rsid w:val="00AB0818"/>
    <w:rsid w:val="00AB3536"/>
    <w:rsid w:val="00AB3F3B"/>
    <w:rsid w:val="00AB4410"/>
    <w:rsid w:val="00AB67BE"/>
    <w:rsid w:val="00AB70A2"/>
    <w:rsid w:val="00AD2EB4"/>
    <w:rsid w:val="00AD7269"/>
    <w:rsid w:val="00AE7E39"/>
    <w:rsid w:val="00AF1561"/>
    <w:rsid w:val="00AF5236"/>
    <w:rsid w:val="00B002CE"/>
    <w:rsid w:val="00B05C72"/>
    <w:rsid w:val="00B07373"/>
    <w:rsid w:val="00B1143F"/>
    <w:rsid w:val="00B127DA"/>
    <w:rsid w:val="00B25CE4"/>
    <w:rsid w:val="00B27190"/>
    <w:rsid w:val="00B3097F"/>
    <w:rsid w:val="00B317CF"/>
    <w:rsid w:val="00B344E1"/>
    <w:rsid w:val="00B411BB"/>
    <w:rsid w:val="00B47191"/>
    <w:rsid w:val="00B50370"/>
    <w:rsid w:val="00B50571"/>
    <w:rsid w:val="00B5460B"/>
    <w:rsid w:val="00B66ABF"/>
    <w:rsid w:val="00B713C9"/>
    <w:rsid w:val="00B72369"/>
    <w:rsid w:val="00B74DB7"/>
    <w:rsid w:val="00B76752"/>
    <w:rsid w:val="00B807B1"/>
    <w:rsid w:val="00B820CE"/>
    <w:rsid w:val="00B84ECE"/>
    <w:rsid w:val="00B8550F"/>
    <w:rsid w:val="00B87ADD"/>
    <w:rsid w:val="00B90F23"/>
    <w:rsid w:val="00B9638C"/>
    <w:rsid w:val="00B9702B"/>
    <w:rsid w:val="00BA4DEF"/>
    <w:rsid w:val="00BA61EF"/>
    <w:rsid w:val="00BA71D7"/>
    <w:rsid w:val="00BB5B77"/>
    <w:rsid w:val="00BB6F82"/>
    <w:rsid w:val="00BB7D18"/>
    <w:rsid w:val="00BC08EC"/>
    <w:rsid w:val="00BD1111"/>
    <w:rsid w:val="00BD1B61"/>
    <w:rsid w:val="00BD7C89"/>
    <w:rsid w:val="00BE1BA9"/>
    <w:rsid w:val="00BF21DB"/>
    <w:rsid w:val="00BF7E97"/>
    <w:rsid w:val="00C01AAF"/>
    <w:rsid w:val="00C0223F"/>
    <w:rsid w:val="00C054E7"/>
    <w:rsid w:val="00C14B9E"/>
    <w:rsid w:val="00C14FD3"/>
    <w:rsid w:val="00C174A4"/>
    <w:rsid w:val="00C20309"/>
    <w:rsid w:val="00C20951"/>
    <w:rsid w:val="00C21CC7"/>
    <w:rsid w:val="00C24683"/>
    <w:rsid w:val="00C469A7"/>
    <w:rsid w:val="00C50D12"/>
    <w:rsid w:val="00C54F31"/>
    <w:rsid w:val="00C702B8"/>
    <w:rsid w:val="00C70A5F"/>
    <w:rsid w:val="00C70E0B"/>
    <w:rsid w:val="00C72F5C"/>
    <w:rsid w:val="00C8140B"/>
    <w:rsid w:val="00C81988"/>
    <w:rsid w:val="00C86376"/>
    <w:rsid w:val="00C95FAC"/>
    <w:rsid w:val="00CB0403"/>
    <w:rsid w:val="00CB23C4"/>
    <w:rsid w:val="00CB3293"/>
    <w:rsid w:val="00CB75B0"/>
    <w:rsid w:val="00CC26AD"/>
    <w:rsid w:val="00CD046C"/>
    <w:rsid w:val="00CD0F9F"/>
    <w:rsid w:val="00CD1F5D"/>
    <w:rsid w:val="00CD3287"/>
    <w:rsid w:val="00CD6F2B"/>
    <w:rsid w:val="00CE235B"/>
    <w:rsid w:val="00CE2CB4"/>
    <w:rsid w:val="00CE6A37"/>
    <w:rsid w:val="00CF329A"/>
    <w:rsid w:val="00CF76CF"/>
    <w:rsid w:val="00CF7789"/>
    <w:rsid w:val="00D12D26"/>
    <w:rsid w:val="00D1695F"/>
    <w:rsid w:val="00D21FE9"/>
    <w:rsid w:val="00D22281"/>
    <w:rsid w:val="00D25CFC"/>
    <w:rsid w:val="00D318EF"/>
    <w:rsid w:val="00D325C8"/>
    <w:rsid w:val="00D35C71"/>
    <w:rsid w:val="00D42078"/>
    <w:rsid w:val="00D43C69"/>
    <w:rsid w:val="00D4535B"/>
    <w:rsid w:val="00D47172"/>
    <w:rsid w:val="00D4733F"/>
    <w:rsid w:val="00D51EA7"/>
    <w:rsid w:val="00D5726E"/>
    <w:rsid w:val="00D707A0"/>
    <w:rsid w:val="00D72F75"/>
    <w:rsid w:val="00D760CD"/>
    <w:rsid w:val="00D76FC4"/>
    <w:rsid w:val="00D872E6"/>
    <w:rsid w:val="00DA5ECD"/>
    <w:rsid w:val="00DB0232"/>
    <w:rsid w:val="00DB451F"/>
    <w:rsid w:val="00DB7B00"/>
    <w:rsid w:val="00DD1D56"/>
    <w:rsid w:val="00DD36D6"/>
    <w:rsid w:val="00DD3E23"/>
    <w:rsid w:val="00DE03F5"/>
    <w:rsid w:val="00DE1B11"/>
    <w:rsid w:val="00DE1FBF"/>
    <w:rsid w:val="00DE2628"/>
    <w:rsid w:val="00DE55C6"/>
    <w:rsid w:val="00DE596E"/>
    <w:rsid w:val="00DE6519"/>
    <w:rsid w:val="00DE7628"/>
    <w:rsid w:val="00DF3B40"/>
    <w:rsid w:val="00DF5F6B"/>
    <w:rsid w:val="00E05032"/>
    <w:rsid w:val="00E05C19"/>
    <w:rsid w:val="00E10292"/>
    <w:rsid w:val="00E12D59"/>
    <w:rsid w:val="00E12F7F"/>
    <w:rsid w:val="00E138AC"/>
    <w:rsid w:val="00E14AE2"/>
    <w:rsid w:val="00E25E4C"/>
    <w:rsid w:val="00E273C4"/>
    <w:rsid w:val="00E31B66"/>
    <w:rsid w:val="00E4037E"/>
    <w:rsid w:val="00E40C2E"/>
    <w:rsid w:val="00E51331"/>
    <w:rsid w:val="00E602C7"/>
    <w:rsid w:val="00E648E1"/>
    <w:rsid w:val="00E64EF0"/>
    <w:rsid w:val="00E661D7"/>
    <w:rsid w:val="00E75AB1"/>
    <w:rsid w:val="00E868AB"/>
    <w:rsid w:val="00E933B7"/>
    <w:rsid w:val="00EA35DD"/>
    <w:rsid w:val="00EB38E8"/>
    <w:rsid w:val="00EB438D"/>
    <w:rsid w:val="00EB5559"/>
    <w:rsid w:val="00EC5E03"/>
    <w:rsid w:val="00ED2033"/>
    <w:rsid w:val="00ED35C0"/>
    <w:rsid w:val="00ED7611"/>
    <w:rsid w:val="00EE29A3"/>
    <w:rsid w:val="00EF145B"/>
    <w:rsid w:val="00F03FB5"/>
    <w:rsid w:val="00F040F0"/>
    <w:rsid w:val="00F045F3"/>
    <w:rsid w:val="00F05B32"/>
    <w:rsid w:val="00F10091"/>
    <w:rsid w:val="00F14B76"/>
    <w:rsid w:val="00F1529A"/>
    <w:rsid w:val="00F178FC"/>
    <w:rsid w:val="00F24356"/>
    <w:rsid w:val="00F30220"/>
    <w:rsid w:val="00F3072C"/>
    <w:rsid w:val="00F311E3"/>
    <w:rsid w:val="00F351A0"/>
    <w:rsid w:val="00F43B7A"/>
    <w:rsid w:val="00F567FB"/>
    <w:rsid w:val="00F56D6F"/>
    <w:rsid w:val="00F672E8"/>
    <w:rsid w:val="00F77BD2"/>
    <w:rsid w:val="00F834A8"/>
    <w:rsid w:val="00F840FE"/>
    <w:rsid w:val="00F8503E"/>
    <w:rsid w:val="00F8552C"/>
    <w:rsid w:val="00F869BD"/>
    <w:rsid w:val="00F95F51"/>
    <w:rsid w:val="00FA2184"/>
    <w:rsid w:val="00FA301C"/>
    <w:rsid w:val="00FA6EC1"/>
    <w:rsid w:val="00FB236C"/>
    <w:rsid w:val="00FB5CBC"/>
    <w:rsid w:val="00FC24C1"/>
    <w:rsid w:val="00FC506C"/>
    <w:rsid w:val="00FC57EE"/>
    <w:rsid w:val="00FD0C92"/>
    <w:rsid w:val="00FF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3F55"/>
  <w15:docId w15:val="{1D15BACB-6BE4-4C51-A04B-B31C68DA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550"/>
    <w:pPr>
      <w:spacing w:after="0" w:line="240" w:lineRule="auto"/>
    </w:pPr>
    <w:rPr>
      <w:rFonts w:ascii="Times New Roman" w:hAnsi="Times New Roman"/>
      <w:sz w:val="28"/>
    </w:rPr>
  </w:style>
  <w:style w:type="paragraph" w:styleId="1">
    <w:name w:val="heading 1"/>
    <w:basedOn w:val="a"/>
    <w:next w:val="a"/>
    <w:link w:val="10"/>
    <w:uiPriority w:val="9"/>
    <w:qFormat/>
    <w:rsid w:val="00FB5CBC"/>
    <w:pPr>
      <w:keepNext/>
      <w:keepLines/>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semiHidden/>
    <w:unhideWhenUsed/>
    <w:qFormat/>
    <w:rsid w:val="00FB5CBC"/>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FB5CBC"/>
    <w:pPr>
      <w:keepNext/>
      <w:keepLines/>
      <w:spacing w:before="40"/>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rsid w:val="00FB5CBC"/>
    <w:pPr>
      <w:keepNext/>
      <w:keepLines/>
      <w:spacing w:before="40"/>
      <w:outlineLvl w:val="3"/>
    </w:pPr>
    <w:rPr>
      <w:rFonts w:asciiTheme="majorHAnsi" w:eastAsiaTheme="majorEastAsia" w:hAnsiTheme="majorHAnsi" w:cstheme="majorBidi"/>
      <w:i/>
      <w:iCs/>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character" w:styleId="ae">
    <w:name w:val="annotation reference"/>
    <w:basedOn w:val="a0"/>
    <w:uiPriority w:val="99"/>
    <w:semiHidden/>
    <w:unhideWhenUsed/>
    <w:rsid w:val="00EB5559"/>
    <w:rPr>
      <w:sz w:val="16"/>
      <w:szCs w:val="16"/>
    </w:rPr>
  </w:style>
  <w:style w:type="paragraph" w:customStyle="1" w:styleId="11">
    <w:name w:val="Текст примечания1"/>
    <w:basedOn w:val="a"/>
    <w:next w:val="af"/>
    <w:link w:val="af0"/>
    <w:uiPriority w:val="99"/>
    <w:semiHidden/>
    <w:unhideWhenUsed/>
    <w:rsid w:val="00EB5559"/>
    <w:rPr>
      <w:rFonts w:asciiTheme="minorHAnsi" w:eastAsia="SimSun" w:hAnsiTheme="minorHAnsi" w:cs="Times New Roman"/>
      <w:sz w:val="20"/>
      <w:szCs w:val="20"/>
      <w:lang w:eastAsia="ru-RU"/>
    </w:rPr>
  </w:style>
  <w:style w:type="character" w:customStyle="1" w:styleId="af0">
    <w:name w:val="Текст примечания Знак"/>
    <w:basedOn w:val="a0"/>
    <w:link w:val="11"/>
    <w:uiPriority w:val="99"/>
    <w:semiHidden/>
    <w:rsid w:val="00EB5559"/>
    <w:rPr>
      <w:rFonts w:eastAsia="SimSun" w:cs="Times New Roman"/>
      <w:sz w:val="20"/>
      <w:szCs w:val="20"/>
      <w:lang w:eastAsia="ru-RU"/>
    </w:rPr>
  </w:style>
  <w:style w:type="paragraph" w:styleId="af">
    <w:name w:val="annotation text"/>
    <w:basedOn w:val="a"/>
    <w:link w:val="12"/>
    <w:uiPriority w:val="99"/>
    <w:semiHidden/>
    <w:unhideWhenUsed/>
    <w:rsid w:val="00EB5559"/>
    <w:rPr>
      <w:sz w:val="20"/>
      <w:szCs w:val="20"/>
    </w:rPr>
  </w:style>
  <w:style w:type="character" w:customStyle="1" w:styleId="12">
    <w:name w:val="Текст примечания Знак1"/>
    <w:basedOn w:val="a0"/>
    <w:link w:val="af"/>
    <w:uiPriority w:val="99"/>
    <w:semiHidden/>
    <w:rsid w:val="00EB5559"/>
    <w:rPr>
      <w:rFonts w:ascii="Times New Roman" w:hAnsi="Times New Roman"/>
      <w:sz w:val="20"/>
      <w:szCs w:val="20"/>
    </w:rPr>
  </w:style>
  <w:style w:type="character" w:customStyle="1" w:styleId="10">
    <w:name w:val="Заголовок 1 Знак"/>
    <w:basedOn w:val="a0"/>
    <w:link w:val="1"/>
    <w:uiPriority w:val="9"/>
    <w:rsid w:val="00FB5CBC"/>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FB5CB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FB5CB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FB5CBC"/>
    <w:rPr>
      <w:rFonts w:asciiTheme="majorHAnsi" w:eastAsiaTheme="majorEastAsia" w:hAnsiTheme="majorHAnsi" w:cstheme="majorBidi"/>
      <w:i/>
      <w:iCs/>
      <w:color w:val="365F91" w:themeColor="accent1" w:themeShade="BF"/>
      <w:sz w:val="24"/>
      <w:szCs w:val="24"/>
      <w:lang w:eastAsia="ru-RU"/>
    </w:rPr>
  </w:style>
  <w:style w:type="paragraph" w:customStyle="1" w:styleId="ConsPlusNonformat">
    <w:name w:val="ConsPlusNonformat"/>
    <w:rsid w:val="00FB5CB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basedOn w:val="a0"/>
    <w:uiPriority w:val="99"/>
    <w:unhideWhenUsed/>
    <w:rsid w:val="00FB5CBC"/>
    <w:rPr>
      <w:color w:val="0000FF" w:themeColor="hyperlink"/>
      <w:u w:val="single"/>
    </w:rPr>
  </w:style>
  <w:style w:type="paragraph" w:customStyle="1" w:styleId="ConsPlusCell">
    <w:name w:val="ConsPlusCell"/>
    <w:uiPriority w:val="99"/>
    <w:rsid w:val="00FB5CBC"/>
    <w:pPr>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basedOn w:val="a0"/>
    <w:rsid w:val="00FB5CBC"/>
  </w:style>
  <w:style w:type="paragraph" w:customStyle="1" w:styleId="13">
    <w:name w:val="Знак Знак1"/>
    <w:basedOn w:val="a"/>
    <w:rsid w:val="00FB5CBC"/>
    <w:pPr>
      <w:widowControl w:val="0"/>
      <w:adjustRightInd w:val="0"/>
      <w:spacing w:after="160" w:line="240" w:lineRule="exact"/>
      <w:jc w:val="right"/>
    </w:pPr>
    <w:rPr>
      <w:rFonts w:eastAsia="Times New Roman" w:cs="Times New Roman"/>
      <w:sz w:val="20"/>
      <w:szCs w:val="20"/>
      <w:lang w:val="en-GB"/>
    </w:rPr>
  </w:style>
  <w:style w:type="paragraph" w:customStyle="1" w:styleId="5">
    <w:name w:val="Знак5 Знак Знак Знак Знак Знак Знак Знак Знак"/>
    <w:basedOn w:val="a"/>
    <w:rsid w:val="00FB5CBC"/>
    <w:pPr>
      <w:widowControl w:val="0"/>
      <w:adjustRightInd w:val="0"/>
      <w:spacing w:after="160" w:line="240" w:lineRule="exact"/>
      <w:jc w:val="right"/>
    </w:pPr>
    <w:rPr>
      <w:rFonts w:eastAsia="Times New Roman" w:cs="Times New Roman"/>
      <w:sz w:val="20"/>
      <w:szCs w:val="20"/>
      <w:lang w:val="en-GB"/>
    </w:rPr>
  </w:style>
  <w:style w:type="paragraph" w:styleId="af3">
    <w:name w:val="Subtitle"/>
    <w:aliases w:val="Subtitle Char Знак,Subtitle Char Знак Знак Знак Знак"/>
    <w:basedOn w:val="a"/>
    <w:next w:val="a"/>
    <w:link w:val="af4"/>
    <w:qFormat/>
    <w:rsid w:val="00FB5CBC"/>
    <w:pPr>
      <w:numPr>
        <w:ilvl w:val="1"/>
      </w:numPr>
      <w:spacing w:after="200" w:line="276" w:lineRule="auto"/>
      <w:jc w:val="both"/>
    </w:pPr>
    <w:rPr>
      <w:rFonts w:eastAsia="Times New Roman" w:cs="Times New Roman"/>
      <w:iCs/>
      <w:spacing w:val="15"/>
      <w:sz w:val="24"/>
      <w:szCs w:val="24"/>
      <w:lang w:eastAsia="ru-RU"/>
    </w:rPr>
  </w:style>
  <w:style w:type="character" w:customStyle="1" w:styleId="af4">
    <w:name w:val="Подзаголовок Знак"/>
    <w:aliases w:val="Subtitle Char Знак Знак,Subtitle Char Знак Знак Знак Знак Знак"/>
    <w:basedOn w:val="a0"/>
    <w:link w:val="af3"/>
    <w:rsid w:val="00FB5CBC"/>
    <w:rPr>
      <w:rFonts w:ascii="Times New Roman" w:eastAsia="Times New Roman" w:hAnsi="Times New Roman" w:cs="Times New Roman"/>
      <w:iCs/>
      <w:spacing w:val="15"/>
      <w:sz w:val="24"/>
      <w:szCs w:val="24"/>
      <w:lang w:eastAsia="ru-RU"/>
    </w:rPr>
  </w:style>
  <w:style w:type="character" w:styleId="af5">
    <w:name w:val="line number"/>
    <w:basedOn w:val="a0"/>
    <w:uiPriority w:val="99"/>
    <w:semiHidden/>
    <w:unhideWhenUsed/>
    <w:rsid w:val="00FB5CBC"/>
  </w:style>
  <w:style w:type="paragraph" w:styleId="af6">
    <w:name w:val="Body Text Indent"/>
    <w:basedOn w:val="a"/>
    <w:link w:val="af7"/>
    <w:unhideWhenUsed/>
    <w:rsid w:val="00FB5CBC"/>
    <w:pPr>
      <w:ind w:firstLine="709"/>
      <w:jc w:val="both"/>
    </w:pPr>
    <w:rPr>
      <w:rFonts w:eastAsia="Times New Roman" w:cs="Times New Roman"/>
      <w:szCs w:val="20"/>
      <w:lang w:eastAsia="ru-RU"/>
    </w:rPr>
  </w:style>
  <w:style w:type="character" w:customStyle="1" w:styleId="af7">
    <w:name w:val="Основной текст с отступом Знак"/>
    <w:basedOn w:val="a0"/>
    <w:link w:val="af6"/>
    <w:rsid w:val="00FB5CBC"/>
    <w:rPr>
      <w:rFonts w:ascii="Times New Roman" w:eastAsia="Times New Roman" w:hAnsi="Times New Roman" w:cs="Times New Roman"/>
      <w:sz w:val="28"/>
      <w:szCs w:val="20"/>
      <w:lang w:eastAsia="ru-RU"/>
    </w:rPr>
  </w:style>
  <w:style w:type="numbering" w:customStyle="1" w:styleId="14">
    <w:name w:val="Нет списка1"/>
    <w:next w:val="a2"/>
    <w:uiPriority w:val="99"/>
    <w:semiHidden/>
    <w:unhideWhenUsed/>
    <w:rsid w:val="00FB5CBC"/>
  </w:style>
  <w:style w:type="numbering" w:customStyle="1" w:styleId="21">
    <w:name w:val="Нет списка2"/>
    <w:next w:val="a2"/>
    <w:uiPriority w:val="99"/>
    <w:semiHidden/>
    <w:unhideWhenUsed/>
    <w:rsid w:val="00FB5CBC"/>
  </w:style>
  <w:style w:type="paragraph" w:styleId="af8">
    <w:name w:val="Normal (Web)"/>
    <w:basedOn w:val="a"/>
    <w:uiPriority w:val="99"/>
    <w:unhideWhenUsed/>
    <w:rsid w:val="00FB5CBC"/>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FB5CBC"/>
    <w:pPr>
      <w:spacing w:after="225"/>
      <w:jc w:val="center"/>
    </w:pPr>
    <w:rPr>
      <w:rFonts w:eastAsia="Times New Roman" w:cs="Times New Roman"/>
      <w:b/>
      <w:bCs/>
      <w:color w:val="1E6BA3"/>
      <w:sz w:val="21"/>
      <w:szCs w:val="21"/>
      <w:lang w:eastAsia="ru-RU"/>
    </w:rPr>
  </w:style>
  <w:style w:type="character" w:styleId="af9">
    <w:name w:val="Strong"/>
    <w:basedOn w:val="a0"/>
    <w:uiPriority w:val="22"/>
    <w:qFormat/>
    <w:rsid w:val="00FB5CBC"/>
    <w:rPr>
      <w:b/>
      <w:bCs/>
    </w:rPr>
  </w:style>
  <w:style w:type="paragraph" w:customStyle="1" w:styleId="paragraph">
    <w:name w:val="paragraph"/>
    <w:basedOn w:val="a"/>
    <w:rsid w:val="00FB5CBC"/>
    <w:rPr>
      <w:rFonts w:eastAsia="Times New Roman" w:cs="Times New Roman"/>
      <w:sz w:val="24"/>
      <w:szCs w:val="24"/>
      <w:lang w:eastAsia="ru-RU"/>
    </w:rPr>
  </w:style>
  <w:style w:type="character" w:customStyle="1" w:styleId="normaltextrun">
    <w:name w:val="normaltextrun"/>
    <w:basedOn w:val="a0"/>
    <w:rsid w:val="00FB5CBC"/>
  </w:style>
  <w:style w:type="character" w:customStyle="1" w:styleId="eop">
    <w:name w:val="eop"/>
    <w:basedOn w:val="a0"/>
    <w:rsid w:val="00FB5CBC"/>
  </w:style>
  <w:style w:type="character" w:styleId="afa">
    <w:name w:val="FollowedHyperlink"/>
    <w:basedOn w:val="a0"/>
    <w:uiPriority w:val="99"/>
    <w:semiHidden/>
    <w:unhideWhenUsed/>
    <w:rsid w:val="00FB5CBC"/>
    <w:rPr>
      <w:color w:val="800080" w:themeColor="followedHyperlink"/>
      <w:u w:val="single"/>
    </w:rPr>
  </w:style>
  <w:style w:type="character" w:customStyle="1" w:styleId="110">
    <w:name w:val="Заголовок 1 Знак1"/>
    <w:basedOn w:val="a0"/>
    <w:uiPriority w:val="9"/>
    <w:rsid w:val="00FB5CBC"/>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unhideWhenUsed/>
    <w:rsid w:val="00FB5CBC"/>
  </w:style>
  <w:style w:type="table" w:customStyle="1" w:styleId="15">
    <w:name w:val="Сетка таблицы1"/>
    <w:basedOn w:val="a1"/>
    <w:next w:val="a3"/>
    <w:rsid w:val="00FB5C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FB5CBC"/>
    <w:pPr>
      <w:spacing w:before="100" w:beforeAutospacing="1" w:after="100" w:afterAutospacing="1"/>
    </w:pPr>
    <w:rPr>
      <w:rFonts w:eastAsia="Times New Roman" w:cs="Times New Roman"/>
      <w:color w:val="000000"/>
      <w:sz w:val="16"/>
      <w:szCs w:val="16"/>
      <w:lang w:eastAsia="ru-RU"/>
    </w:rPr>
  </w:style>
  <w:style w:type="paragraph" w:customStyle="1" w:styleId="xl63">
    <w:name w:val="xl63"/>
    <w:basedOn w:val="a"/>
    <w:rsid w:val="00FB5CBC"/>
    <w:pPr>
      <w:spacing w:before="100" w:beforeAutospacing="1" w:after="100" w:afterAutospacing="1"/>
    </w:pPr>
    <w:rPr>
      <w:rFonts w:eastAsia="Times New Roman" w:cs="Times New Roman"/>
      <w:sz w:val="24"/>
      <w:szCs w:val="24"/>
      <w:lang w:eastAsia="ru-RU"/>
    </w:rPr>
  </w:style>
  <w:style w:type="paragraph" w:customStyle="1" w:styleId="xl64">
    <w:name w:val="xl64"/>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65">
    <w:name w:val="xl65"/>
    <w:basedOn w:val="a"/>
    <w:rsid w:val="00FB5CBC"/>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FB5CBC"/>
    <w:pPr>
      <w:spacing w:before="100" w:beforeAutospacing="1" w:after="100" w:afterAutospacing="1"/>
      <w:textAlignment w:val="center"/>
    </w:pPr>
    <w:rPr>
      <w:rFonts w:eastAsia="Times New Roman" w:cs="Times New Roman"/>
      <w:sz w:val="24"/>
      <w:szCs w:val="24"/>
      <w:lang w:eastAsia="ru-RU"/>
    </w:rPr>
  </w:style>
  <w:style w:type="paragraph" w:customStyle="1" w:styleId="xl67">
    <w:name w:val="xl67"/>
    <w:basedOn w:val="a"/>
    <w:rsid w:val="00FB5CBC"/>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4"/>
      <w:szCs w:val="24"/>
      <w:lang w:eastAsia="ru-RU"/>
    </w:rPr>
  </w:style>
  <w:style w:type="paragraph" w:customStyle="1" w:styleId="xl69">
    <w:name w:val="xl69"/>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0">
    <w:name w:val="xl70"/>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1">
    <w:name w:val="xl71"/>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72">
    <w:name w:val="xl72"/>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73">
    <w:name w:val="xl73"/>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74">
    <w:name w:val="xl74"/>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5">
    <w:name w:val="xl75"/>
    <w:basedOn w:val="a"/>
    <w:rsid w:val="00FB5CBC"/>
    <w:pPr>
      <w:spacing w:before="100" w:beforeAutospacing="1" w:after="100" w:afterAutospacing="1"/>
    </w:pPr>
    <w:rPr>
      <w:rFonts w:eastAsia="Times New Roman" w:cs="Times New Roman"/>
      <w:sz w:val="24"/>
      <w:szCs w:val="24"/>
      <w:lang w:eastAsia="ru-RU"/>
    </w:rPr>
  </w:style>
  <w:style w:type="paragraph" w:customStyle="1" w:styleId="xl76">
    <w:name w:val="xl76"/>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77">
    <w:name w:val="xl77"/>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78">
    <w:name w:val="xl78"/>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79">
    <w:name w:val="xl79"/>
    <w:basedOn w:val="a"/>
    <w:rsid w:val="00FB5CB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80">
    <w:name w:val="xl80"/>
    <w:basedOn w:val="a"/>
    <w:rsid w:val="00FB5CB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81">
    <w:name w:val="xl81"/>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2">
    <w:name w:val="xl82"/>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83">
    <w:name w:val="xl83"/>
    <w:basedOn w:val="a"/>
    <w:rsid w:val="00FB5CBC"/>
    <w:pPr>
      <w:spacing w:before="100" w:beforeAutospacing="1" w:after="100" w:afterAutospacing="1"/>
    </w:pPr>
    <w:rPr>
      <w:rFonts w:eastAsia="Times New Roman" w:cs="Times New Roman"/>
      <w:sz w:val="24"/>
      <w:szCs w:val="24"/>
      <w:lang w:eastAsia="ru-RU"/>
    </w:rPr>
  </w:style>
  <w:style w:type="paragraph" w:customStyle="1" w:styleId="xl84">
    <w:name w:val="xl84"/>
    <w:basedOn w:val="a"/>
    <w:rsid w:val="00FB5CB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85">
    <w:name w:val="xl85"/>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6">
    <w:name w:val="xl86"/>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7">
    <w:name w:val="xl87"/>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88">
    <w:name w:val="xl88"/>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89">
    <w:name w:val="xl89"/>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0">
    <w:name w:val="xl90"/>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1">
    <w:name w:val="xl91"/>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2">
    <w:name w:val="xl92"/>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3">
    <w:name w:val="xl93"/>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4">
    <w:name w:val="xl94"/>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5">
    <w:name w:val="xl95"/>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ru-RU"/>
    </w:rPr>
  </w:style>
  <w:style w:type="paragraph" w:customStyle="1" w:styleId="xl96">
    <w:name w:val="xl96"/>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97">
    <w:name w:val="xl97"/>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98">
    <w:name w:val="xl98"/>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9">
    <w:name w:val="xl99"/>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00">
    <w:name w:val="xl100"/>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01">
    <w:name w:val="xl101"/>
    <w:basedOn w:val="a"/>
    <w:rsid w:val="00FB5C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ru-RU"/>
    </w:rPr>
  </w:style>
  <w:style w:type="paragraph" w:customStyle="1" w:styleId="xl102">
    <w:name w:val="xl102"/>
    <w:basedOn w:val="a"/>
    <w:rsid w:val="00FB5CB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03">
    <w:name w:val="xl103"/>
    <w:basedOn w:val="a"/>
    <w:rsid w:val="00FB5CBC"/>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04">
    <w:name w:val="xl104"/>
    <w:basedOn w:val="a"/>
    <w:rsid w:val="00FB5CB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05">
    <w:name w:val="xl105"/>
    <w:basedOn w:val="a"/>
    <w:rsid w:val="00FB5CBC"/>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06">
    <w:name w:val="xl106"/>
    <w:basedOn w:val="a"/>
    <w:rsid w:val="00FB5CB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07">
    <w:name w:val="xl107"/>
    <w:basedOn w:val="a"/>
    <w:rsid w:val="00FB5CBC"/>
    <w:pPr>
      <w:pBdr>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08">
    <w:name w:val="xl108"/>
    <w:basedOn w:val="a"/>
    <w:rsid w:val="00FB5CB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09">
    <w:name w:val="xl109"/>
    <w:basedOn w:val="a"/>
    <w:rsid w:val="00FB5CBC"/>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10">
    <w:name w:val="xl110"/>
    <w:basedOn w:val="a"/>
    <w:rsid w:val="00FB5CB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11">
    <w:name w:val="xl111"/>
    <w:basedOn w:val="a"/>
    <w:rsid w:val="00FB5CBC"/>
    <w:pPr>
      <w:pBdr>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12">
    <w:name w:val="xl112"/>
    <w:basedOn w:val="a"/>
    <w:rsid w:val="00FB5CB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13">
    <w:name w:val="xl113"/>
    <w:basedOn w:val="a"/>
    <w:rsid w:val="00FB5CBC"/>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14">
    <w:name w:val="xl114"/>
    <w:basedOn w:val="a"/>
    <w:rsid w:val="00FB5CBC"/>
    <w:pPr>
      <w:pBdr>
        <w:top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15">
    <w:name w:val="xl115"/>
    <w:basedOn w:val="a"/>
    <w:rsid w:val="00FB5CBC"/>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16">
    <w:name w:val="xl116"/>
    <w:basedOn w:val="a"/>
    <w:rsid w:val="00FB5CBC"/>
    <w:pPr>
      <w:pBdr>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17">
    <w:name w:val="xl117"/>
    <w:basedOn w:val="a"/>
    <w:rsid w:val="00FB5CBC"/>
    <w:pPr>
      <w:spacing w:before="100" w:beforeAutospacing="1" w:after="100" w:afterAutospacing="1"/>
      <w:jc w:val="right"/>
    </w:pPr>
    <w:rPr>
      <w:rFonts w:eastAsia="Times New Roman" w:cs="Times New Roman"/>
      <w:sz w:val="24"/>
      <w:szCs w:val="24"/>
      <w:lang w:eastAsia="ru-RU"/>
    </w:rPr>
  </w:style>
  <w:style w:type="character" w:customStyle="1" w:styleId="news-date-time">
    <w:name w:val="news-date-time"/>
    <w:basedOn w:val="a0"/>
    <w:rsid w:val="00FB5CBC"/>
  </w:style>
  <w:style w:type="paragraph" w:styleId="32">
    <w:name w:val="Body Text Indent 3"/>
    <w:basedOn w:val="a"/>
    <w:link w:val="33"/>
    <w:uiPriority w:val="99"/>
    <w:semiHidden/>
    <w:unhideWhenUsed/>
    <w:rsid w:val="00FB5CBC"/>
    <w:pPr>
      <w:spacing w:after="120"/>
      <w:ind w:left="283"/>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semiHidden/>
    <w:rsid w:val="00FB5CBC"/>
    <w:rPr>
      <w:rFonts w:ascii="Times New Roman" w:eastAsia="Times New Roman" w:hAnsi="Times New Roman" w:cs="Times New Roman"/>
      <w:sz w:val="16"/>
      <w:szCs w:val="16"/>
      <w:lang w:eastAsia="ru-RU"/>
    </w:rPr>
  </w:style>
  <w:style w:type="paragraph" w:styleId="afb">
    <w:name w:val="Title"/>
    <w:basedOn w:val="a"/>
    <w:next w:val="a"/>
    <w:link w:val="afc"/>
    <w:uiPriority w:val="10"/>
    <w:qFormat/>
    <w:rsid w:val="00FB5C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c">
    <w:name w:val="Название Знак"/>
    <w:basedOn w:val="a0"/>
    <w:link w:val="afb"/>
    <w:uiPriority w:val="10"/>
    <w:rsid w:val="00FB5CBC"/>
    <w:rPr>
      <w:rFonts w:asciiTheme="majorHAnsi" w:eastAsiaTheme="majorEastAsia" w:hAnsiTheme="majorHAnsi" w:cstheme="majorBidi"/>
      <w:color w:val="17365D" w:themeColor="text2" w:themeShade="BF"/>
      <w:spacing w:val="5"/>
      <w:kern w:val="28"/>
      <w:sz w:val="52"/>
      <w:szCs w:val="52"/>
      <w:lang w:eastAsia="ru-RU"/>
    </w:rPr>
  </w:style>
  <w:style w:type="paragraph" w:styleId="afd">
    <w:name w:val="annotation subject"/>
    <w:basedOn w:val="af"/>
    <w:next w:val="af"/>
    <w:link w:val="afe"/>
    <w:uiPriority w:val="99"/>
    <w:semiHidden/>
    <w:unhideWhenUsed/>
    <w:rsid w:val="00FB5CBC"/>
    <w:pPr>
      <w:spacing w:after="200"/>
    </w:pPr>
    <w:rPr>
      <w:rFonts w:asciiTheme="minorHAnsi" w:eastAsiaTheme="minorEastAsia" w:hAnsiTheme="minorHAnsi"/>
      <w:b/>
      <w:bCs/>
      <w:lang w:eastAsia="ru-RU"/>
    </w:rPr>
  </w:style>
  <w:style w:type="character" w:customStyle="1" w:styleId="afe">
    <w:name w:val="Тема примечания Знак"/>
    <w:basedOn w:val="12"/>
    <w:link w:val="afd"/>
    <w:uiPriority w:val="99"/>
    <w:semiHidden/>
    <w:rsid w:val="00FB5CBC"/>
    <w:rPr>
      <w:rFonts w:ascii="Times New Roman" w:eastAsiaTheme="minorEastAsia"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861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0623">
      <w:bodyDiv w:val="1"/>
      <w:marLeft w:val="0"/>
      <w:marRight w:val="0"/>
      <w:marTop w:val="0"/>
      <w:marBottom w:val="0"/>
      <w:divBdr>
        <w:top w:val="none" w:sz="0" w:space="0" w:color="auto"/>
        <w:left w:val="none" w:sz="0" w:space="0" w:color="auto"/>
        <w:bottom w:val="none" w:sz="0" w:space="0" w:color="auto"/>
        <w:right w:val="none" w:sz="0" w:space="0" w:color="auto"/>
      </w:divBdr>
    </w:div>
    <w:div w:id="1054545982">
      <w:bodyDiv w:val="1"/>
      <w:marLeft w:val="0"/>
      <w:marRight w:val="0"/>
      <w:marTop w:val="0"/>
      <w:marBottom w:val="0"/>
      <w:divBdr>
        <w:top w:val="none" w:sz="0" w:space="0" w:color="auto"/>
        <w:left w:val="none" w:sz="0" w:space="0" w:color="auto"/>
        <w:bottom w:val="none" w:sz="0" w:space="0" w:color="auto"/>
        <w:right w:val="none" w:sz="0" w:space="0" w:color="auto"/>
      </w:divBdr>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207">
      <w:bodyDiv w:val="1"/>
      <w:marLeft w:val="0"/>
      <w:marRight w:val="0"/>
      <w:marTop w:val="0"/>
      <w:marBottom w:val="0"/>
      <w:divBdr>
        <w:top w:val="none" w:sz="0" w:space="0" w:color="auto"/>
        <w:left w:val="none" w:sz="0" w:space="0" w:color="auto"/>
        <w:bottom w:val="none" w:sz="0" w:space="0" w:color="auto"/>
        <w:right w:val="none" w:sz="0" w:space="0" w:color="auto"/>
      </w:divBdr>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714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BE8F2-8420-47DF-996D-8BA42DFA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38</Pages>
  <Words>6855</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exif_MSED_cfcfb7fad7387a59972297e9764e7b4b0507d8e5737b15d5c432f9e8676465f0</dc:description>
  <cp:lastModifiedBy>Мария Анат.. Сидоркина</cp:lastModifiedBy>
  <cp:revision>248</cp:revision>
  <cp:lastPrinted>2023-08-30T12:16:00Z</cp:lastPrinted>
  <dcterms:created xsi:type="dcterms:W3CDTF">2019-10-04T09:10:00Z</dcterms:created>
  <dcterms:modified xsi:type="dcterms:W3CDTF">2024-12-27T09:23:00Z</dcterms:modified>
</cp:coreProperties>
</file>