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pPr>
      <w:r>
        <w:rPr>
          <w:rFonts w:ascii="Times New Roman" w:hAnsi="Times New Roman"/>
          <w:sz w:val="28"/>
          <w:szCs w:val="28"/>
        </w:rPr>
        <w:t xml:space="preserve">РОССИЙСКАЯ ФЕДЕРАЦИЯ</w:t>
      </w:r>
      <w:r/>
    </w:p>
    <w:p>
      <w:pPr>
        <w:jc w:val="center"/>
        <w:spacing w:after="0" w:line="240" w:lineRule="auto"/>
      </w:pPr>
      <w:r>
        <w:rPr>
          <w:rFonts w:ascii="Times New Roman" w:hAnsi="Times New Roman"/>
          <w:sz w:val="28"/>
          <w:szCs w:val="28"/>
        </w:rPr>
        <w:t xml:space="preserve">СОВЕТ ДЕПУТАТОВ</w:t>
      </w:r>
      <w:r/>
    </w:p>
    <w:p>
      <w:pPr>
        <w:jc w:val="center"/>
        <w:spacing w:after="0" w:line="240" w:lineRule="auto"/>
      </w:pPr>
      <w:r>
        <w:rPr>
          <w:rFonts w:ascii="Times New Roman" w:hAnsi="Times New Roman"/>
          <w:sz w:val="28"/>
          <w:szCs w:val="28"/>
        </w:rPr>
        <w:t xml:space="preserve">ГОРОДСКОГО ОКРУГА СЕРЕБРЯНЫЕ ПРУДЫ</w:t>
      </w:r>
      <w:r/>
    </w:p>
    <w:p>
      <w:pPr>
        <w:jc w:val="center"/>
        <w:spacing w:after="0" w:line="240" w:lineRule="auto"/>
      </w:pPr>
      <w:r>
        <w:rPr>
          <w:rFonts w:ascii="Times New Roman" w:hAnsi="Times New Roman"/>
          <w:sz w:val="28"/>
          <w:szCs w:val="28"/>
        </w:rPr>
        <w:t xml:space="preserve">МОСКОВСКОЙ ОБЛАСТИ</w:t>
      </w:r>
      <w:r/>
    </w:p>
    <w:p>
      <w:pPr>
        <w:jc w:val="center"/>
        <w:spacing w:after="0" w:line="240" w:lineRule="auto"/>
      </w:pPr>
      <w:r>
        <w:rPr>
          <w:rFonts w:ascii="Times New Roman" w:hAnsi="Times New Roman"/>
          <w:sz w:val="20"/>
          <w:szCs w:val="20"/>
        </w:rPr>
      </w:r>
      <w:r/>
    </w:p>
    <w:p>
      <w:pPr>
        <w:jc w:val="center"/>
        <w:spacing w:after="0" w:line="240" w:lineRule="auto"/>
      </w:pPr>
      <w:r>
        <w:rPr>
          <w:rFonts w:ascii="Times New Roman" w:hAnsi="Times New Roman"/>
          <w:sz w:val="28"/>
          <w:szCs w:val="28"/>
        </w:rPr>
        <w:t xml:space="preserve">РЕШЕНИЕ</w:t>
      </w:r>
      <w:r/>
    </w:p>
    <w:p>
      <w:pPr>
        <w:jc w:val="center"/>
        <w:spacing w:after="0" w:line="240" w:lineRule="auto"/>
      </w:pPr>
      <w:r>
        <w:rPr>
          <w:rFonts w:ascii="Times New Roman" w:hAnsi="Times New Roman"/>
          <w:sz w:val="28"/>
          <w:szCs w:val="28"/>
        </w:rPr>
      </w:r>
      <w:r/>
    </w:p>
    <w:p>
      <w:pPr>
        <w:jc w:val="center"/>
        <w:spacing w:after="0"/>
        <w:rPr>
          <w:rFonts w:ascii="Times New Roman" w:hAnsi="Times New Roman" w:cs="Times New Roman"/>
          <w:sz w:val="28"/>
          <w:szCs w:val="28"/>
          <w:highlight w:val="none"/>
        </w:rPr>
      </w:pPr>
      <w:r>
        <w:rPr>
          <w:rFonts w:ascii="Times New Roman" w:hAnsi="Times New Roman"/>
          <w:sz w:val="28"/>
          <w:szCs w:val="28"/>
        </w:rPr>
        <w:t xml:space="preserve">от </w:t>
      </w:r>
      <w:r>
        <w:rPr>
          <w:rFonts w:ascii="Times New Roman" w:hAnsi="Times New Roman"/>
          <w:sz w:val="28"/>
          <w:szCs w:val="28"/>
        </w:rPr>
        <w:t xml:space="preserve"> 24.09.2024                                                            </w:t>
      </w:r>
      <w:r>
        <w:rPr>
          <w:rFonts w:ascii="Times New Roman" w:hAnsi="Times New Roman"/>
          <w:sz w:val="28"/>
          <w:szCs w:val="28"/>
        </w:rPr>
        <w:t xml:space="preserve">№ </w:t>
      </w:r>
      <w:r>
        <w:rPr>
          <w:highlight w:val="none"/>
        </w:rPr>
        <w:t xml:space="preserve"> </w:t>
      </w:r>
      <w:r>
        <w:rPr>
          <w:rFonts w:ascii="Times New Roman" w:hAnsi="Times New Roman" w:cs="Times New Roman"/>
          <w:sz w:val="28"/>
          <w:szCs w:val="28"/>
          <w:highlight w:val="none"/>
        </w:rPr>
        <w:t xml:space="preserve">211/33</w:t>
      </w:r>
      <w:r>
        <w:rPr>
          <w:rFonts w:ascii="Times New Roman" w:hAnsi="Times New Roman" w:cs="Times New Roman"/>
          <w:sz w:val="28"/>
          <w:szCs w:val="28"/>
          <w:highlight w:val="none"/>
        </w:rPr>
      </w:r>
    </w:p>
    <w:p>
      <w:pPr>
        <w:pStyle w:val="1218"/>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p>
    <w:p>
      <w:pPr>
        <w:pStyle w:val="1218"/>
        <w:rPr>
          <w:rFonts w:ascii="Times New Roman" w:hAnsi="Times New Roman" w:eastAsia="Times New Roman"/>
          <w:b/>
          <w:bCs/>
          <w:sz w:val="24"/>
          <w:szCs w:val="24"/>
        </w:rPr>
      </w:pPr>
      <w:r>
        <w:rPr>
          <w:rFonts w:ascii="Times New Roman" w:hAnsi="Times New Roman" w:eastAsia="Times New Roman"/>
          <w:b/>
          <w:bCs/>
          <w:sz w:val="24"/>
          <w:szCs w:val="24"/>
        </w:rPr>
      </w:r>
      <w:r>
        <w:rPr>
          <w:rFonts w:ascii="Times New Roman" w:hAnsi="Times New Roman" w:eastAsia="Times New Roman"/>
          <w:b/>
          <w:bCs/>
          <w:sz w:val="24"/>
          <w:szCs w:val="24"/>
        </w:rPr>
      </w:r>
      <w:r/>
    </w:p>
    <w:p>
      <w:pPr>
        <w:pStyle w:val="1218"/>
        <w:jc w:val="center"/>
        <w:rPr>
          <w:rFonts w:ascii="Times New Roman" w:hAnsi="Times New Roman" w:eastAsia="Times New Roman"/>
          <w:sz w:val="28"/>
          <w:szCs w:val="28"/>
          <w:highlight w:val="none"/>
        </w:rPr>
      </w:pPr>
      <w:r>
        <w:rPr>
          <w:rFonts w:ascii="Times New Roman" w:hAnsi="Times New Roman" w:eastAsia="Times New Roman"/>
          <w:sz w:val="28"/>
        </w:rPr>
        <w:t xml:space="preserve">"Об утверждении новой редакции Правил по благоустройству территории городского округа Серебряные Пруды Московской области, утвержденные решением Совета депутатов городского округа Серебряные Пруды Московской области» </w:t>
      </w:r>
      <w:r/>
    </w:p>
    <w:p>
      <w:pPr>
        <w:pStyle w:val="1218"/>
        <w:jc w:val="center"/>
        <w:rPr>
          <w:rFonts w:ascii="Times New Roman" w:hAnsi="Times New Roman" w:eastAsia="Times New Roman"/>
          <w:sz w:val="20"/>
          <w:szCs w:val="20"/>
        </w:rPr>
      </w:pPr>
      <w:r>
        <w:rPr>
          <w:rFonts w:ascii="Times New Roman" w:hAnsi="Times New Roman" w:eastAsia="Times New Roman"/>
          <w:sz w:val="20"/>
          <w:szCs w:val="20"/>
          <w:highlight w:val="none"/>
        </w:rPr>
      </w:r>
      <w:r>
        <w:rPr>
          <w:rFonts w:ascii="Times New Roman" w:hAnsi="Times New Roman" w:eastAsia="Times New Roman"/>
          <w:sz w:val="20"/>
          <w:szCs w:val="20"/>
        </w:rPr>
      </w:r>
      <w:r/>
    </w:p>
    <w:p>
      <w:pPr>
        <w:ind w:firstLine="567"/>
        <w:jc w:val="both"/>
        <w:spacing w:after="0" w:line="240" w:lineRule="auto"/>
        <w:rPr>
          <w:rFonts w:ascii="Times New Roman" w:hAnsi="Times New Roman" w:eastAsia="Times New Roman"/>
          <w:sz w:val="28"/>
        </w:rPr>
      </w:pPr>
      <w:r>
        <w:rPr>
          <w:rFonts w:ascii="Times New Roman" w:hAnsi="Times New Roman" w:eastAsia="Times New Roman"/>
          <w:sz w:val="28"/>
        </w:rPr>
        <w:t xml:space="preserve">В соответствии с Федеральным законом N 131-ФЗ</w:t>
      </w:r>
      <w:r>
        <w:rPr>
          <w:rFonts w:ascii="Times New Roman" w:hAnsi="Times New Roman" w:eastAsia="Times New Roman"/>
          <w:sz w:val="28"/>
        </w:rPr>
        <w:t xml:space="preserve"> "Об общих принципах организации местного самоуправления в Российской Федерации", Законом Московской области от 30.12.2014 N 191/2014-ОЗ "О благоустройстве в Московской области", руководствуясь Уставом городского округа Серебряные Пруды Московской области.</w:t>
      </w:r>
      <w:r/>
    </w:p>
    <w:p>
      <w:pPr>
        <w:ind w:firstLine="567"/>
        <w:jc w:val="both"/>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p>
    <w:p>
      <w:pPr>
        <w:jc w:val="center"/>
        <w:spacing w:after="0" w:line="240" w:lineRule="auto"/>
        <w:rPr>
          <w:rFonts w:ascii="Times New Roman" w:hAnsi="Times New Roman" w:eastAsia="Times New Roman"/>
          <w:sz w:val="28"/>
        </w:rPr>
      </w:pPr>
      <w:r>
        <w:rPr>
          <w:rFonts w:ascii="Times New Roman" w:hAnsi="Times New Roman" w:eastAsia="Times New Roman"/>
          <w:sz w:val="28"/>
        </w:rPr>
        <w:t xml:space="preserve">Совет депутатов городского округа решил:</w:t>
      </w:r>
      <w:r/>
    </w:p>
    <w:p>
      <w:pPr>
        <w:jc w:val="center"/>
        <w:spacing w:after="0" w:line="240" w:lineRule="auto"/>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p>
    <w:p>
      <w:pPr>
        <w:jc w:val="both"/>
        <w:spacing w:after="0" w:line="240" w:lineRule="auto"/>
        <w:rPr>
          <w:rFonts w:ascii="Times New Roman" w:hAnsi="Times New Roman" w:eastAsia="Times New Roman"/>
        </w:rPr>
      </w:pPr>
      <w:r>
        <w:rPr>
          <w:rFonts w:ascii="Times New Roman" w:hAnsi="Times New Roman" w:eastAsia="Times New Roman"/>
          <w:sz w:val="28"/>
          <w:szCs w:val="28"/>
        </w:rPr>
        <w:t xml:space="preserve">1. </w:t>
      </w:r>
      <w:r>
        <w:rPr>
          <w:rFonts w:ascii="Times New Roman" w:hAnsi="Times New Roman" w:eastAsia="Times New Roman"/>
          <w:sz w:val="28"/>
          <w:szCs w:val="28"/>
          <w:lang w:eastAsia="ru-RU"/>
        </w:rPr>
        <w:t xml:space="preserve">Утвердить новую редакцию Правил по</w:t>
      </w:r>
      <w:r>
        <w:rPr>
          <w:rFonts w:ascii="Times New Roman" w:hAnsi="Times New Roman" w:eastAsia="Times New Roman"/>
          <w:sz w:val="28"/>
          <w:szCs w:val="28"/>
          <w:lang w:eastAsia="ru-RU"/>
        </w:rPr>
        <w:t xml:space="preserve"> благоустройств</w:t>
      </w:r>
      <w:r>
        <w:rPr>
          <w:rFonts w:ascii="Times New Roman" w:hAnsi="Times New Roman" w:eastAsia="Times New Roman"/>
          <w:sz w:val="28"/>
          <w:szCs w:val="28"/>
          <w:lang w:eastAsia="ru-RU"/>
        </w:rPr>
        <w:t xml:space="preserve">у</w:t>
      </w:r>
      <w:r>
        <w:rPr>
          <w:rFonts w:ascii="Times New Roman" w:hAnsi="Times New Roman" w:eastAsia="Times New Roman"/>
          <w:sz w:val="28"/>
          <w:szCs w:val="28"/>
          <w:lang w:eastAsia="ru-RU"/>
        </w:rPr>
        <w:t xml:space="preserve"> территории городского округа Серебряные Пруды Московской области, утвержденные решением Совета депутатов городского округа Сере</w:t>
      </w:r>
      <w:r>
        <w:rPr>
          <w:rFonts w:ascii="Times New Roman" w:hAnsi="Times New Roman" w:eastAsia="Times New Roman"/>
          <w:sz w:val="28"/>
          <w:szCs w:val="28"/>
          <w:lang w:eastAsia="ru-RU"/>
        </w:rPr>
        <w:t xml:space="preserve">бряные Пруды Московской области, </w:t>
      </w:r>
      <w:r>
        <w:rPr>
          <w:rFonts w:ascii="Times New Roman" w:hAnsi="Times New Roman" w:eastAsia="Times New Roman"/>
          <w:sz w:val="28"/>
          <w:szCs w:val="28"/>
          <w:lang w:eastAsia="ru-RU"/>
        </w:rPr>
        <w:t xml:space="preserve">согласно </w:t>
      </w:r>
      <w:r>
        <w:rPr>
          <w:rFonts w:ascii="Times New Roman" w:hAnsi="Times New Roman" w:eastAsia="Times New Roman"/>
          <w:sz w:val="28"/>
          <w:szCs w:val="28"/>
          <w:lang w:eastAsia="ru-RU"/>
        </w:rPr>
        <w:t xml:space="preserve">Приложению</w:t>
      </w:r>
      <w:r>
        <w:rPr>
          <w:rFonts w:ascii="Times New Roman" w:hAnsi="Times New Roman" w:eastAsia="Times New Roman"/>
          <w:sz w:val="28"/>
          <w:szCs w:val="28"/>
          <w:lang w:eastAsia="ru-RU"/>
        </w:rPr>
        <w:t xml:space="preserve"> к настоящему решению.</w:t>
      </w:r>
      <w:r/>
    </w:p>
    <w:p>
      <w:pPr>
        <w:pStyle w:val="1218"/>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p>
    <w:p>
      <w:pPr>
        <w:pStyle w:val="1218"/>
        <w:jc w:val="both"/>
        <w:rPr>
          <w:rFonts w:ascii="Times New Roman" w:hAnsi="Times New Roman" w:cs="Times New Roman"/>
          <w:sz w:val="28"/>
          <w:szCs w:val="28"/>
        </w:rPr>
      </w:pPr>
      <w:r>
        <w:rPr>
          <w:rFonts w:ascii="Times New Roman" w:hAnsi="Times New Roman" w:eastAsia="Times New Roman"/>
          <w:sz w:val="28"/>
        </w:rPr>
        <w:t xml:space="preserve">2. </w:t>
      </w:r>
      <w:r>
        <w:rPr>
          <w:rFonts w:ascii="Times New Roman" w:hAnsi="Times New Roman" w:eastAsia="Times New Roman"/>
          <w:sz w:val="28"/>
        </w:rPr>
        <w:t xml:space="preserve">Разместить настоящее Решение в сетевом издании «Городской округ </w:t>
      </w:r>
      <w:r>
        <w:rPr>
          <w:rFonts w:ascii="Times New Roman" w:hAnsi="Times New Roman" w:eastAsia="Times New Roman"/>
          <w:sz w:val="28"/>
        </w:rPr>
        <w:t xml:space="preserve">Серебряные Пруды», </w:t>
      </w:r>
      <w:r>
        <w:rPr>
          <w:rFonts w:ascii="Times New Roman" w:hAnsi="Times New Roman" w:eastAsia="Times New Roman"/>
          <w:sz w:val="28"/>
        </w:rPr>
        <w:t xml:space="preserve">доменное имя сайта в информационно-коммуникационной сети «Интернет»:</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 xml:space="preserve">http</w:t>
      </w:r>
      <w:r>
        <w:rPr>
          <w:rFonts w:ascii="Times New Roman" w:hAnsi="Times New Roman" w:eastAsia="Times New Roman" w:cs="Times New Roman"/>
          <w:sz w:val="28"/>
          <w:szCs w:val="28"/>
          <w:lang w:val="ru-RU"/>
        </w:rPr>
        <w:t xml:space="preserve">://</w:t>
      </w:r>
      <w:r>
        <w:rPr>
          <w:rFonts w:ascii="Times New Roman" w:hAnsi="Times New Roman" w:eastAsia="Times New Roman" w:cs="Times New Roman"/>
          <w:sz w:val="28"/>
          <w:szCs w:val="28"/>
          <w:lang w:val="en-US"/>
        </w:rPr>
        <w:t xml:space="preserve">spadm.ru</w:t>
      </w:r>
      <w:r>
        <w:rPr>
          <w:rFonts w:ascii="Times New Roman" w:hAnsi="Times New Roman" w:eastAsia="Times New Roman" w:cs="Times New Roman"/>
          <w:sz w:val="28"/>
          <w:szCs w:val="28"/>
        </w:rPr>
        <w:t xml:space="preserve">.</w:t>
      </w:r>
      <w:r>
        <w:rPr>
          <w:rFonts w:ascii="Times New Roman" w:hAnsi="Times New Roman" w:cs="Times New Roman"/>
          <w:sz w:val="28"/>
          <w:szCs w:val="28"/>
        </w:rPr>
      </w:r>
      <w:r/>
    </w:p>
    <w:p>
      <w:pPr>
        <w:pStyle w:val="1218"/>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p>
    <w:p>
      <w:pPr>
        <w:pStyle w:val="1218"/>
        <w:jc w:val="both"/>
        <w:rPr>
          <w:rFonts w:ascii="Times New Roman" w:hAnsi="Times New Roman" w:eastAsia="Times New Roman"/>
          <w:highlight w:val="yellow"/>
        </w:rPr>
      </w:pPr>
      <w:r>
        <w:rPr>
          <w:rFonts w:ascii="Times New Roman" w:hAnsi="Times New Roman" w:eastAsia="Times New Roman"/>
          <w:sz w:val="28"/>
          <w:highlight w:val="none"/>
        </w:rPr>
        <w:t xml:space="preserve">3. Решение вступает в законную силу после его официального опубликования.</w:t>
      </w:r>
      <w:r>
        <w:rPr>
          <w:highlight w:val="yellow"/>
        </w:rPr>
      </w:r>
      <w:r/>
    </w:p>
    <w:p>
      <w:pPr>
        <w:pStyle w:val="1218"/>
        <w:jc w:val="both"/>
        <w:rPr>
          <w:rFonts w:ascii="Times New Roman" w:hAnsi="Times New Roman" w:eastAsia="Times New Roman"/>
          <w:sz w:val="20"/>
          <w:szCs w:val="20"/>
          <w:highlight w:val="yellow"/>
        </w:rPr>
      </w:pPr>
      <w:r>
        <w:rPr>
          <w:rFonts w:ascii="Times New Roman" w:hAnsi="Times New Roman" w:eastAsia="Times New Roman"/>
          <w:highlight w:val="yellow"/>
        </w:rPr>
      </w:r>
      <w:r>
        <w:rPr>
          <w:rFonts w:ascii="Times New Roman" w:hAnsi="Times New Roman" w:eastAsia="Times New Roman"/>
          <w:sz w:val="20"/>
          <w:szCs w:val="20"/>
          <w:highlight w:val="yellow"/>
        </w:rPr>
      </w:r>
      <w:r/>
    </w:p>
    <w:p>
      <w:pPr>
        <w:pStyle w:val="1218"/>
        <w:jc w:val="both"/>
        <w:rPr>
          <w:rFonts w:ascii="Times New Roman" w:hAnsi="Times New Roman" w:eastAsia="Times New Roman"/>
        </w:rPr>
      </w:pPr>
      <w:r>
        <w:rPr>
          <w:rFonts w:ascii="Times New Roman" w:hAnsi="Times New Roman" w:eastAsia="Times New Roman"/>
          <w:sz w:val="28"/>
        </w:rPr>
        <w:t xml:space="preserve">4. Контроль за исполнением настоящего Решения возложить н</w:t>
      </w:r>
      <w:r>
        <w:rPr>
          <w:rFonts w:ascii="Times New Roman" w:hAnsi="Times New Roman" w:eastAsia="Times New Roman"/>
          <w:sz w:val="28"/>
        </w:rPr>
        <w:t xml:space="preserve">а Г</w:t>
      </w:r>
      <w:r>
        <w:rPr>
          <w:rFonts w:ascii="Times New Roman" w:hAnsi="Times New Roman" w:eastAsia="Times New Roman"/>
          <w:sz w:val="28"/>
        </w:rPr>
        <w:t xml:space="preserve">лаву городского округа Серебряные Пруды Московской области Павлихина О.В.</w:t>
      </w:r>
      <w:r>
        <w:rPr>
          <w:rFonts w:ascii="Times New Roman" w:hAnsi="Times New Roman" w:eastAsia="Times New Roman"/>
        </w:rPr>
      </w:r>
      <w:r/>
    </w:p>
    <w:p>
      <w:pPr>
        <w:pStyle w:val="1218"/>
        <w:ind w:left="0" w:firstLine="0"/>
        <w:jc w:val="both"/>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p>
    <w:p>
      <w:pPr>
        <w:pStyle w:val="1218"/>
        <w:ind w:left="0" w:firstLine="0"/>
        <w:jc w:val="both"/>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1218"/>
        <w:ind w:left="0" w:firstLine="0"/>
        <w:jc w:val="both"/>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p>
    <w:p>
      <w:pPr>
        <w:pStyle w:val="1218"/>
        <w:ind w:left="0" w:firstLine="0"/>
        <w:jc w:val="both"/>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p>
    <w:p>
      <w:pPr>
        <w:pStyle w:val="1218"/>
        <w:ind w:left="0" w:firstLine="0"/>
        <w:jc w:val="both"/>
        <w:rPr>
          <w:rFonts w:ascii="Times New Roman" w:hAnsi="Times New Roman" w:eastAsia="Times New Roman"/>
        </w:rPr>
      </w:pPr>
      <w:r>
        <w:rPr>
          <w:rFonts w:ascii="Times New Roman" w:hAnsi="Times New Roman" w:eastAsia="Times New Roman"/>
        </w:rPr>
      </w:r>
      <w:r/>
    </w:p>
    <w:p>
      <w:pPr>
        <w:pStyle w:val="1218"/>
        <w:ind w:left="567" w:hanging="567"/>
        <w:jc w:val="both"/>
        <w:rPr>
          <w:rFonts w:ascii="Times New Roman" w:hAnsi="Times New Roman" w:eastAsia="Times New Roman"/>
        </w:rPr>
      </w:pPr>
      <w:r>
        <w:rPr>
          <w:rFonts w:ascii="Times New Roman" w:hAnsi="Times New Roman" w:eastAsia="Times New Roman"/>
          <w:sz w:val="28"/>
        </w:rPr>
        <w:t xml:space="preserve">Председатель Совета депутатов </w:t>
      </w:r>
      <w:r/>
    </w:p>
    <w:p>
      <w:pPr>
        <w:pStyle w:val="1218"/>
        <w:jc w:val="both"/>
        <w:rPr>
          <w:rFonts w:ascii="Times New Roman" w:hAnsi="Times New Roman" w:eastAsia="Times New Roman"/>
        </w:rPr>
      </w:pPr>
      <w:r>
        <w:rPr>
          <w:rFonts w:ascii="Times New Roman" w:hAnsi="Times New Roman" w:eastAsia="Times New Roman"/>
          <w:sz w:val="28"/>
        </w:rPr>
        <w:t xml:space="preserve">городского округа Серебряные Пруды </w:t>
      </w:r>
      <w:r/>
    </w:p>
    <w:p>
      <w:pPr>
        <w:pStyle w:val="1218"/>
        <w:ind w:left="567" w:hanging="567"/>
        <w:jc w:val="both"/>
        <w:rPr>
          <w:rFonts w:ascii="Times New Roman" w:hAnsi="Times New Roman" w:eastAsia="Times New Roman"/>
        </w:rPr>
      </w:pPr>
      <w:r>
        <w:rPr>
          <w:rFonts w:ascii="Times New Roman" w:hAnsi="Times New Roman" w:eastAsia="Times New Roman"/>
          <w:sz w:val="28"/>
        </w:rPr>
        <w:t xml:space="preserve">Московской области                                                                        В.В.Растегаев</w:t>
      </w:r>
      <w:r>
        <w:rPr>
          <w:rFonts w:ascii="Times New Roman" w:hAnsi="Times New Roman" w:eastAsia="Times New Roman"/>
        </w:rPr>
      </w:r>
      <w:r/>
    </w:p>
    <w:p>
      <w:pPr>
        <w:pStyle w:val="1218"/>
        <w:ind w:left="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p>
    <w:p>
      <w:pPr>
        <w:pStyle w:val="1218"/>
        <w:jc w:val="both"/>
        <w:rPr>
          <w:rFonts w:ascii="Times New Roman" w:hAnsi="Times New Roman" w:eastAsia="Times New Roman"/>
        </w:rPr>
      </w:pPr>
      <w:r>
        <w:rPr>
          <w:rFonts w:ascii="Times New Roman" w:hAnsi="Times New Roman" w:eastAsia="Times New Roman"/>
          <w:sz w:val="28"/>
        </w:rPr>
        <w:t xml:space="preserve">Глава городского округа </w:t>
      </w:r>
      <w:r>
        <w:rPr>
          <w:rFonts w:ascii="Times New Roman" w:hAnsi="Times New Roman" w:eastAsia="Times New Roman"/>
          <w:sz w:val="28"/>
        </w:rPr>
        <w:t xml:space="preserve">Серебряные Пруды </w:t>
      </w:r>
      <w:r>
        <w:rPr>
          <w:rFonts w:ascii="Times New Roman" w:hAnsi="Times New Roman" w:eastAsia="Times New Roman"/>
        </w:rPr>
      </w:r>
      <w:r/>
    </w:p>
    <w:p>
      <w:pPr>
        <w:pStyle w:val="1218"/>
        <w:jc w:val="both"/>
        <w:rPr>
          <w:rFonts w:ascii="Times New Roman" w:hAnsi="Times New Roman" w:eastAsia="Times New Roman"/>
          <w:sz w:val="28"/>
          <w:szCs w:val="28"/>
          <w:highlight w:val="none"/>
        </w:rPr>
      </w:pPr>
      <w:r>
        <w:rPr>
          <w:rFonts w:ascii="Times New Roman" w:hAnsi="Times New Roman" w:eastAsia="Times New Roman"/>
          <w:sz w:val="28"/>
        </w:rPr>
        <w:t xml:space="preserve">Московской области                                                                        О.В.Павлихин</w:t>
      </w:r>
      <w:r>
        <w:rPr>
          <w:rFonts w:ascii="Times New Roman" w:hAnsi="Times New Roman" w:eastAsia="Times New Roman"/>
          <w:sz w:val="28"/>
          <w:szCs w:val="28"/>
          <w:highlight w:val="none"/>
        </w:rPr>
      </w:r>
      <w:r/>
    </w:p>
    <w:p>
      <w:pPr>
        <w:pStyle w:val="1218"/>
        <w:jc w:val="both"/>
        <w:rPr>
          <w:rFonts w:ascii="Times New Roman" w:hAnsi="Times New Roman" w:eastAsia="Times New Roman"/>
          <w:sz w:val="28"/>
          <w:szCs w:val="28"/>
          <w:highlight w:val="none"/>
        </w:rPr>
      </w:pPr>
      <w:r>
        <w:rPr>
          <w:rFonts w:ascii="Times New Roman" w:hAnsi="Times New Roman" w:eastAsia="Times New Roman"/>
          <w:sz w:val="28"/>
          <w:highlight w:val="none"/>
        </w:rPr>
      </w:r>
      <w:r>
        <w:rPr>
          <w:rFonts w:ascii="Times New Roman" w:hAnsi="Times New Roman" w:eastAsia="Times New Roman"/>
          <w:sz w:val="28"/>
          <w:highlight w:val="none"/>
        </w:rPr>
      </w:r>
      <w:r/>
    </w:p>
    <w:p>
      <w:pPr>
        <w:pStyle w:val="1218"/>
        <w:jc w:val="both"/>
        <w:rPr>
          <w:rFonts w:ascii="Times New Roman" w:hAnsi="Times New Roman" w:eastAsia="Times New Roman"/>
          <w:highlight w:val="none"/>
        </w:rPr>
      </w:pPr>
      <w:r>
        <w:rPr>
          <w:rFonts w:ascii="Times New Roman" w:hAnsi="Times New Roman" w:eastAsia="Times New Roman"/>
          <w:sz w:val="28"/>
        </w:rPr>
        <w:t xml:space="preserve">                                                                        </w:t>
      </w:r>
      <w:r>
        <w:rPr>
          <w:rFonts w:ascii="Times New Roman" w:hAnsi="Times New Roman" w:eastAsia="Times New Roman"/>
          <w:bCs/>
          <w:sz w:val="24"/>
          <w:szCs w:val="24"/>
          <w:lang w:eastAsia="ru-RU"/>
        </w:rPr>
        <w:t xml:space="preserve">Приложение к решению Совета депутатов</w:t>
      </w:r>
      <w:r>
        <w:rPr>
          <w:rFonts w:ascii="Times New Roman" w:hAnsi="Times New Roman" w:eastAsia="Times New Roman"/>
          <w:highlight w:val="none"/>
        </w:rPr>
      </w:r>
      <w:r/>
    </w:p>
    <w:p>
      <w:pPr>
        <w:pStyle w:val="1218"/>
        <w:ind w:right="235"/>
        <w:jc w:val="right"/>
        <w:rPr>
          <w:rFonts w:ascii="Times New Roman" w:hAnsi="Times New Roman" w:eastAsia="Times New Roman"/>
          <w:sz w:val="24"/>
          <w:szCs w:val="24"/>
        </w:rPr>
        <w:outlineLvl w:val="0"/>
      </w:pPr>
      <w:r>
        <w:rPr>
          <w:rFonts w:ascii="Times New Roman" w:hAnsi="Times New Roman" w:eastAsia="Times New Roman"/>
          <w:bCs/>
          <w:sz w:val="24"/>
          <w:szCs w:val="24"/>
          <w:lang w:eastAsia="ru-RU"/>
        </w:rPr>
        <w:t xml:space="preserve">                                                                                   городского округа Серебряные Пруды</w:t>
      </w:r>
      <w:r>
        <w:rPr>
          <w:rFonts w:ascii="Times New Roman" w:hAnsi="Times New Roman" w:eastAsia="Times New Roman"/>
          <w:sz w:val="24"/>
          <w:szCs w:val="24"/>
          <w:lang w:eastAsia="ru-RU"/>
        </w:rPr>
        <w:t xml:space="preserve"> </w:t>
      </w:r>
      <w:r/>
    </w:p>
    <w:p>
      <w:pPr>
        <w:pStyle w:val="1218"/>
        <w:ind w:right="235"/>
        <w:jc w:val="right"/>
        <w:rPr>
          <w:rFonts w:ascii="Times New Roman" w:hAnsi="Times New Roman" w:eastAsia="Times New Roman"/>
          <w:sz w:val="24"/>
          <w:szCs w:val="24"/>
        </w:rPr>
        <w:outlineLvl w:val="0"/>
      </w:pPr>
      <w:r>
        <w:rPr>
          <w:rFonts w:ascii="Times New Roman" w:hAnsi="Times New Roman" w:eastAsia="Times New Roman"/>
          <w:bCs/>
          <w:sz w:val="24"/>
          <w:szCs w:val="24"/>
          <w:lang w:eastAsia="ru-RU"/>
        </w:rPr>
        <w:t xml:space="preserve">                                                                                   Московской области</w:t>
      </w:r>
      <w:r/>
    </w:p>
    <w:p>
      <w:pPr>
        <w:pStyle w:val="1218"/>
        <w:ind w:right="235"/>
        <w:jc w:val="right"/>
        <w:rPr>
          <w:rFonts w:ascii="Times New Roman" w:hAnsi="Times New Roman" w:eastAsia="Times New Roman"/>
          <w:sz w:val="24"/>
          <w:szCs w:val="24"/>
        </w:rPr>
        <w:outlineLvl w:val="0"/>
      </w:pPr>
      <w:r>
        <w:rPr>
          <w:rFonts w:ascii="Times New Roman" w:hAnsi="Times New Roman" w:eastAsia="Times New Roman"/>
          <w:bCs/>
          <w:sz w:val="24"/>
          <w:szCs w:val="24"/>
          <w:lang w:eastAsia="ru-RU"/>
        </w:rPr>
        <w:t xml:space="preserve">от 24.09.2024 № 211/33</w:t>
      </w:r>
      <w:r/>
    </w:p>
    <w:p>
      <w:pPr>
        <w:pStyle w:val="1218"/>
        <w:ind w:right="6898"/>
        <w:jc w:val="both"/>
        <w:rPr>
          <w:rFonts w:ascii="Times New Roman" w:hAnsi="Times New Roman" w:eastAsia="Times New Roman"/>
          <w:sz w:val="24"/>
          <w:szCs w:val="24"/>
        </w:rPr>
      </w:pPr>
      <w:r>
        <w:rPr>
          <w:rFonts w:ascii="Times New Roman" w:hAnsi="Times New Roman" w:eastAsia="Times New Roman"/>
          <w:sz w:val="24"/>
          <w:szCs w:val="24"/>
        </w:rPr>
      </w:r>
      <w:r/>
    </w:p>
    <w:p>
      <w:pPr>
        <w:ind w:right="6898"/>
        <w:jc w:val="center"/>
        <w:spacing w:after="0" w:line="240" w:lineRule="auto"/>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r>
      <w:r/>
    </w:p>
    <w:p>
      <w:pPr>
        <w:ind w:right="6898"/>
        <w:jc w:val="center"/>
        <w:spacing w:after="0" w:line="240" w:lineRule="auto"/>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r>
      <w:r/>
    </w:p>
    <w:p>
      <w:pPr>
        <w:ind w:left="-284" w:right="283"/>
        <w:jc w:val="center"/>
        <w:spacing w:after="0" w:line="240" w:lineRule="auto"/>
        <w:rPr>
          <w:rFonts w:ascii="Times New Roman" w:hAnsi="Times New Roman" w:eastAsia="Times New Roman"/>
          <w:b/>
          <w:iCs/>
          <w:sz w:val="28"/>
          <w:szCs w:val="28"/>
          <w:lang w:eastAsia="ru-RU"/>
        </w:rPr>
      </w:pPr>
      <w:r>
        <w:rPr>
          <w:rFonts w:ascii="Times New Roman" w:hAnsi="Times New Roman" w:eastAsia="Times New Roman"/>
          <w:b/>
          <w:iCs/>
          <w:sz w:val="28"/>
          <w:szCs w:val="28"/>
          <w:lang w:eastAsia="ru-RU"/>
        </w:rPr>
        <w:t xml:space="preserve">ПРОЕКТ</w:t>
      </w:r>
      <w:r/>
    </w:p>
    <w:p>
      <w:pPr>
        <w:jc w:val="both"/>
        <w:spacing w:after="0" w:line="240" w:lineRule="auto"/>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Опубликовать </w:t>
      </w:r>
      <w:r>
        <w:rPr>
          <w:rFonts w:ascii="Times New Roman" w:hAnsi="Times New Roman" w:eastAsia="Times New Roman"/>
          <w:sz w:val="24"/>
          <w:szCs w:val="24"/>
          <w:lang w:eastAsia="ru-RU"/>
        </w:rPr>
        <w:t xml:space="preserve">Правила благоустройства территории городского округа Сереб</w:t>
      </w:r>
      <w:r>
        <w:rPr>
          <w:rFonts w:ascii="Times New Roman" w:hAnsi="Times New Roman" w:eastAsia="Times New Roman"/>
          <w:sz w:val="24"/>
          <w:szCs w:val="24"/>
          <w:lang w:eastAsia="ru-RU"/>
        </w:rPr>
        <w:t xml:space="preserve">ряные Пруды Московской области </w:t>
      </w:r>
      <w:r>
        <w:rPr>
          <w:rFonts w:ascii="Times New Roman" w:hAnsi="Times New Roman" w:eastAsia="Times New Roman"/>
          <w:sz w:val="24"/>
          <w:szCs w:val="24"/>
          <w:lang w:eastAsia="ru-RU"/>
        </w:rPr>
        <w:t xml:space="preserve">в следующей редакции</w:t>
      </w:r>
      <w:r>
        <w:rPr>
          <w:rFonts w:ascii="Times New Roman" w:hAnsi="Times New Roman" w:eastAsia="Times New Roman"/>
          <w:sz w:val="24"/>
          <w:szCs w:val="24"/>
          <w:lang w:eastAsia="ru-RU"/>
        </w:rPr>
        <w:t xml:space="preserve">:</w:t>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jc w:val="both"/>
        <w:spacing w:after="0" w:line="240" w:lineRule="auto"/>
        <w:widowControl w:val="off"/>
        <w:rPr>
          <w:rFonts w:ascii="Times New Roman" w:hAnsi="Times New Roman" w:eastAsia="Times New Roman"/>
          <w:sz w:val="28"/>
          <w:szCs w:val="24"/>
          <w:lang w:eastAsia="ru-RU"/>
        </w:rPr>
      </w:pPr>
      <w:r>
        <w:rPr>
          <w:rFonts w:ascii="Times New Roman" w:hAnsi="Times New Roman" w:eastAsia="Times New Roman"/>
          <w:sz w:val="28"/>
          <w:szCs w:val="24"/>
          <w:lang w:eastAsia="ru-RU"/>
        </w:rPr>
        <w:t xml:space="preserve">Раздел </w:t>
      </w:r>
      <w:r>
        <w:rPr>
          <w:rFonts w:ascii="Times New Roman" w:hAnsi="Times New Roman" w:eastAsia="Times New Roman"/>
          <w:sz w:val="28"/>
          <w:szCs w:val="24"/>
          <w:lang w:val="en-US" w:eastAsia="ru-RU"/>
        </w:rPr>
        <w:t xml:space="preserve">I</w:t>
      </w:r>
      <w:r>
        <w:rPr>
          <w:rFonts w:ascii="Times New Roman" w:hAnsi="Times New Roman" w:eastAsia="Times New Roman"/>
          <w:sz w:val="28"/>
          <w:szCs w:val="24"/>
          <w:lang w:eastAsia="ru-RU"/>
        </w:rPr>
        <w:t xml:space="preserve">. Общие положения.</w:t>
      </w:r>
      <w:r/>
    </w:p>
    <w:p>
      <w:pPr>
        <w:ind w:firstLine="567"/>
        <w:jc w:val="both"/>
        <w:spacing w:after="0" w:line="240" w:lineRule="auto"/>
        <w:widowControl w:val="off"/>
        <w:rPr>
          <w:rFonts w:ascii="Times New Roman" w:hAnsi="Times New Roman" w:eastAsia="Times New Roman"/>
          <w:sz w:val="28"/>
          <w:szCs w:val="24"/>
          <w:lang w:eastAsia="ru-RU"/>
        </w:rPr>
      </w:pPr>
      <w:r>
        <w:rPr>
          <w:rFonts w:ascii="Times New Roman" w:hAnsi="Times New Roman" w:eastAsia="Times New Roman"/>
          <w:sz w:val="28"/>
          <w:szCs w:val="24"/>
          <w:lang w:eastAsia="ru-RU"/>
        </w:rPr>
      </w:r>
      <w:r/>
    </w:p>
    <w:p>
      <w:pPr>
        <w:pStyle w:val="1268"/>
        <w:rPr>
          <w:rFonts w:ascii="Times New Roman" w:hAnsi="Times New Roman" w:cs="Times New Roman"/>
        </w:rPr>
      </w:pPr>
      <w:r/>
      <w:bookmarkStart w:id="1" w:name="sub_1110"/>
      <w:r>
        <w:rPr>
          <w:rStyle w:val="1266"/>
          <w:rFonts w:ascii="Times New Roman" w:hAnsi="Times New Roman" w:cs="Times New Roman"/>
          <w:bCs/>
          <w:color w:val="auto"/>
        </w:rPr>
        <w:t xml:space="preserve">Статья 1.</w:t>
      </w:r>
      <w:r>
        <w:rPr>
          <w:rFonts w:ascii="Times New Roman" w:hAnsi="Times New Roman" w:cs="Times New Roman"/>
        </w:rPr>
        <w:t xml:space="preserve"> Предмет регулирования и задачи настоящих Правил</w:t>
      </w:r>
      <w:r>
        <w:rPr>
          <w:rFonts w:ascii="Times New Roman" w:hAnsi="Times New Roman" w:cs="Times New Roman"/>
        </w:rPr>
        <w:t xml:space="preserve">.</w:t>
      </w:r>
      <w:r/>
    </w:p>
    <w:p>
      <w:pPr>
        <w:ind w:firstLine="709"/>
        <w:jc w:val="both"/>
        <w:spacing w:after="0" w:line="240" w:lineRule="auto"/>
        <w:rPr>
          <w:rFonts w:ascii="Times New Roman" w:hAnsi="Times New Roman"/>
          <w:sz w:val="24"/>
          <w:szCs w:val="24"/>
        </w:rPr>
      </w:pPr>
      <w:r/>
      <w:bookmarkStart w:id="2" w:name="sub_1101"/>
      <w:r/>
      <w:bookmarkEnd w:id="1"/>
      <w:r>
        <w:rPr>
          <w:rFonts w:ascii="Times New Roman" w:hAnsi="Times New Roman"/>
          <w:sz w:val="24"/>
          <w:szCs w:val="24"/>
        </w:rPr>
        <w:t xml:space="preserve">1. Настоящие Правила устанавливают ед</w:t>
      </w:r>
      <w:r>
        <w:rPr>
          <w:rFonts w:ascii="Times New Roman" w:hAnsi="Times New Roman"/>
          <w:sz w:val="24"/>
          <w:szCs w:val="24"/>
        </w:rPr>
        <w:t xml:space="preserve">иные требования к правилам благоустройства территории городского округа Серебряные Пруды Московской области исходя из природно-климатических, географических, социально-экономических и иных особенностей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3" w:name="sub_1102"/>
      <w:r/>
      <w:bookmarkEnd w:id="2"/>
      <w:r>
        <w:rPr>
          <w:rFonts w:ascii="Times New Roman" w:hAnsi="Times New Roman"/>
          <w:sz w:val="24"/>
          <w:szCs w:val="24"/>
        </w:rPr>
        <w:t xml:space="preserve">2. Правила разработаны в соответствии с </w:t>
      </w:r>
      <w:hyperlink r:id="rId22" w:tooltip="https://internet.garant.ru/document/redirect/186367/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23"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30.12.2014 N 191/2014-ОЗ "О благоустройстве в Московской области".</w:t>
      </w:r>
      <w:bookmarkEnd w:id="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Действие </w:t>
      </w:r>
      <w:r>
        <w:rPr>
          <w:rFonts w:ascii="Times New Roman" w:hAnsi="Times New Roman"/>
          <w:iCs/>
          <w:sz w:val="24"/>
          <w:szCs w:val="24"/>
        </w:rPr>
        <w:t xml:space="preserve">настоящих Правил</w:t>
      </w:r>
      <w:r>
        <w:rPr>
          <w:rFonts w:ascii="Times New Roman" w:hAnsi="Times New Roman"/>
          <w:sz w:val="24"/>
          <w:szCs w:val="24"/>
        </w:rPr>
        <w:t xml:space="preserve"> не распространяется на отношения в сфере реставрации объектов культурного наследия</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4" w:name="sub_1108"/>
      <w:r>
        <w:rPr>
          <w:rFonts w:ascii="Times New Roman" w:hAnsi="Times New Roman"/>
          <w:sz w:val="24"/>
          <w:szCs w:val="24"/>
        </w:rPr>
        <w:t xml:space="preserve">3. Основными задачами настоящих Правил являются:</w:t>
      </w:r>
      <w:r/>
    </w:p>
    <w:p>
      <w:pPr>
        <w:ind w:firstLine="709"/>
        <w:jc w:val="both"/>
        <w:spacing w:after="0" w:line="240" w:lineRule="auto"/>
        <w:rPr>
          <w:rFonts w:ascii="Times New Roman" w:hAnsi="Times New Roman"/>
          <w:sz w:val="24"/>
          <w:szCs w:val="24"/>
        </w:rPr>
      </w:pPr>
      <w:r/>
      <w:bookmarkStart w:id="5" w:name="sub_1103"/>
      <w:r/>
      <w:bookmarkEnd w:id="4"/>
      <w:r>
        <w:rPr>
          <w:rFonts w:ascii="Times New Roman" w:hAnsi="Times New Roman"/>
          <w:sz w:val="24"/>
          <w:szCs w:val="24"/>
        </w:rPr>
        <w:t xml:space="preserve">а) обеспечение формирования облика городского округа;</w:t>
      </w:r>
      <w:r/>
    </w:p>
    <w:p>
      <w:pPr>
        <w:ind w:firstLine="709"/>
        <w:jc w:val="both"/>
        <w:spacing w:after="0" w:line="240" w:lineRule="auto"/>
        <w:rPr>
          <w:rFonts w:ascii="Times New Roman" w:hAnsi="Times New Roman"/>
          <w:sz w:val="24"/>
          <w:szCs w:val="24"/>
        </w:rPr>
      </w:pPr>
      <w:r/>
      <w:bookmarkStart w:id="6" w:name="sub_1104"/>
      <w:r/>
      <w:bookmarkEnd w:id="5"/>
      <w:r>
        <w:rPr>
          <w:rFonts w:ascii="Times New Roman" w:hAnsi="Times New Roman"/>
          <w:sz w:val="24"/>
          <w:szCs w:val="24"/>
        </w:rPr>
        <w:t xml:space="preserve">б) обеспечение создания, содержания и развития объектов благоустройства городского округа;</w:t>
      </w:r>
      <w:r/>
    </w:p>
    <w:p>
      <w:pPr>
        <w:ind w:firstLine="709"/>
        <w:jc w:val="both"/>
        <w:spacing w:after="0" w:line="240" w:lineRule="auto"/>
        <w:rPr>
          <w:rFonts w:ascii="Times New Roman" w:hAnsi="Times New Roman"/>
          <w:sz w:val="24"/>
          <w:szCs w:val="24"/>
        </w:rPr>
      </w:pPr>
      <w:r/>
      <w:bookmarkStart w:id="7" w:name="sub_1105"/>
      <w:r/>
      <w:bookmarkEnd w:id="6"/>
      <w:r>
        <w:rPr>
          <w:rFonts w:ascii="Times New Roman" w:hAnsi="Times New Roman"/>
          <w:sz w:val="24"/>
          <w:szCs w:val="24"/>
        </w:rPr>
        <w:t xml:space="preserve">в) обеспечение доступности территорий общего пользования, в том числе с учетом особых потребностей инвалидов и других маломобильных групп населения;</w:t>
      </w:r>
      <w:r/>
    </w:p>
    <w:p>
      <w:pPr>
        <w:ind w:firstLine="709"/>
        <w:jc w:val="both"/>
        <w:spacing w:after="0" w:line="240" w:lineRule="auto"/>
        <w:rPr>
          <w:rFonts w:ascii="Times New Roman" w:hAnsi="Times New Roman"/>
          <w:sz w:val="24"/>
          <w:szCs w:val="24"/>
        </w:rPr>
      </w:pPr>
      <w:r/>
      <w:bookmarkStart w:id="8" w:name="sub_1106"/>
      <w:r/>
      <w:bookmarkEnd w:id="7"/>
      <w:r>
        <w:rPr>
          <w:rFonts w:ascii="Times New Roman" w:hAnsi="Times New Roman"/>
          <w:sz w:val="24"/>
          <w:szCs w:val="24"/>
        </w:rPr>
        <w:t xml:space="preserve">г) </w:t>
      </w:r>
      <w:r>
        <w:rPr>
          <w:rFonts w:ascii="Times New Roman" w:hAnsi="Times New Roman"/>
          <w:sz w:val="24"/>
          <w:szCs w:val="24"/>
        </w:rPr>
        <w:t xml:space="preserve">обеспечение сохранности объектов и элементов благоустройства</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9" w:name="sub_1107"/>
      <w:r/>
      <w:bookmarkEnd w:id="8"/>
      <w:r>
        <w:rPr>
          <w:rFonts w:ascii="Times New Roman" w:hAnsi="Times New Roman"/>
          <w:sz w:val="24"/>
          <w:szCs w:val="24"/>
        </w:rPr>
        <w:t xml:space="preserve">д) обеспечение комфортного и безопасного проживания граждан.</w:t>
      </w:r>
      <w:r/>
    </w:p>
    <w:p>
      <w:pPr>
        <w:ind w:firstLine="709"/>
        <w:jc w:val="both"/>
        <w:spacing w:after="0" w:line="240" w:lineRule="auto"/>
        <w:rPr>
          <w:rFonts w:ascii="Times New Roman" w:hAnsi="Times New Roman"/>
          <w:sz w:val="24"/>
          <w:szCs w:val="24"/>
        </w:rPr>
      </w:pPr>
      <w:r/>
      <w:bookmarkStart w:id="10" w:name="sub_1109"/>
      <w:r/>
      <w:bookmarkEnd w:id="9"/>
      <w:r>
        <w:rPr>
          <w:rFonts w:ascii="Times New Roman" w:hAnsi="Times New Roman"/>
          <w:sz w:val="24"/>
          <w:szCs w:val="24"/>
        </w:rPr>
        <w:t xml:space="preserve">4. Контроль за выполнением настоящих Правил осуществляет Администрация городского округа Серебряные Пруды Московской области, органы исполнительной власти Московской области в рамках полномочий, установленных действующим законодательством.</w:t>
      </w:r>
      <w:bookmarkStart w:id="11" w:name="sub_1117"/>
      <w:r/>
      <w:bookmarkEnd w:id="1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2.</w:t>
      </w:r>
      <w:r>
        <w:rPr>
          <w:rFonts w:ascii="Times New Roman" w:hAnsi="Times New Roman"/>
          <w:sz w:val="24"/>
          <w:szCs w:val="24"/>
        </w:rPr>
        <w:t xml:space="preserve"> Правовое регулирование отношений в сфере благоустройства территории городского округа Серебряные Пруды Московской области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12" w:name="sub_1111"/>
      <w:r/>
      <w:bookmarkEnd w:id="11"/>
      <w:r>
        <w:rPr>
          <w:rFonts w:ascii="Times New Roman" w:hAnsi="Times New Roman"/>
          <w:sz w:val="24"/>
          <w:szCs w:val="24"/>
        </w:rPr>
        <w:t xml:space="preserve">1. Правовое регулирование отношений в сфере благоустройства территории городского округа Серебряные Пруды Московской области осуществляется в соответствии с </w:t>
      </w:r>
      <w:hyperlink r:id="rId24" w:tooltip="https://internet.garant.ru/document/redirect/186367/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от 6 октября 2003 N 131-ФЗ "Об общих принципах организации местного самоуправления в Российской Федерации", </w:t>
      </w:r>
      <w:hyperlink r:id="rId25" w:tooltip="https://internet.garant.ru/document/redirect/3685542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24 июля 2014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p>
    <w:p>
      <w:pPr>
        <w:ind w:firstLine="709"/>
        <w:jc w:val="both"/>
        <w:spacing w:after="0" w:line="240" w:lineRule="auto"/>
        <w:rPr>
          <w:rFonts w:ascii="Times New Roman" w:hAnsi="Times New Roman"/>
          <w:sz w:val="24"/>
          <w:szCs w:val="24"/>
        </w:rPr>
      </w:pPr>
      <w:r/>
      <w:bookmarkStart w:id="13" w:name="sub_1113"/>
      <w:r/>
      <w:bookmarkEnd w:id="12"/>
      <w:r>
        <w:rPr>
          <w:rFonts w:ascii="Times New Roman" w:hAnsi="Times New Roman"/>
          <w:sz w:val="24"/>
          <w:szCs w:val="24"/>
        </w:rPr>
        <w:t xml:space="preserve">2. </w:t>
      </w:r>
      <w:r>
        <w:rPr>
          <w:rFonts w:ascii="Times New Roman" w:hAnsi="Times New Roman"/>
          <w:sz w:val="24"/>
          <w:szCs w:val="24"/>
        </w:rPr>
        <w:t xml:space="preserve">Отношения, связанные с благоустройством отдельных объектов и элементов благоустройства </w:t>
      </w:r>
      <w:r>
        <w:rPr>
          <w:rFonts w:ascii="Times New Roman" w:hAnsi="Times New Roman"/>
          <w:bCs/>
          <w:sz w:val="24"/>
          <w:szCs w:val="24"/>
        </w:rPr>
        <w:t xml:space="preserve">территории городского округа Серебряные Пруды Московской области</w:t>
      </w:r>
      <w:r>
        <w:rPr>
          <w:rFonts w:ascii="Times New Roman" w:hAnsi="Times New Roman"/>
          <w:sz w:val="24"/>
          <w:szCs w:val="24"/>
        </w:rPr>
        <w:t xml:space="preserve">, регулируются </w:t>
      </w:r>
      <w:r>
        <w:rPr>
          <w:rFonts w:ascii="Times New Roman" w:hAnsi="Times New Roman"/>
          <w:iCs/>
          <w:sz w:val="24"/>
          <w:szCs w:val="24"/>
        </w:rPr>
        <w:t xml:space="preserve">настоящими Правилами</w:t>
      </w:r>
      <w:r>
        <w:rPr>
          <w:rFonts w:ascii="Times New Roman" w:hAnsi="Times New Roman"/>
          <w:sz w:val="24"/>
          <w:szCs w:val="24"/>
        </w:rPr>
        <w:t xml:space="preserve"> в связи с тем, что иное не установлено федеральными законами и иными правовыми актами Российской Федерации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14" w:name="sub_1112"/>
      <w:r/>
      <w:bookmarkEnd w:id="13"/>
      <w:r>
        <w:rPr>
          <w:rFonts w:ascii="Times New Roman" w:hAnsi="Times New Roman"/>
          <w:sz w:val="24"/>
          <w:szCs w:val="24"/>
        </w:rPr>
        <w:t xml:space="preserve">2.1. </w:t>
      </w:r>
      <w:r>
        <w:rPr>
          <w:rFonts w:ascii="Times New Roman" w:hAnsi="Times New Roman"/>
          <w:sz w:val="24"/>
          <w:szCs w:val="24"/>
        </w:rPr>
        <w:t xml:space="preserve">Условия доступности объектов и элементов благоустройства для инвалидов и других маломобильных групп населения </w:t>
      </w:r>
      <w:r>
        <w:rPr>
          <w:rFonts w:ascii="Times New Roman" w:hAnsi="Times New Roman"/>
          <w:bCs/>
          <w:sz w:val="24"/>
          <w:szCs w:val="24"/>
        </w:rPr>
        <w:t xml:space="preserve">территории городского округа Серебряные Пруды Московской области</w:t>
      </w:r>
      <w:r>
        <w:rPr>
          <w:rFonts w:ascii="Times New Roman" w:hAnsi="Times New Roman"/>
          <w:sz w:val="24"/>
          <w:szCs w:val="24"/>
        </w:rPr>
        <w:t xml:space="preserve"> обеспечиваются в соответствии с законодательством Российской Федерации и законодательством Московской области о социальной защите инвалидов</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15" w:name="sub_1115"/>
      <w:r/>
      <w:bookmarkEnd w:id="14"/>
      <w:r>
        <w:rPr>
          <w:rFonts w:ascii="Times New Roman" w:hAnsi="Times New Roman"/>
          <w:sz w:val="24"/>
          <w:szCs w:val="24"/>
        </w:rPr>
        <w:t xml:space="preserve">3. Отношения, связанные с обращением с отходами производства и потребления, в том числе с твердыми коммунальными отходами, регулируются положениями </w:t>
      </w:r>
      <w:hyperlink r:id="rId26" w:tooltip="https://internet.garant.ru/document/redirect/12112084/0" w:history="1">
        <w:r>
          <w:rPr>
            <w:rStyle w:val="1267"/>
            <w:rFonts w:ascii="Times New Roman" w:hAnsi="Times New Roman"/>
            <w:color w:val="auto"/>
            <w:sz w:val="24"/>
            <w:szCs w:val="24"/>
          </w:rPr>
          <w:t xml:space="preserve">Федерального закона</w:t>
        </w:r>
      </w:hyperlink>
      <w:r>
        <w:rPr>
          <w:rFonts w:ascii="Times New Roman" w:hAnsi="Times New Roman"/>
          <w:sz w:val="24"/>
          <w:szCs w:val="24"/>
        </w:rPr>
        <w:t xml:space="preserve"> от 24 июня 1998 N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r/>
    </w:p>
    <w:p>
      <w:pPr>
        <w:ind w:firstLine="709"/>
        <w:jc w:val="both"/>
        <w:spacing w:after="0" w:line="240" w:lineRule="auto"/>
        <w:rPr>
          <w:rFonts w:ascii="Times New Roman" w:hAnsi="Times New Roman"/>
          <w:sz w:val="24"/>
          <w:szCs w:val="24"/>
        </w:rPr>
      </w:pPr>
      <w:r/>
      <w:bookmarkStart w:id="16" w:name="sub_1114"/>
      <w:r/>
      <w:bookmarkEnd w:id="15"/>
      <w:r>
        <w:rPr>
          <w:rFonts w:ascii="Times New Roman" w:hAnsi="Times New Roman"/>
          <w:sz w:val="24"/>
          <w:szCs w:val="24"/>
        </w:rPr>
        <w:t xml:space="preserve">3.1. </w:t>
      </w:r>
      <w:r>
        <w:rPr>
          <w:rFonts w:ascii="Times New Roman" w:hAnsi="Times New Roman"/>
          <w:sz w:val="24"/>
          <w:szCs w:val="24"/>
        </w:rPr>
        <w:t xml:space="preserve">Отношения, связанные с архитектурно-градостроительным обликом объектов капитального строительства, регулируются Градостроительным </w:t>
      </w:r>
      <w:hyperlink r:id="rId27" w:tooltip="https://login.consultant.ru/link/?req=doc&amp;base=LAW&amp;n=461102&amp;date=19.05.2024" w:history="1">
        <w:r>
          <w:rPr>
            <w:rStyle w:val="1197"/>
            <w:rFonts w:ascii="Times New Roman" w:hAnsi="Times New Roman" w:eastAsia="Arial"/>
            <w:color w:val="auto"/>
            <w:sz w:val="24"/>
            <w:szCs w:val="24"/>
            <w:u w:val="none"/>
          </w:rPr>
          <w:t xml:space="preserve">кодексом</w:t>
        </w:r>
      </w:hyperlink>
      <w:r>
        <w:rPr>
          <w:rFonts w:ascii="Times New Roman" w:hAnsi="Times New Roman"/>
          <w:sz w:val="24"/>
          <w:szCs w:val="24"/>
        </w:rPr>
        <w:t xml:space="preserve"> Российской Федерации, нормативными правовыми актами Российской Федерации, нормативными правовыми актами Московской области, а также </w:t>
      </w:r>
      <w:r>
        <w:rPr>
          <w:rFonts w:ascii="Times New Roman" w:hAnsi="Times New Roman"/>
          <w:iCs/>
          <w:sz w:val="24"/>
          <w:szCs w:val="24"/>
        </w:rPr>
        <w:t xml:space="preserve">правилами землепользования и застройки</w:t>
      </w:r>
      <w:r>
        <w:rPr>
          <w:rFonts w:ascii="Times New Roman" w:hAnsi="Times New Roman"/>
          <w:sz w:val="24"/>
          <w:szCs w:val="24"/>
        </w:rPr>
        <w:t xml:space="preserve"> </w:t>
      </w:r>
      <w:r>
        <w:rPr>
          <w:rFonts w:ascii="Times New Roman" w:hAnsi="Times New Roman"/>
          <w:bCs/>
          <w:sz w:val="24"/>
          <w:szCs w:val="24"/>
        </w:rPr>
        <w:t xml:space="preserve">городского округа Серебряные Пруды Московской области</w:t>
      </w:r>
      <w:r>
        <w:rPr>
          <w:rFonts w:ascii="Times New Roman" w:hAnsi="Times New Roman"/>
          <w:sz w:val="24"/>
          <w:szCs w:val="24"/>
        </w:rPr>
        <w:t xml:space="preserve"> и </w:t>
      </w:r>
      <w:r>
        <w:rPr>
          <w:rFonts w:ascii="Times New Roman" w:hAnsi="Times New Roman"/>
          <w:iCs/>
          <w:sz w:val="24"/>
          <w:szCs w:val="24"/>
        </w:rPr>
        <w:t xml:space="preserve">настоящими Правилами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17" w:name="sub_1116"/>
      <w:r/>
      <w:bookmarkEnd w:id="16"/>
      <w:r>
        <w:rPr>
          <w:rFonts w:ascii="Times New Roman" w:hAnsi="Times New Roman"/>
          <w:sz w:val="24"/>
          <w:szCs w:val="24"/>
        </w:rPr>
        <w:t xml:space="preserve">4. Администрация городского округа Серебряные Пруды Московской области (далее - Администрация) утверждает правила благоустройства городского округа Серебряные Пруды Московской области в соответствии с требованиями </w:t>
      </w:r>
      <w:hyperlink r:id="rId28" w:tooltip="https://internet.garant.ru/document/redirect/36872154/0" w:history="1">
        <w:r>
          <w:rPr>
            <w:rStyle w:val="1267"/>
            <w:rFonts w:ascii="Times New Roman" w:hAnsi="Times New Roman"/>
            <w:color w:val="auto"/>
            <w:sz w:val="24"/>
            <w:szCs w:val="24"/>
          </w:rPr>
          <w:t xml:space="preserve">Закона</w:t>
        </w:r>
      </w:hyperlink>
      <w:r>
        <w:rPr>
          <w:rFonts w:ascii="Times New Roman" w:hAnsi="Times New Roman"/>
          <w:sz w:val="24"/>
          <w:szCs w:val="24"/>
        </w:rPr>
        <w:t xml:space="preserve"> Московской области от 30.12.2014 N 191/2014-ОЗ "О благоустройстве в Московской области".</w:t>
      </w:r>
      <w:bookmarkEnd w:id="1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Принимаемые Администрацией правовые акты в сфере благоустройства не могут противоречить положениям </w:t>
      </w:r>
      <w:hyperlink r:id="rId29" w:tooltip="https://internet.garant.ru/document/redirect/10103000/0" w:history="1">
        <w:r>
          <w:rPr>
            <w:rStyle w:val="1267"/>
            <w:rFonts w:ascii="Times New Roman" w:hAnsi="Times New Roman"/>
            <w:color w:val="auto"/>
            <w:sz w:val="24"/>
            <w:szCs w:val="24"/>
          </w:rPr>
          <w:t xml:space="preserve">Конституции</w:t>
        </w:r>
      </w:hyperlink>
      <w:r>
        <w:rPr>
          <w:rFonts w:ascii="Times New Roman" w:hAnsi="Times New Roman"/>
          <w:sz w:val="24"/>
          <w:szCs w:val="24"/>
        </w:rPr>
        <w:t xml:space="preserve"> Российской Федерации, законодательства Российской Федерации, законодательства Московской области, </w:t>
      </w:r>
      <w:hyperlink r:id="rId30" w:tooltip="https://internet.garant.ru/document/redirect/36872154/0" w:history="1">
        <w:r>
          <w:rPr>
            <w:rStyle w:val="1267"/>
            <w:rFonts w:ascii="Times New Roman" w:hAnsi="Times New Roman"/>
            <w:color w:val="auto"/>
            <w:sz w:val="24"/>
            <w:szCs w:val="24"/>
          </w:rPr>
          <w:t xml:space="preserve">Закона</w:t>
        </w:r>
      </w:hyperlink>
      <w:r>
        <w:rPr>
          <w:rFonts w:ascii="Times New Roman" w:hAnsi="Times New Roman"/>
          <w:sz w:val="24"/>
          <w:szCs w:val="24"/>
        </w:rPr>
        <w:t xml:space="preserve"> Московской области от 30.12.2014 N 191/2014-ОЗ "О благоустройстве в Московской области" и принимаемых в соответствии с ним нормативных правовых актов Московской области.</w:t>
      </w:r>
      <w:bookmarkStart w:id="18" w:name="sub_112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3.</w:t>
      </w:r>
      <w:r>
        <w:rPr>
          <w:rFonts w:ascii="Times New Roman" w:hAnsi="Times New Roman"/>
          <w:sz w:val="24"/>
          <w:szCs w:val="24"/>
        </w:rPr>
        <w:t xml:space="preserve"> Объекты благоустройства</w:t>
      </w:r>
      <w:r>
        <w:rPr>
          <w:rFonts w:ascii="Times New Roman" w:hAnsi="Times New Roman"/>
          <w:sz w:val="24"/>
          <w:szCs w:val="24"/>
        </w:rPr>
        <w:t xml:space="preserve">.</w:t>
      </w:r>
      <w:bookmarkEnd w:id="1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Объектами благоустройства являются:</w:t>
      </w:r>
      <w:r/>
    </w:p>
    <w:p>
      <w:pPr>
        <w:ind w:firstLine="709"/>
        <w:jc w:val="both"/>
        <w:spacing w:after="0" w:line="240" w:lineRule="auto"/>
        <w:rPr>
          <w:rFonts w:ascii="Times New Roman" w:hAnsi="Times New Roman"/>
          <w:sz w:val="24"/>
          <w:szCs w:val="24"/>
        </w:rPr>
      </w:pPr>
      <w:r/>
      <w:bookmarkStart w:id="19" w:name="sub_1123"/>
      <w:r>
        <w:rPr>
          <w:rFonts w:ascii="Times New Roman" w:hAnsi="Times New Roman"/>
          <w:sz w:val="24"/>
          <w:szCs w:val="24"/>
        </w:rPr>
        <w:t xml:space="preserve">1) территория городского округа Серебряные Пруды Московской области с расположенными на ней элементами благоустройства в границах:</w:t>
      </w:r>
      <w:r/>
    </w:p>
    <w:p>
      <w:pPr>
        <w:ind w:firstLine="709"/>
        <w:jc w:val="both"/>
        <w:spacing w:after="0" w:line="240" w:lineRule="auto"/>
        <w:rPr>
          <w:rFonts w:ascii="Times New Roman" w:hAnsi="Times New Roman"/>
          <w:sz w:val="24"/>
          <w:szCs w:val="24"/>
        </w:rPr>
      </w:pPr>
      <w:r/>
      <w:bookmarkStart w:id="20" w:name="sub_1118"/>
      <w:r/>
      <w:bookmarkEnd w:id="19"/>
      <w:r>
        <w:rPr>
          <w:rFonts w:ascii="Times New Roman" w:hAnsi="Times New Roman"/>
          <w:sz w:val="24"/>
          <w:szCs w:val="24"/>
        </w:rPr>
        <w:t xml:space="preserve">а) земельных участков, находящихся в частной собственности;</w:t>
      </w:r>
      <w:r/>
    </w:p>
    <w:p>
      <w:pPr>
        <w:ind w:firstLine="709"/>
        <w:jc w:val="both"/>
        <w:spacing w:after="0" w:line="240" w:lineRule="auto"/>
        <w:rPr>
          <w:rFonts w:ascii="Times New Roman" w:hAnsi="Times New Roman"/>
          <w:sz w:val="24"/>
          <w:szCs w:val="24"/>
        </w:rPr>
      </w:pPr>
      <w:r/>
      <w:bookmarkStart w:id="21" w:name="sub_1119"/>
      <w:r/>
      <w:bookmarkEnd w:id="20"/>
      <w:r>
        <w:rPr>
          <w:rFonts w:ascii="Times New Roman" w:hAnsi="Times New Roman"/>
          <w:sz w:val="24"/>
          <w:szCs w:val="24"/>
        </w:rPr>
        <w:t xml:space="preserve">б) земельных участков, находящихся в федеральной собственности;</w:t>
      </w:r>
      <w:r/>
    </w:p>
    <w:p>
      <w:pPr>
        <w:ind w:firstLine="709"/>
        <w:jc w:val="both"/>
        <w:spacing w:after="0" w:line="240" w:lineRule="auto"/>
        <w:rPr>
          <w:rFonts w:ascii="Times New Roman" w:hAnsi="Times New Roman"/>
          <w:sz w:val="24"/>
          <w:szCs w:val="24"/>
        </w:rPr>
      </w:pPr>
      <w:r/>
      <w:bookmarkStart w:id="22" w:name="sub_1120"/>
      <w:r/>
      <w:bookmarkEnd w:id="21"/>
      <w:r>
        <w:rPr>
          <w:rFonts w:ascii="Times New Roman" w:hAnsi="Times New Roman"/>
          <w:sz w:val="24"/>
          <w:szCs w:val="24"/>
        </w:rPr>
        <w:t xml:space="preserve">в) земельных участков, находящихся в собственности Московской области;</w:t>
      </w:r>
      <w:r/>
    </w:p>
    <w:p>
      <w:pPr>
        <w:ind w:firstLine="709"/>
        <w:jc w:val="both"/>
        <w:spacing w:after="0" w:line="240" w:lineRule="auto"/>
        <w:rPr>
          <w:rFonts w:ascii="Times New Roman" w:hAnsi="Times New Roman"/>
          <w:sz w:val="24"/>
          <w:szCs w:val="24"/>
        </w:rPr>
      </w:pPr>
      <w:r/>
      <w:bookmarkStart w:id="23" w:name="sub_1121"/>
      <w:r/>
      <w:bookmarkEnd w:id="22"/>
      <w:r>
        <w:rPr>
          <w:rFonts w:ascii="Times New Roman" w:hAnsi="Times New Roman"/>
          <w:sz w:val="24"/>
          <w:szCs w:val="24"/>
        </w:rPr>
        <w:t xml:space="preserve">г) земельных участков, находящихся в муниципальной собственности городского округа Серебряные Пруды;</w:t>
      </w:r>
      <w:r/>
    </w:p>
    <w:p>
      <w:pPr>
        <w:ind w:firstLine="709"/>
        <w:jc w:val="both"/>
        <w:spacing w:after="0" w:line="240" w:lineRule="auto"/>
        <w:rPr>
          <w:rFonts w:ascii="Times New Roman" w:hAnsi="Times New Roman"/>
          <w:sz w:val="24"/>
          <w:szCs w:val="24"/>
        </w:rPr>
      </w:pPr>
      <w:r/>
      <w:bookmarkStart w:id="24" w:name="sub_1122"/>
      <w:r/>
      <w:bookmarkEnd w:id="23"/>
      <w:r>
        <w:rPr>
          <w:rFonts w:ascii="Times New Roman" w:hAnsi="Times New Roman"/>
          <w:sz w:val="24"/>
          <w:szCs w:val="24"/>
        </w:rPr>
        <w:t xml:space="preserve">д) земельных участков и земель, государственная собственность на которые не разграничена.</w:t>
      </w:r>
      <w:bookmarkEnd w:id="2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4.</w:t>
      </w:r>
      <w:r>
        <w:rPr>
          <w:rFonts w:ascii="Times New Roman" w:hAnsi="Times New Roman"/>
          <w:sz w:val="24"/>
          <w:szCs w:val="24"/>
        </w:rPr>
        <w:t xml:space="preserve"> Основные понятия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Применительно к настоящим Правилам используются следующие основные понятия: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благоустройство </w:t>
      </w:r>
      <w:r>
        <w:rPr>
          <w:rFonts w:ascii="Times New Roman" w:hAnsi="Times New Roman"/>
          <w:sz w:val="24"/>
          <w:szCs w:val="24"/>
        </w:rPr>
        <w:t xml:space="preserve">- </w:t>
      </w:r>
      <w:r>
        <w:rPr>
          <w:rFonts w:ascii="Times New Roman" w:hAnsi="Times New Roman"/>
          <w:sz w:val="24"/>
          <w:szCs w:val="24"/>
        </w:rPr>
        <w:t xml:space="preserve">комплекс мероприятий по создани</w:t>
      </w:r>
      <w:r>
        <w:rPr>
          <w:rFonts w:ascii="Times New Roman" w:hAnsi="Times New Roman"/>
          <w:sz w:val="24"/>
          <w:szCs w:val="24"/>
        </w:rPr>
        <w:t xml:space="preserve">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Pr>
          <w:rFonts w:ascii="Times New Roman" w:hAnsi="Times New Roman"/>
          <w:bCs/>
          <w:sz w:val="24"/>
          <w:szCs w:val="24"/>
        </w:rPr>
        <w:t xml:space="preserve">городского округа Серебряные Пруды Московской области</w:t>
      </w:r>
      <w:r>
        <w:rPr>
          <w:rFonts w:ascii="Times New Roman" w:hAnsi="Times New Roman"/>
          <w:sz w:val="24"/>
          <w:szCs w:val="24"/>
        </w:rPr>
        <w:t xml:space="preserve">,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комплекс мероприятий по благоустройству территории</w:t>
      </w:r>
      <w:r>
        <w:rPr>
          <w:rFonts w:ascii="Times New Roman" w:hAnsi="Times New Roman"/>
          <w:sz w:val="24"/>
          <w:szCs w:val="24"/>
        </w:rPr>
        <w:t xml:space="preserve">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w:t>
      </w:r>
      <w:r>
        <w:rPr>
          <w:rFonts w:ascii="Times New Roman" w:hAnsi="Times New Roman"/>
          <w:sz w:val="24"/>
          <w:szCs w:val="24"/>
        </w:rPr>
        <w:t xml:space="preserve">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w:t>
      </w:r>
      <w:r>
        <w:rPr>
          <w:rFonts w:ascii="Times New Roman" w:hAnsi="Times New Roman"/>
          <w:sz w:val="24"/>
          <w:szCs w:val="24"/>
        </w:rPr>
        <w:t xml:space="preserve">комфортности условий проживания граждан, поддержание и улучшение санитарного и эстетического состояния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объекты благоустройства</w:t>
      </w:r>
      <w:r>
        <w:rPr>
          <w:rFonts w:ascii="Times New Roman" w:hAnsi="Times New Roman"/>
          <w:sz w:val="24"/>
          <w:szCs w:val="24"/>
        </w:rPr>
        <w:t xml:space="preserve"> - территории городского округа Серебряные Пруды Московской области различного функционального назначения: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 в границах: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земельных участков, находящихся в частной собственности;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земельных участков, находящихся в федеральной собственности;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земельных участков, находящихся в собственности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земельных участков, находящихся в муниципальной собственности;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земельных участков и земель, государственная собственность на которые не разграничена;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на которых осуществляется комплекс мероприятий по благоустройству территорий: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районы, кварталы, улицы и дороги, территории общего пользования, улично-дорожная сеть, иные элементы планировочной структуры;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охранные зоны, технические зоны транспортных, инженерных коммуникаций, зоны с особыми условиями водных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озелененные территории, зеленые зоны;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прилегающие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территории вдоль "вылетных" магистралей;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придомовые территории многоквартирных домов;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дворовые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домовладения;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общественные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w:t>
      </w:r>
      <w:r>
        <w:rPr>
          <w:rFonts w:ascii="Times New Roman" w:hAnsi="Times New Roman"/>
          <w:sz w:val="24"/>
          <w:szCs w:val="24"/>
        </w:rPr>
        <w:t xml:space="preserve">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проезды, не являющиеся элементами поперечного профиля улиц и дорог (в том числе местные, внутридворовые и внутриквартальные</w:t>
      </w:r>
      <w:r>
        <w:rPr>
          <w:rFonts w:ascii="Times New Roman" w:hAnsi="Times New Roman"/>
          <w:sz w:val="24"/>
          <w:szCs w:val="24"/>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r>
        <w:rPr>
          <w:rFonts w:ascii="Times New Roman" w:hAnsi="Times New Roman"/>
          <w:sz w:val="24"/>
          <w:szCs w:val="24"/>
        </w:rPr>
        <w:t xml:space="preserve">улиц</w:t>
      </w:r>
      <w:r>
        <w:rPr>
          <w:rFonts w:ascii="Times New Roman" w:hAnsi="Times New Roman"/>
          <w:sz w:val="24"/>
          <w:szCs w:val="24"/>
        </w:rPr>
        <w:t xml:space="preserve"> или дорог);</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велокоммуникации (велопешеходные, велосипедные дорожки, полосы для движения велосипедного транспорта);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места размещения нестационарных торговых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другие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элемент планировочной структуры</w:t>
      </w:r>
      <w:r>
        <w:rPr>
          <w:rFonts w:ascii="Times New Roman" w:hAnsi="Times New Roman"/>
          <w:sz w:val="24"/>
          <w:szCs w:val="24"/>
        </w:rPr>
        <w:t xml:space="preserve"> - часть территории городског</w:t>
      </w:r>
      <w:r>
        <w:rPr>
          <w:rFonts w:ascii="Times New Roman" w:hAnsi="Times New Roman"/>
          <w:sz w:val="24"/>
          <w:szCs w:val="24"/>
        </w:rPr>
        <w:t xml:space="preserve">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w:t>
      </w:r>
      <w:r>
        <w:rPr>
          <w:rFonts w:ascii="Times New Roman" w:hAnsi="Times New Roman"/>
          <w:sz w:val="24"/>
          <w:szCs w:val="24"/>
        </w:rPr>
        <w:t xml:space="preserve">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жилой район</w:t>
      </w:r>
      <w:r>
        <w:rPr>
          <w:rFonts w:ascii="Times New Roman" w:hAnsi="Times New Roman"/>
          <w:sz w:val="24"/>
          <w:szCs w:val="24"/>
        </w:rPr>
        <w:t xml:space="preserve"> - жилая территория (часть жилой территории) населенного пункта, ограниченная магистральными улицами, естественными и искусственными рубежами, на </w:t>
      </w:r>
      <w:r>
        <w:rPr>
          <w:rFonts w:ascii="Times New Roman" w:hAnsi="Times New Roman"/>
          <w:sz w:val="24"/>
          <w:szCs w:val="24"/>
        </w:rPr>
        <w:t xml:space="preserve">которой размещаются жилые дома, объекты </w:t>
      </w:r>
      <w:r>
        <w:rPr>
          <w:rFonts w:ascii="Times New Roman" w:hAnsi="Times New Roman"/>
          <w:sz w:val="24"/>
          <w:szCs w:val="24"/>
        </w:rPr>
        <w:t xml:space="preserve">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квартал</w:t>
      </w:r>
      <w:r>
        <w:rPr>
          <w:rFonts w:ascii="Times New Roman" w:hAnsi="Times New Roman"/>
          <w:sz w:val="24"/>
          <w:szCs w:val="24"/>
        </w:rPr>
        <w:t xml:space="preserve"> - часть жилого района, ограниченная магистральными улицами, жилыми улицами, пешеходными аллеями, естественными и искусственными рубежами;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улично-дорожная сеть (УДС)</w:t>
      </w:r>
      <w:r>
        <w:rPr>
          <w:rFonts w:ascii="Times New Roman" w:hAnsi="Times New Roma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w:t>
      </w:r>
      <w:r>
        <w:rPr>
          <w:rFonts w:ascii="Times New Roman" w:hAnsi="Times New Roman"/>
          <w:sz w:val="24"/>
          <w:szCs w:val="24"/>
        </w:rPr>
        <w:t xml:space="preserve">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прилегающая территория</w:t>
      </w:r>
      <w:r>
        <w:rPr>
          <w:rFonts w:ascii="Times New Roman" w:hAnsi="Times New Roman"/>
          <w:sz w:val="24"/>
          <w:szCs w:val="24"/>
        </w:rPr>
        <w:t xml:space="preserve"> - территория общего пользовани</w:t>
      </w:r>
      <w:r>
        <w:rPr>
          <w:rFonts w:ascii="Times New Roman" w:hAnsi="Times New Roman"/>
          <w:sz w:val="24"/>
          <w:szCs w:val="24"/>
        </w:rPr>
        <w:t xml:space="preserve">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hyperlink r:id="rId31"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N 191/2014-ОЗ "О регулировании дополнительных вопросов в сфере благоустройства в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размер прилегающей территории</w:t>
      </w:r>
      <w:r>
        <w:rPr>
          <w:rFonts w:ascii="Times New Roman" w:hAnsi="Times New Roman"/>
          <w:sz w:val="24"/>
          <w:szCs w:val="24"/>
        </w:rPr>
        <w:t xml:space="preserve">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w:t>
      </w:r>
      <w:r>
        <w:rPr>
          <w:rFonts w:ascii="Times New Roman" w:hAnsi="Times New Roman"/>
          <w:sz w:val="24"/>
          <w:szCs w:val="24"/>
        </w:rPr>
        <w:t xml:space="preserve">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граница прилегающей территории</w:t>
      </w:r>
      <w:r>
        <w:rPr>
          <w:rFonts w:ascii="Times New Roman" w:hAnsi="Times New Roman"/>
          <w:sz w:val="24"/>
          <w:szCs w:val="24"/>
        </w:rPr>
        <w:t xml:space="preserve"> - линия и проход</w:t>
      </w:r>
      <w:r>
        <w:rPr>
          <w:rFonts w:ascii="Times New Roman" w:hAnsi="Times New Roman"/>
          <w:sz w:val="24"/>
          <w:szCs w:val="24"/>
        </w:rPr>
        <w:t xml:space="preserve">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"вылетные" магистрали</w:t>
      </w:r>
      <w:r>
        <w:rPr>
          <w:rFonts w:ascii="Times New Roman" w:hAnsi="Times New Roman"/>
          <w:sz w:val="24"/>
          <w:szCs w:val="24"/>
        </w:rPr>
        <w:t xml:space="preserve">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w:t>
      </w:r>
      <w:r>
        <w:rPr>
          <w:rFonts w:ascii="Times New Roman" w:hAnsi="Times New Roman"/>
          <w:sz w:val="24"/>
          <w:szCs w:val="24"/>
        </w:rPr>
        <w:t xml:space="preserve">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 "на вылет";</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территории вдоль "вылетных" магистралей</w:t>
      </w:r>
      <w:r>
        <w:rPr>
          <w:rFonts w:ascii="Times New Roman" w:hAnsi="Times New Roman"/>
          <w:sz w:val="24"/>
          <w:szCs w:val="24"/>
        </w:rPr>
        <w:t xml:space="preserve"> - территории от дорожного полотна, дорожного покрытия "вылетных" магистралей до фасада "вылетной" магистрали включительно;</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фасад "вылетной" магистрали</w:t>
      </w:r>
      <w:r>
        <w:rPr>
          <w:rFonts w:ascii="Times New Roman" w:hAnsi="Times New Roman"/>
          <w:sz w:val="24"/>
          <w:szCs w:val="24"/>
        </w:rPr>
        <w:t xml:space="preserve"> - фасады элементов благоустройства, объектов капитального строительства, формирующие визуальную границу пространства "вылетной" магистрали по вертикали;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придомовая территория</w:t>
      </w:r>
      <w:r>
        <w:rPr>
          <w:rFonts w:ascii="Times New Roman" w:hAnsi="Times New Roman"/>
          <w:sz w:val="24"/>
          <w:szCs w:val="24"/>
        </w:rPr>
        <w:t xml:space="preserve">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дворовая территория</w:t>
      </w:r>
      <w:r>
        <w:rPr>
          <w:rFonts w:ascii="Times New Roman" w:hAnsi="Times New Roman"/>
          <w:sz w:val="24"/>
          <w:szCs w:val="24"/>
        </w:rPr>
        <w:t xml:space="preserve"> - сформированная территория, прилегающая к од</w:t>
      </w:r>
      <w:r>
        <w:rPr>
          <w:rFonts w:ascii="Times New Roman" w:hAnsi="Times New Roman"/>
          <w:sz w:val="24"/>
          <w:szCs w:val="24"/>
        </w:rPr>
        <w:t xml:space="preserve">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w:t>
      </w:r>
      <w:r>
        <w:rPr>
          <w:rFonts w:ascii="Times New Roman" w:hAnsi="Times New Roman"/>
          <w:sz w:val="24"/>
          <w:szCs w:val="24"/>
        </w:rPr>
        <w:t xml:space="preserve">сушки белья, парковки автомобилей, зеленые насаждения и иные объекты общественного пользования;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домовладение</w:t>
      </w:r>
      <w:r>
        <w:rPr>
          <w:rFonts w:ascii="Times New Roman" w:hAnsi="Times New Roman"/>
          <w:sz w:val="24"/>
          <w:szCs w:val="24"/>
        </w:rPr>
        <w:t xml:space="preserve"> - жилой дом (часть жи</w:t>
      </w:r>
      <w:r>
        <w:rPr>
          <w:rFonts w:ascii="Times New Roman" w:hAnsi="Times New Roman"/>
          <w:sz w:val="24"/>
          <w:szCs w:val="24"/>
        </w:rPr>
        <w:t xml:space="preserve">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общественные территории (общественные пространства)</w:t>
      </w:r>
      <w:r>
        <w:rPr>
          <w:rFonts w:ascii="Times New Roman" w:hAnsi="Times New Roman"/>
          <w:sz w:val="24"/>
          <w:szCs w:val="24"/>
        </w:rPr>
        <w:t xml:space="preserve"> - территории общего пользования, предн</w:t>
      </w:r>
      <w:r>
        <w:rPr>
          <w:rFonts w:ascii="Times New Roman" w:hAnsi="Times New Roman"/>
          <w:sz w:val="24"/>
          <w:szCs w:val="24"/>
        </w:rPr>
        <w:t xml:space="preserve">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внутриквартальный проезд</w:t>
      </w:r>
      <w:r>
        <w:rPr>
          <w:rFonts w:ascii="Times New Roman" w:hAnsi="Times New Roman"/>
          <w:sz w:val="24"/>
          <w:szCs w:val="24"/>
        </w:rPr>
        <w:t xml:space="preserve"> - проезжая часть с твердым покрытием в пределах квартала, связанная с улично-дорожной сетью;</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внутридворовый проезд</w:t>
      </w:r>
      <w:r>
        <w:rPr>
          <w:rFonts w:ascii="Times New Roman" w:hAnsi="Times New Roman"/>
          <w:sz w:val="24"/>
          <w:szCs w:val="24"/>
        </w:rPr>
        <w:t xml:space="preserve"> - проезжая часть с твердым покрытием в пределах дворовой территории, связанная через внутриквартальные проезды (или напрямую) с улично-дорожной сетью;</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парковка (парковочное место)</w:t>
      </w:r>
      <w:r>
        <w:rPr>
          <w:rFonts w:ascii="Times New Roman" w:hAnsi="Times New Roman"/>
          <w:sz w:val="24"/>
          <w:szCs w:val="24"/>
        </w:rPr>
        <w:t xml:space="preserve"> - специально обозначе</w:t>
      </w:r>
      <w:r>
        <w:rPr>
          <w:rFonts w:ascii="Times New Roman" w:hAnsi="Times New Roman"/>
          <w:sz w:val="24"/>
          <w:szCs w:val="24"/>
        </w:rPr>
        <w:t xml:space="preserve">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w:t>
      </w:r>
      <w:r>
        <w:rPr>
          <w:rFonts w:ascii="Times New Roman" w:hAnsi="Times New Roman"/>
          <w:sz w:val="24"/>
          <w:szCs w:val="24"/>
        </w:rPr>
        <w:t xml:space="preserve">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плоскостная открытая стоянка автомобилей</w:t>
      </w:r>
      <w:r>
        <w:rPr>
          <w:rFonts w:ascii="Times New Roman" w:hAnsi="Times New Roman"/>
          <w:sz w:val="24"/>
          <w:szCs w:val="24"/>
        </w:rPr>
        <w:t xml:space="preserve">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велопарковка</w:t>
      </w:r>
      <w:r>
        <w:rPr>
          <w:rFonts w:ascii="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велосипедная стоянка</w:t>
      </w:r>
      <w:r>
        <w:rPr>
          <w:rFonts w:ascii="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велопешеходная дорожка</w:t>
      </w:r>
      <w:r>
        <w:rPr>
          <w:rFonts w:ascii="Times New Roman" w:hAnsi="Times New Roman"/>
          <w:sz w:val="24"/>
          <w:szCs w:val="24"/>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велосипедная дорожка</w:t>
      </w:r>
      <w:r>
        <w:rPr>
          <w:rFonts w:ascii="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тротуар</w:t>
      </w:r>
      <w:r>
        <w:rPr>
          <w:rFonts w:ascii="Times New Roman" w:hAnsi="Times New Roman"/>
          <w:sz w:val="24"/>
          <w:szCs w:val="24"/>
        </w:rPr>
        <w:t xml:space="preserve"> - территория, сформированная вдоль проезжей части, входящая в состав поперечного пр</w:t>
      </w:r>
      <w:r>
        <w:rPr>
          <w:rFonts w:ascii="Times New Roman" w:hAnsi="Times New Roman"/>
          <w:sz w:val="24"/>
          <w:szCs w:val="24"/>
        </w:rPr>
        <w:t xml:space="preserve">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площадки для посетителей</w:t>
      </w:r>
      <w:r>
        <w:rPr>
          <w:rFonts w:ascii="Times New Roman" w:hAnsi="Times New Roman"/>
          <w:sz w:val="24"/>
          <w:szCs w:val="24"/>
        </w:rPr>
        <w:t xml:space="preserve"> - свободные от транспорта территории перед входами в здания об</w:t>
      </w:r>
      <w:r>
        <w:rPr>
          <w:rFonts w:ascii="Times New Roman" w:hAnsi="Times New Roman"/>
          <w:sz w:val="24"/>
          <w:szCs w:val="24"/>
        </w:rPr>
        <w:t xml:space="preserve">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элементы благоустройства</w:t>
      </w:r>
      <w:r>
        <w:rPr>
          <w:rFonts w:ascii="Times New Roman" w:hAnsi="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прикопы, приствольные лунки, приствольные решетки, иные элементы сохранения и защиты корневой системы элементов озеленения;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w:t>
      </w:r>
      <w:r>
        <w:rPr>
          <w:rFonts w:ascii="Times New Roman" w:hAnsi="Times New Roman"/>
          <w:sz w:val="24"/>
          <w:szCs w:val="24"/>
        </w:rPr>
        <w:t xml:space="preserve">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сборные искусственные неровности, сборные шумовые полосы; элементы сопряжения покрытий (в том числе бортовые камни, бордюры, линейные разделители, садовый борт, подпорные стенки, мостики, лестницы и пандусы);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конструкции велопарковок;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ограждения, ограждающие устройства, ограждающие элементы, придорожные экраны;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водные устройства (в том числе питьевые фонтанчики, фонтаны, искусственные декоративные водопады);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плавучие домики для птиц, скворечники, кормушки, голубятни;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пруды и обводненные карьеры, а также искусственные сезонные водные объекты для массового отдыха, размещаемые на общественных территориях;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w:t>
      </w:r>
      <w:r>
        <w:rPr>
          <w:rFonts w:ascii="Times New Roman" w:hAnsi="Times New Roman"/>
          <w:sz w:val="24"/>
          <w:szCs w:val="24"/>
        </w:rPr>
        <w:t xml:space="preserve">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праздничное оформление;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рекламные конструкции;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малые архитектурные формы (в том числе элементы монументально-декоративного оф</w:t>
      </w:r>
      <w:r>
        <w:rPr>
          <w:rFonts w:ascii="Times New Roman" w:hAnsi="Times New Roman"/>
          <w:sz w:val="24"/>
          <w:szCs w:val="24"/>
        </w:rPr>
        <w:t xml:space="preserve">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w:t>
      </w:r>
      <w:r>
        <w:rPr>
          <w:rFonts w:ascii="Times New Roman" w:hAnsi="Times New Roman"/>
          <w:sz w:val="24"/>
          <w:szCs w:val="24"/>
        </w:rPr>
        <w:t xml:space="preserve">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въездные группы;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остановочные павильоны;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лодочные станции, объекты, предназначенные для обеспечения </w:t>
      </w:r>
      <w:r>
        <w:rPr>
          <w:rFonts w:ascii="Times New Roman" w:hAnsi="Times New Roman"/>
          <w:sz w:val="24"/>
          <w:szCs w:val="24"/>
        </w:rPr>
        <w:t xml:space="preserve">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некапитальные строения,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сезонные (летние) кафе;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фасад</w:t>
      </w:r>
      <w:r>
        <w:rPr>
          <w:rFonts w:ascii="Times New Roman" w:hAnsi="Times New Roman"/>
          <w:sz w:val="24"/>
          <w:szCs w:val="24"/>
        </w:rPr>
        <w:t xml:space="preserve">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твердое (усовершенствованное) покрытие</w:t>
      </w:r>
      <w:r>
        <w:rPr>
          <w:rFonts w:ascii="Times New Roman" w:hAnsi="Times New Roman"/>
          <w:sz w:val="24"/>
          <w:szCs w:val="24"/>
        </w:rPr>
        <w:t xml:space="preserve">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искусственные неровности</w:t>
      </w:r>
      <w:r>
        <w:rPr>
          <w:rFonts w:ascii="Times New Roman" w:hAnsi="Times New Roman"/>
          <w:sz w:val="24"/>
          <w:szCs w:val="24"/>
        </w:rPr>
        <w:t xml:space="preserve">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придомовых, дворовых и общественных</w:t>
      </w:r>
      <w:r>
        <w:rPr>
          <w:rFonts w:ascii="Times New Roman" w:hAnsi="Times New Roman"/>
          <w:sz w:val="24"/>
          <w:szCs w:val="24"/>
        </w:rPr>
        <w:t xml:space="preserve"> территориях, иных территориях общего пользования местного значения искусственные неровности благоустраиваются на основании решения комиссии по обеспечению безопасности дорожного движения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зеленые насаждения</w:t>
      </w:r>
      <w:r>
        <w:rPr>
          <w:rFonts w:ascii="Times New Roman" w:hAnsi="Times New Roman"/>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уничтожение зеленых насаждений</w:t>
      </w:r>
      <w:r>
        <w:rPr>
          <w:rFonts w:ascii="Times New Roman" w:hAnsi="Times New Roman"/>
          <w:sz w:val="24"/>
          <w:szCs w:val="24"/>
        </w:rPr>
        <w:t xml:space="preserve"> - повреждение зеленых насаждений, повлекшее прекращение их роста;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компенсационное озеленение</w:t>
      </w:r>
      <w:r>
        <w:rPr>
          <w:rFonts w:ascii="Times New Roman" w:hAnsi="Times New Roman"/>
          <w:sz w:val="24"/>
          <w:szCs w:val="24"/>
        </w:rPr>
        <w:t xml:space="preserve"> - воспроизводство зеленых насаждений взамен уничтоженных или поврежденных;</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повреждение зеленых насаждений</w:t>
      </w:r>
      <w:r>
        <w:rPr>
          <w:rFonts w:ascii="Times New Roman" w:hAnsi="Times New Roman"/>
          <w:sz w:val="24"/>
          <w:szCs w:val="24"/>
        </w:rPr>
        <w:t xml:space="preserve"> - механическое</w:t>
      </w:r>
      <w:r>
        <w:rPr>
          <w:rFonts w:ascii="Times New Roman" w:hAnsi="Times New Roman"/>
          <w:sz w:val="24"/>
          <w:szCs w:val="24"/>
        </w:rPr>
        <w:t xml:space="preserve">,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газон</w:t>
      </w:r>
      <w:r>
        <w:rPr>
          <w:rFonts w:ascii="Times New Roman" w:hAnsi="Times New Roman"/>
          <w:sz w:val="24"/>
          <w:szCs w:val="24"/>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цветник</w:t>
      </w:r>
      <w:r>
        <w:rPr>
          <w:rFonts w:ascii="Times New Roman" w:hAnsi="Times New Roman"/>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объекты (средства) наружного освещения</w:t>
      </w:r>
      <w:r>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w:t>
      </w:r>
      <w:r>
        <w:rPr>
          <w:rFonts w:ascii="Times New Roman" w:hAnsi="Times New Roman"/>
          <w:sz w:val="24"/>
          <w:szCs w:val="24"/>
        </w:rPr>
        <w:t xml:space="preserve">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светоцветовая среда населенного пункта (элемента планировочной структуры)</w:t>
      </w:r>
      <w:r>
        <w:rPr>
          <w:rFonts w:ascii="Times New Roman" w:hAnsi="Times New Roman"/>
          <w:sz w:val="24"/>
          <w:szCs w:val="24"/>
        </w:rPr>
        <w:t xml:space="preserve">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световой силуэт населенного пункта (элемента планировочной структуры)</w:t>
      </w:r>
      <w:r>
        <w:rPr>
          <w:rFonts w:ascii="Times New Roman" w:hAnsi="Times New Roman"/>
          <w:sz w:val="24"/>
          <w:szCs w:val="24"/>
        </w:rPr>
        <w:t xml:space="preserve">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наружное искусственное освещение</w:t>
      </w:r>
      <w:r>
        <w:rPr>
          <w:rFonts w:ascii="Times New Roman" w:hAnsi="Times New Roman"/>
          <w:sz w:val="24"/>
          <w:szCs w:val="24"/>
        </w:rPr>
        <w:t xml:space="preserve"> - искусственное освещение, используемое вне зданий, строений, сооружений: утилитарное, архитектурно-художественное, праздничное;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утилитарное наружное освещение</w:t>
      </w:r>
      <w:r>
        <w:rPr>
          <w:rFonts w:ascii="Times New Roman" w:hAnsi="Times New Roman"/>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архитектурно-художественное освещение (подсветка)</w:t>
      </w:r>
      <w:r>
        <w:rPr>
          <w:rFonts w:ascii="Times New Roman" w:hAnsi="Times New Roman"/>
          <w:sz w:val="24"/>
          <w:szCs w:val="24"/>
        </w:rPr>
        <w:t xml:space="preserve"> - освещение зданий, строений, сооружений и </w:t>
      </w:r>
      <w:r>
        <w:rPr>
          <w:rFonts w:ascii="Times New Roman" w:hAnsi="Times New Roman"/>
          <w:sz w:val="24"/>
          <w:szCs w:val="24"/>
        </w:rPr>
        <w:t xml:space="preserve">элементов благоустройства для выявления их архитектурно-художественных особенностей</w:t>
      </w:r>
      <w:r>
        <w:rPr>
          <w:rFonts w:ascii="Times New Roman" w:hAnsi="Times New Roman"/>
          <w:sz w:val="24"/>
          <w:szCs w:val="24"/>
        </w:rPr>
        <w:t xml:space="preserve"> и эстетической выразительности;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праздничное освещение (иллюминация)</w:t>
      </w:r>
      <w:r>
        <w:rPr>
          <w:rFonts w:ascii="Times New Roman" w:hAnsi="Times New Roman"/>
          <w:sz w:val="24"/>
          <w:szCs w:val="24"/>
        </w:rPr>
        <w:t xml:space="preserve">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понятия </w:t>
      </w:r>
      <w:r>
        <w:rPr>
          <w:rStyle w:val="1266"/>
          <w:rFonts w:ascii="Times New Roman" w:hAnsi="Times New Roman"/>
          <w:bCs/>
          <w:color w:val="auto"/>
          <w:sz w:val="24"/>
          <w:szCs w:val="24"/>
        </w:rPr>
        <w:t xml:space="preserve">"бункер"</w:t>
      </w:r>
      <w:r>
        <w:rPr>
          <w:rFonts w:ascii="Times New Roman" w:hAnsi="Times New Roman"/>
          <w:sz w:val="24"/>
          <w:szCs w:val="24"/>
        </w:rPr>
        <w:t xml:space="preserve">, </w:t>
      </w:r>
      <w:r>
        <w:rPr>
          <w:rStyle w:val="1266"/>
          <w:rFonts w:ascii="Times New Roman" w:hAnsi="Times New Roman"/>
          <w:bCs/>
          <w:color w:val="auto"/>
          <w:sz w:val="24"/>
          <w:szCs w:val="24"/>
        </w:rPr>
        <w:t xml:space="preserve">"контейнер" </w:t>
      </w:r>
      <w:r>
        <w:rPr>
          <w:rFonts w:ascii="Times New Roman" w:hAnsi="Times New Roman"/>
          <w:sz w:val="24"/>
          <w:szCs w:val="24"/>
        </w:rPr>
        <w:t xml:space="preserve">и </w:t>
      </w:r>
      <w:r>
        <w:rPr>
          <w:rStyle w:val="1266"/>
          <w:rFonts w:ascii="Times New Roman" w:hAnsi="Times New Roman"/>
          <w:bCs/>
          <w:color w:val="auto"/>
          <w:sz w:val="24"/>
          <w:szCs w:val="24"/>
        </w:rPr>
        <w:t xml:space="preserve">"контейнерная площадка"</w:t>
      </w:r>
      <w:r>
        <w:rPr>
          <w:rFonts w:ascii="Times New Roman" w:hAnsi="Times New Roman"/>
          <w:sz w:val="24"/>
          <w:szCs w:val="24"/>
        </w:rPr>
        <w:t xml:space="preserve">, используемые в настоящих Правилах, применяются в значениях, установленных </w:t>
      </w:r>
      <w:hyperlink r:id="rId32" w:tooltip="https://internet.garant.ru/document/redirect/71540160/0" w:history="1">
        <w:r>
          <w:rPr>
            <w:rStyle w:val="1267"/>
            <w:rFonts w:ascii="Times New Roman" w:hAnsi="Times New Roman"/>
            <w:color w:val="auto"/>
            <w:sz w:val="24"/>
            <w:szCs w:val="24"/>
          </w:rPr>
          <w:t xml:space="preserve">постановлением</w:t>
        </w:r>
      </w:hyperlink>
      <w:r>
        <w:rPr>
          <w:rFonts w:ascii="Times New Roman" w:hAnsi="Times New Roman"/>
          <w:sz w:val="24"/>
          <w:szCs w:val="24"/>
        </w:rPr>
        <w:t xml:space="preserve"> Правительства Российской Федерации от 12.11.2016 N 1156 "Об обращении с твердыми </w:t>
      </w:r>
      <w:r>
        <w:rPr>
          <w:rFonts w:ascii="Times New Roman" w:hAnsi="Times New Roman"/>
          <w:sz w:val="24"/>
          <w:szCs w:val="24"/>
        </w:rPr>
        <w:t xml:space="preserve">коммунальными отходами и внесении изменения в постановление Правительства Российской Федерации от 25 августа 2008 г. N 641";</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урна</w:t>
      </w:r>
      <w:r>
        <w:rPr>
          <w:rFonts w:ascii="Times New Roman" w:hAnsi="Times New Roman"/>
          <w:sz w:val="24"/>
          <w:szCs w:val="24"/>
        </w:rPr>
        <w:t xml:space="preserve"> - стандартная емкость для сбора мусора объемом до 0,5 кубического метра включительно;</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стационарный парковочный барьер</w:t>
      </w:r>
      <w:r>
        <w:rPr>
          <w:rFonts w:ascii="Times New Roman" w:hAnsi="Times New Roman"/>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средства размещения информации</w:t>
      </w:r>
      <w:r>
        <w:rPr>
          <w:rFonts w:ascii="Times New Roman" w:hAnsi="Times New Roman"/>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информационный стенд дворовой территории</w:t>
      </w:r>
      <w:r>
        <w:rPr>
          <w:rFonts w:ascii="Times New Roman" w:hAnsi="Times New Roman"/>
          <w:sz w:val="24"/>
          <w:szCs w:val="24"/>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ночное время</w:t>
      </w:r>
      <w:r>
        <w:rPr>
          <w:rFonts w:ascii="Times New Roman" w:hAnsi="Times New Roman"/>
          <w:sz w:val="24"/>
          <w:szCs w:val="24"/>
        </w:rPr>
        <w:t xml:space="preserve"> - период времени с 23:00 до 07:00 часов по Московскому времени;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некапитальные строения, сооружения</w:t>
      </w:r>
      <w:r>
        <w:rPr>
          <w:rFonts w:ascii="Times New Roman" w:hAnsi="Times New Roman"/>
          <w:sz w:val="24"/>
          <w:szCs w:val="24"/>
        </w:rPr>
        <w:t xml:space="preserve"> - строения, сооружения, которые н</w:t>
      </w:r>
      <w:r>
        <w:rPr>
          <w:rFonts w:ascii="Times New Roman" w:hAnsi="Times New Roman"/>
          <w:sz w:val="24"/>
          <w:szCs w:val="24"/>
        </w:rPr>
        <w:t xml:space="preserve">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навесы;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строения, сооружени</w:t>
      </w:r>
      <w:r>
        <w:rPr>
          <w:rFonts w:ascii="Times New Roman" w:hAnsi="Times New Roman"/>
          <w:sz w:val="24"/>
          <w:szCs w:val="24"/>
        </w:rPr>
        <w:t xml:space="preserve">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пункты проката инвентаря, в том числе велосипедов (включая пункты автоматизированной системы выдачи и приёма велосипедов), роликов, самокатов;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платежные терминалы для оплаты услуг и штрафов;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общественные туалеты нестационарного типа;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сезонные аттракционы;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киоски, иные нестационарные строения,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временные сооружения для отдыха (палатки, юрты и иные подобные временные строения, сооружения сезонного гостиничного комплекса (кемпинга);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мобильные (инвентарные) здания и сооружения, перечень которых установлен "ГОСТ Р 58759-2019. Национальный стандарт Российской Федерации. Здания и сооружения мобильные (инвентарные). Классификация. Термины и определения";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сезонные (летние) кафе</w:t>
      </w:r>
      <w:r>
        <w:rPr>
          <w:rFonts w:ascii="Times New Roman" w:hAnsi="Times New Roman"/>
          <w:sz w:val="24"/>
          <w:szCs w:val="24"/>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w:t>
      </w:r>
      <w:r>
        <w:rPr>
          <w:rFonts w:ascii="Times New Roman" w:hAnsi="Times New Roman"/>
          <w:sz w:val="24"/>
          <w:szCs w:val="24"/>
        </w:rPr>
        <w:t xml:space="preserve">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нормируемый (обязательный) комплекс объектов и элементов благоустройства дворовой территории</w:t>
      </w:r>
      <w:r>
        <w:rPr>
          <w:rFonts w:ascii="Times New Roman" w:hAnsi="Times New Roman"/>
          <w:sz w:val="24"/>
          <w:szCs w:val="24"/>
        </w:rPr>
        <w:t xml:space="preserve"> - минимальное сочетание объектов и элементов благоустройства, включающее в себя детскую площадку, контейне</w:t>
      </w:r>
      <w:r>
        <w:rPr>
          <w:rFonts w:ascii="Times New Roman" w:hAnsi="Times New Roman"/>
          <w:sz w:val="24"/>
          <w:szCs w:val="24"/>
        </w:rPr>
        <w:t xml:space="preserve">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нормируемый (обязательный) комплекс объектов и элементов благоустройства территорий</w:t>
      </w:r>
      <w:r>
        <w:rPr>
          <w:rFonts w:ascii="Times New Roman" w:hAnsi="Times New Roman"/>
          <w:sz w:val="24"/>
          <w:szCs w:val="24"/>
        </w:rPr>
        <w:t xml:space="preserve">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архитектурно-художественный облик территории</w:t>
      </w:r>
      <w:r>
        <w:rPr>
          <w:rFonts w:ascii="Times New Roman" w:hAnsi="Times New Roman"/>
          <w:sz w:val="24"/>
          <w:szCs w:val="24"/>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паспорт колористического решения фасадов зданий, строений, сооружений, ограждений</w:t>
      </w:r>
      <w:r>
        <w:rPr>
          <w:rFonts w:ascii="Times New Roman" w:hAnsi="Times New Roman"/>
          <w:sz w:val="24"/>
          <w:szCs w:val="24"/>
        </w:rPr>
        <w:t xml:space="preserve"> - документ установленной формы, содержащий информацию о колористическом решении внешних поверхностей зданий, строений, сооружен</w:t>
      </w:r>
      <w:r>
        <w:rPr>
          <w:rFonts w:ascii="Times New Roman" w:hAnsi="Times New Roman"/>
          <w:sz w:val="24"/>
          <w:szCs w:val="24"/>
        </w:rPr>
        <w:t xml:space="preserve">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w:t>
      </w:r>
      <w:r>
        <w:rPr>
          <w:rFonts w:ascii="Times New Roman" w:hAnsi="Times New Roman"/>
          <w:sz w:val="24"/>
          <w:szCs w:val="24"/>
        </w:rPr>
        <w:t xml:space="preserve">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архитектурно-планировочная концепция общественной территории (общественного пространства)</w:t>
      </w:r>
      <w:r>
        <w:rPr>
          <w:rFonts w:ascii="Times New Roman" w:hAnsi="Times New Roman"/>
          <w:sz w:val="24"/>
          <w:szCs w:val="24"/>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w:t>
      </w:r>
      <w:r>
        <w:rPr>
          <w:rFonts w:ascii="Times New Roman" w:hAnsi="Times New Roman"/>
          <w:sz w:val="24"/>
          <w:szCs w:val="24"/>
        </w:rPr>
        <w:t xml:space="preserve">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проект благоустройства</w:t>
      </w:r>
      <w:r>
        <w:rPr>
          <w:rFonts w:ascii="Times New Roman" w:hAnsi="Times New Roman"/>
          <w:sz w:val="24"/>
          <w:szCs w:val="24"/>
        </w:rPr>
        <w:t xml:space="preserve"> - документация, содержащая м</w:t>
      </w:r>
      <w:r>
        <w:rPr>
          <w:rFonts w:ascii="Times New Roman" w:hAnsi="Times New Roman"/>
          <w:sz w:val="24"/>
          <w:szCs w:val="24"/>
        </w:rPr>
        <w:t xml:space="preserve">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w:t>
      </w:r>
      <w:r>
        <w:rPr>
          <w:rFonts w:ascii="Times New Roman" w:hAnsi="Times New Roman"/>
          <w:sz w:val="24"/>
          <w:szCs w:val="24"/>
        </w:rPr>
        <w:t xml:space="preserve">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титульные списки объектов благоустройства городского округа</w:t>
      </w:r>
      <w:r>
        <w:rPr>
          <w:rFonts w:ascii="Times New Roman" w:hAnsi="Times New Roman"/>
          <w:sz w:val="24"/>
          <w:szCs w:val="24"/>
        </w:rPr>
        <w:t xml:space="preserve"> - док</w:t>
      </w:r>
      <w:r>
        <w:rPr>
          <w:rFonts w:ascii="Times New Roman" w:hAnsi="Times New Roman"/>
          <w:sz w:val="24"/>
          <w:szCs w:val="24"/>
        </w:rPr>
        <w:t xml:space="preserve">умент установленной формы, утверждаемый администрацией городского округа (Серебряные Пруды Московской области в пределах представленных полномочий, содержащий адресную идентификацию, информацию об объектах благоустройства и элементах объектов благоустройст</w:t>
      </w:r>
      <w:r>
        <w:rPr>
          <w:rFonts w:ascii="Times New Roman" w:hAnsi="Times New Roman"/>
          <w:sz w:val="24"/>
          <w:szCs w:val="24"/>
        </w:rPr>
        <w:t xml:space="preserve">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регламент содержания объектов благоустройства Московской области</w:t>
      </w:r>
      <w:r>
        <w:rPr>
          <w:rFonts w:ascii="Times New Roman" w:hAnsi="Times New Roman"/>
          <w:sz w:val="24"/>
          <w:szCs w:val="24"/>
        </w:rPr>
        <w:t xml:space="preserve"> - утверждаемый Министерством благоустро</w:t>
      </w:r>
      <w:r>
        <w:rPr>
          <w:rFonts w:ascii="Times New Roman" w:hAnsi="Times New Roman"/>
          <w:sz w:val="24"/>
          <w:szCs w:val="24"/>
        </w:rPr>
        <w:t xml:space="preserve">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эксплуатирующая организация объектов благоустройства, элементов благоустройства</w:t>
      </w:r>
      <w:r>
        <w:rPr>
          <w:rFonts w:ascii="Times New Roman" w:hAnsi="Times New Roman"/>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эксплуатирующая организация объекта благоустройства, элемента благоустройства</w:t>
      </w:r>
      <w:r>
        <w:rPr>
          <w:rFonts w:ascii="Times New Roman" w:hAnsi="Times New Roman"/>
          <w:sz w:val="24"/>
          <w:szCs w:val="24"/>
        </w:rPr>
        <w:t xml:space="preserve"> - специализированная организация, ответственная за состояние, содержание и эксплуатацию объекта благоустройства, элемента благоустройства;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содержание объекта благоустройства, элемента благоустройства</w:t>
      </w:r>
      <w:r>
        <w:rPr>
          <w:rFonts w:ascii="Times New Roman" w:hAnsi="Times New Roman"/>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развитие объекта благоустройства, элемента благоустройства</w:t>
      </w:r>
      <w:r>
        <w:rPr>
          <w:rFonts w:ascii="Times New Roman" w:hAnsi="Times New Roman"/>
          <w:sz w:val="24"/>
          <w:szCs w:val="24"/>
        </w:rPr>
        <w:t xml:space="preserve"> - осуществление работ, направленных на создание новых элементов благоустройства на объекте </w:t>
      </w:r>
      <w:r>
        <w:rPr>
          <w:rFonts w:ascii="Times New Roman" w:hAnsi="Times New Roman"/>
          <w:sz w:val="24"/>
          <w:szCs w:val="24"/>
        </w:rPr>
        <w:t xml:space="preserve">благоустройства или повышение качественного состояния существующих объектов благоустройства, элементов благоустройства;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текущий ремонт объекта благоустройства, элемента благоустройства</w:t>
      </w:r>
      <w:r>
        <w:rPr>
          <w:rFonts w:ascii="Times New Roman" w:hAnsi="Times New Roman"/>
          <w:sz w:val="24"/>
          <w:szCs w:val="24"/>
        </w:rPr>
        <w:t xml:space="preserve"> - работы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ямочный ремонт</w:t>
      </w:r>
      <w:r>
        <w:rPr>
          <w:rFonts w:ascii="Times New Roman" w:hAnsi="Times New Roman"/>
          <w:sz w:val="24"/>
          <w:szCs w:val="24"/>
        </w:rPr>
        <w:t xml:space="preserve"> - устранение дефе</w:t>
      </w:r>
      <w:r>
        <w:rPr>
          <w:rFonts w:ascii="Times New Roman" w:hAnsi="Times New Roman"/>
          <w:sz w:val="24"/>
          <w:szCs w:val="24"/>
        </w:rPr>
        <w:t xml:space="preserve">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ремонт объекта благоустройства, элемента благоустройства</w:t>
      </w:r>
      <w:r>
        <w:rPr>
          <w:rFonts w:ascii="Times New Roman" w:hAnsi="Times New Roman"/>
          <w:sz w:val="24"/>
          <w:szCs w:val="24"/>
        </w:rPr>
        <w:t xml:space="preserve"> - работы по замене и (или) восстановлению, и (или) развитию объектов благоустройства, элементов благоустройства, их частей;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снос объекта благоустройства, элемента благоустройства</w:t>
      </w:r>
      <w:r>
        <w:rPr>
          <w:rFonts w:ascii="Times New Roman" w:hAnsi="Times New Roman"/>
          <w:sz w:val="24"/>
          <w:szCs w:val="24"/>
        </w:rPr>
        <w:t xml:space="preserve"> - ликвидация объекта благоустройства, элемента благоустройства путем его разрушения (за исключен</w:t>
      </w:r>
      <w:r>
        <w:rPr>
          <w:rFonts w:ascii="Times New Roman" w:hAnsi="Times New Roman"/>
          <w:sz w:val="24"/>
          <w:szCs w:val="24"/>
        </w:rPr>
        <w:t xml:space="preserve">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реконструктивные работы</w:t>
      </w:r>
      <w:r>
        <w:rPr>
          <w:rFonts w:ascii="Times New Roman" w:hAnsi="Times New Roman"/>
          <w:sz w:val="24"/>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w:t>
      </w:r>
      <w:r>
        <w:rPr>
          <w:rFonts w:ascii="Times New Roman" w:hAnsi="Times New Roman"/>
          <w:sz w:val="24"/>
          <w:szCs w:val="24"/>
        </w:rPr>
        <w:t xml:space="preserve">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w:t>
      </w:r>
      <w:r>
        <w:rPr>
          <w:rFonts w:ascii="Times New Roman" w:hAnsi="Times New Roman"/>
          <w:sz w:val="24"/>
          <w:szCs w:val="24"/>
        </w:rPr>
        <w:t xml:space="preserve">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33" w:tooltip="https://internet.garant.ru/document/redirect/12138258/0" w:history="1">
        <w:r>
          <w:rPr>
            <w:rStyle w:val="1267"/>
            <w:rFonts w:ascii="Times New Roman" w:hAnsi="Times New Roman"/>
            <w:color w:val="auto"/>
            <w:sz w:val="24"/>
            <w:szCs w:val="24"/>
          </w:rPr>
          <w:t xml:space="preserve">Градостроительного кодекса</w:t>
        </w:r>
      </w:hyperlink>
      <w:r>
        <w:rPr>
          <w:rFonts w:ascii="Times New Roman" w:hAnsi="Times New Roman"/>
          <w:sz w:val="24"/>
          <w:szCs w:val="24"/>
        </w:rPr>
        <w:t xml:space="preserve"> Российской Федерации;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земляные работы</w:t>
      </w:r>
      <w:r>
        <w:rPr>
          <w:rFonts w:ascii="Times New Roman" w:hAnsi="Times New Roman"/>
          <w:sz w:val="24"/>
          <w:szCs w:val="24"/>
        </w:rPr>
        <w:t xml:space="preserve"> - производство работ, связанных со вскрытием г</w:t>
      </w:r>
      <w:r>
        <w:rPr>
          <w:rFonts w:ascii="Times New Roman" w:hAnsi="Times New Roman"/>
          <w:sz w:val="24"/>
          <w:szCs w:val="24"/>
        </w:rPr>
        <w:t xml:space="preserve">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визуальный осмотр</w:t>
      </w:r>
      <w:r>
        <w:rPr>
          <w:rFonts w:ascii="Times New Roman" w:hAnsi="Times New Roman"/>
          <w:sz w:val="24"/>
          <w:szCs w:val="24"/>
        </w:rPr>
        <w:t xml:space="preserve"> - проверка, позволяющая обнаружить очевидные дефекты, вызванные актами вандализма, неправильной эксплуатацией и климатическими условиям.</w:t>
      </w:r>
      <w:r/>
    </w:p>
    <w:p>
      <w:pPr>
        <w:ind w:firstLine="709"/>
        <w:jc w:val="both"/>
        <w:spacing w:after="0" w:line="240" w:lineRule="auto"/>
        <w:rPr>
          <w:rFonts w:ascii="Times New Roman" w:hAnsi="Times New Roman"/>
          <w:sz w:val="24"/>
          <w:szCs w:val="24"/>
        </w:rPr>
      </w:pPr>
      <w:r/>
      <w:bookmarkStart w:id="25" w:name="sub_1853"/>
      <w:r>
        <w:rPr>
          <w:rStyle w:val="1266"/>
          <w:rFonts w:ascii="Times New Roman" w:hAnsi="Times New Roman"/>
          <w:bCs/>
          <w:color w:val="auto"/>
          <w:sz w:val="24"/>
          <w:szCs w:val="24"/>
        </w:rPr>
        <w:t xml:space="preserve">Нестационарный торговый объект</w:t>
      </w:r>
      <w:r>
        <w:rPr>
          <w:rFonts w:ascii="Times New Roman" w:hAnsi="Times New Roman"/>
          <w:sz w:val="24"/>
          <w:szCs w:val="24"/>
        </w:rPr>
        <w:t xml:space="preserve"> - торговый объект, представляющий собой</w:t>
      </w:r>
      <w:r>
        <w:rPr>
          <w:rFonts w:ascii="Times New Roman" w:hAnsi="Times New Roman"/>
          <w:sz w:val="24"/>
          <w:szCs w:val="24"/>
        </w:rPr>
        <w:t xml:space="preserve">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bookmarkEnd w:id="25"/>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Нестационарные строения, сооружения</w:t>
      </w:r>
      <w:r>
        <w:rPr>
          <w:rFonts w:ascii="Times New Roman" w:hAnsi="Times New Roman"/>
          <w:sz w:val="24"/>
          <w:szCs w:val="24"/>
        </w:rPr>
        <w:t xml:space="preserve"> - элементы благоустройства; один 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w:t>
      </w:r>
      <w:r>
        <w:rPr>
          <w:rFonts w:ascii="Times New Roman" w:hAnsi="Times New Roman"/>
          <w:sz w:val="24"/>
          <w:szCs w:val="24"/>
        </w:rPr>
        <w:t xml:space="preserve">ществления торговой деятельности 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 не имеют </w:t>
      </w:r>
      <w:r>
        <w:rPr>
          <w:rFonts w:ascii="Times New Roman" w:hAnsi="Times New Roman"/>
          <w:sz w:val="24"/>
          <w:szCs w:val="24"/>
        </w:rPr>
        <w:t xml:space="preserve">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w:t>
      </w:r>
      <w:r>
        <w:rPr>
          <w:rFonts w:ascii="Times New Roman" w:hAnsi="Times New Roman"/>
          <w:sz w:val="24"/>
          <w:szCs w:val="24"/>
        </w:rPr>
        <w:t xml:space="preserve">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Схема размещения нестационарных торговых объектов на территории городского округа Серебряные Пруды</w:t>
      </w:r>
      <w:r>
        <w:rPr>
          <w:rFonts w:ascii="Times New Roman" w:hAnsi="Times New Roman"/>
          <w:sz w:val="24"/>
          <w:szCs w:val="24"/>
        </w:rPr>
        <w:t xml:space="preserve"> - документ, состоящий из текстовой и графической частей, содержащий: адресные ориентиры, вид и специализацию нестационарных торговых объектов, в том числе тип нестационарного строения, сооружения; форму со</w:t>
      </w:r>
      <w:r>
        <w:rPr>
          <w:rFonts w:ascii="Times New Roman" w:hAnsi="Times New Roman"/>
          <w:sz w:val="24"/>
          <w:szCs w:val="24"/>
        </w:rPr>
        <w:t xml:space="preserve">бственности земельных участков, на которых будут расположены нестационарные торговые объекты; период размещения нестационарных торговых объектов; информацию о возможности размещения нестационарных торговых объектов малого и среднего предпринимательства; гр</w:t>
      </w:r>
      <w:r>
        <w:rPr>
          <w:rFonts w:ascii="Times New Roman" w:hAnsi="Times New Roman"/>
          <w:sz w:val="24"/>
          <w:szCs w:val="24"/>
        </w:rPr>
        <w:t xml:space="preserve">афическая часть схемы в виде карты-схемы генерального плана городского округа (М 1:5000) и (или) карт-схем отдельных элементов планировочной структуры городского округа с отображением мест размещения нестационарных торговых объектов с указанием их площади.</w:t>
      </w:r>
      <w:r/>
    </w:p>
    <w:p>
      <w:pPr>
        <w:ind w:firstLine="709"/>
        <w:jc w:val="both"/>
        <w:spacing w:after="0" w:line="240" w:lineRule="auto"/>
        <w:rPr>
          <w:rFonts w:ascii="Times New Roman" w:hAnsi="Times New Roman"/>
          <w:sz w:val="24"/>
          <w:szCs w:val="24"/>
        </w:rPr>
      </w:pPr>
      <w:r/>
      <w:bookmarkStart w:id="26" w:name="sub_4427"/>
      <w:r>
        <w:rPr>
          <w:rStyle w:val="1266"/>
          <w:rFonts w:ascii="Times New Roman" w:hAnsi="Times New Roman"/>
          <w:bCs/>
          <w:color w:val="auto"/>
          <w:sz w:val="24"/>
          <w:szCs w:val="24"/>
        </w:rPr>
        <w:t xml:space="preserve">луговой газон</w:t>
      </w:r>
      <w:r>
        <w:rPr>
          <w:rFonts w:ascii="Times New Roman" w:hAnsi="Times New Roman"/>
          <w:sz w:val="24"/>
          <w:szCs w:val="24"/>
        </w:rPr>
        <w:t xml:space="preserve">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bookmarkEnd w:id="26"/>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мавританский газон</w:t>
      </w:r>
      <w:r>
        <w:rPr>
          <w:rFonts w:ascii="Times New Roman" w:hAnsi="Times New Roman"/>
          <w:sz w:val="24"/>
          <w:szCs w:val="24"/>
        </w:rPr>
        <w:t xml:space="preserve"> - травянистая растительность искусственного происхождения, создаваемая с наличием газонных трав и цветочных растений;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элементы благоустройства лесного участка</w:t>
      </w:r>
      <w:r>
        <w:rPr>
          <w:rFonts w:ascii="Times New Roman" w:hAnsi="Times New Roman"/>
          <w:sz w:val="24"/>
          <w:szCs w:val="24"/>
        </w:rPr>
        <w:t xml:space="preserve"> - некапитальные строения, сооружения, не связанные с созданием лесной инфраструктуры, для осуще</w:t>
      </w:r>
      <w:r>
        <w:rPr>
          <w:rFonts w:ascii="Times New Roman" w:hAnsi="Times New Roman"/>
          <w:sz w:val="24"/>
          <w:szCs w:val="24"/>
        </w:rPr>
        <w:t xml:space="preserve">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некапитальные строения, сооружения, не связанные с созданием лесной инфраструктуры</w:t>
      </w:r>
      <w:r>
        <w:rPr>
          <w:rFonts w:ascii="Times New Roman" w:hAnsi="Times New Roman"/>
          <w:sz w:val="24"/>
          <w:szCs w:val="24"/>
        </w:rPr>
        <w:t xml:space="preserve">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w:t>
      </w:r>
      <w:hyperlink r:id="rId34" w:tooltip="https://internet.garant.ru/document/redirect/12150845/0" w:history="1">
        <w:r>
          <w:rPr>
            <w:rStyle w:val="1267"/>
            <w:rFonts w:ascii="Times New Roman" w:hAnsi="Times New Roman"/>
            <w:color w:val="auto"/>
            <w:sz w:val="24"/>
            <w:szCs w:val="24"/>
          </w:rPr>
          <w:t xml:space="preserve">Лесным кодексом</w:t>
        </w:r>
      </w:hyperlink>
      <w:r>
        <w:rPr>
          <w:rFonts w:ascii="Times New Roman" w:hAnsi="Times New Roman"/>
          <w:sz w:val="24"/>
          <w:szCs w:val="24"/>
        </w:rPr>
        <w:t xml:space="preserve"> Российской Федерации, в соответствии с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парки культуры и отдыха</w:t>
      </w:r>
      <w:r>
        <w:rPr>
          <w:rFonts w:ascii="Times New Roman" w:hAnsi="Times New Roman"/>
          <w:sz w:val="24"/>
          <w:szCs w:val="24"/>
        </w:rPr>
        <w:t xml:space="preserve">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w:t>
      </w:r>
      <w:r>
        <w:rPr>
          <w:rFonts w:ascii="Times New Roman" w:hAnsi="Times New Roman"/>
          <w:sz w:val="24"/>
          <w:szCs w:val="24"/>
        </w:rPr>
        <w:t xml:space="preserve">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w:t>
      </w:r>
      <w:r>
        <w:rPr>
          <w:rFonts w:ascii="Times New Roman" w:hAnsi="Times New Roman"/>
          <w:sz w:val="24"/>
          <w:szCs w:val="24"/>
        </w:rPr>
        <w:t xml:space="preserve">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w:t>
      </w:r>
      <w:r>
        <w:rPr>
          <w:rFonts w:ascii="Times New Roman" w:hAnsi="Times New Roman"/>
          <w:sz w:val="24"/>
          <w:szCs w:val="24"/>
        </w:rPr>
        <w:t xml:space="preserve">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концепция развития парка культуры и отдыха (инфраструктуры парка культуры и отдыха) </w:t>
      </w:r>
      <w:r>
        <w:rPr>
          <w:rFonts w:ascii="Times New Roman" w:hAnsi="Times New Roman"/>
          <w:sz w:val="24"/>
          <w:szCs w:val="24"/>
        </w:rPr>
        <w:t xml:space="preserve">- документ в текстовом виде, утвержденный органом местного </w:t>
      </w:r>
      <w:r>
        <w:rPr>
          <w:rFonts w:ascii="Times New Roman" w:hAnsi="Times New Roman"/>
          <w:sz w:val="24"/>
          <w:szCs w:val="24"/>
        </w:rPr>
        <w:t xml:space="preserve">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площадки автостоянок</w:t>
      </w:r>
      <w:r>
        <w:rPr>
          <w:rFonts w:ascii="Times New Roman" w:hAnsi="Times New Roman"/>
          <w:sz w:val="24"/>
          <w:szCs w:val="24"/>
        </w:rPr>
        <w:t xml:space="preserve"> - объекты благоустройства, специально обозначенные и при необходимости обу</w:t>
      </w:r>
      <w:r>
        <w:rPr>
          <w:rFonts w:ascii="Times New Roman" w:hAnsi="Times New Roman"/>
          <w:sz w:val="24"/>
          <w:szCs w:val="24"/>
        </w:rPr>
        <w:t xml:space="preserve">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w:t>
      </w:r>
      <w:r>
        <w:rPr>
          <w:rFonts w:ascii="Times New Roman" w:hAnsi="Times New Roman"/>
          <w:sz w:val="24"/>
          <w:szCs w:val="24"/>
        </w:rPr>
        <w:t xml:space="preserve">тные стоянки автомобилей, (уличные 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стоянки кратковременного хранения автомобилей (временные места хранения автомобилей)</w:t>
      </w:r>
      <w:r>
        <w:rPr>
          <w:rFonts w:ascii="Times New Roman" w:hAnsi="Times New Roman"/>
          <w:sz w:val="24"/>
          <w:szCs w:val="24"/>
        </w:rPr>
        <w:t xml:space="preserve"> - места, предназначенные для парковки легковых автомобилей посетителей объектов жилого назначения (гостевые автостоянки жилых домов);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стоянки длительного хранения автомобилей (постоянные места хранения автомобилей)</w:t>
      </w:r>
      <w:r>
        <w:rPr>
          <w:rFonts w:ascii="Times New Roman" w:hAnsi="Times New Roman"/>
          <w:sz w:val="24"/>
          <w:szCs w:val="24"/>
        </w:rPr>
        <w:t xml:space="preserve"> - места, предназначенные для длительного (более 12 ч) хранения автомототранспортных средств постоянного населения жилой застройки;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приобъектные стоянки автомобилей</w:t>
      </w:r>
      <w:r>
        <w:rPr>
          <w:rFonts w:ascii="Times New Roman" w:hAnsi="Times New Roman"/>
          <w:sz w:val="24"/>
          <w:szCs w:val="24"/>
        </w:rPr>
        <w:t xml:space="preserve">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парковки (парковочные места)</w:t>
      </w:r>
      <w:r>
        <w:rPr>
          <w:rFonts w:ascii="Times New Roman" w:hAnsi="Times New Roman"/>
          <w:sz w:val="24"/>
          <w:szCs w:val="24"/>
        </w:rPr>
        <w:t xml:space="preserve"> - специально обознач</w:t>
      </w:r>
      <w:r>
        <w:rPr>
          <w:rFonts w:ascii="Times New Roman" w:hAnsi="Times New Roman"/>
          <w:sz w:val="24"/>
          <w:szCs w:val="24"/>
        </w:rPr>
        <w:t xml:space="preserve">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w:t>
      </w:r>
      <w:r>
        <w:rPr>
          <w:rFonts w:ascii="Times New Roman" w:hAnsi="Times New Roman"/>
          <w:sz w:val="24"/>
          <w:szCs w:val="24"/>
        </w:rPr>
        <w:t xml:space="preserve">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брошенные транспортные средства</w:t>
      </w:r>
      <w:r>
        <w:rPr>
          <w:rFonts w:ascii="Times New Roman" w:hAnsi="Times New Roman"/>
          <w:sz w:val="24"/>
          <w:szCs w:val="24"/>
        </w:rPr>
        <w:t xml:space="preserve"> - транспортные средства длительно (более 12 ч) хранящиеся и создающие препятствия продвижению уборочной или специальной те</w:t>
      </w:r>
      <w:r>
        <w:rPr>
          <w:rFonts w:ascii="Times New Roman" w:hAnsi="Times New Roman"/>
          <w:sz w:val="24"/>
          <w:szCs w:val="24"/>
        </w:rPr>
        <w:t xml:space="preserve">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разукомплектованные транспортные средства</w:t>
      </w:r>
      <w:r>
        <w:rPr>
          <w:rFonts w:ascii="Times New Roman" w:hAnsi="Times New Roman"/>
          <w:sz w:val="24"/>
          <w:szCs w:val="24"/>
        </w:rPr>
        <w:t xml:space="preserve">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регламент работ по перемещению транспортных средств в целях обеспечения проведения уборочных и иных видов работ</w:t>
      </w:r>
      <w:r>
        <w:rPr>
          <w:rFonts w:ascii="Times New Roman" w:hAnsi="Times New Roman"/>
          <w:sz w:val="24"/>
          <w:szCs w:val="24"/>
        </w:rPr>
        <w:t xml:space="preserve"> - документ, утверждаемый на основе настоящих Правил Администрацией в пределах представленных полномочий, содержащий поря</w:t>
      </w:r>
      <w:r>
        <w:rPr>
          <w:rFonts w:ascii="Times New Roman" w:hAnsi="Times New Roman"/>
          <w:sz w:val="24"/>
          <w:szCs w:val="24"/>
        </w:rPr>
        <w:t xml:space="preserve">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r/>
    </w:p>
    <w:p>
      <w:pPr>
        <w:ind w:firstLine="709"/>
        <w:jc w:val="both"/>
        <w:spacing w:after="0" w:line="240" w:lineRule="auto"/>
        <w:rPr>
          <w:rFonts w:ascii="Times New Roman" w:hAnsi="Times New Roman"/>
          <w:sz w:val="24"/>
          <w:szCs w:val="24"/>
        </w:rPr>
      </w:pPr>
      <w:r/>
      <w:bookmarkStart w:id="27" w:name="sub_44353"/>
      <w:r>
        <w:rPr>
          <w:rStyle w:val="1266"/>
          <w:rFonts w:ascii="Times New Roman" w:hAnsi="Times New Roman"/>
          <w:bCs/>
          <w:color w:val="auto"/>
          <w:sz w:val="24"/>
          <w:szCs w:val="24"/>
        </w:rPr>
        <w:t xml:space="preserve">элементы озеленения</w:t>
      </w:r>
      <w:r>
        <w:rPr>
          <w:rFonts w:ascii="Times New Roman" w:hAnsi="Times New Roman"/>
          <w:sz w:val="24"/>
          <w:szCs w:val="24"/>
        </w:rPr>
        <w:t xml:space="preserve"> - зеленые насаждения (как мобильные, так и стационарные).</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детская площадка (детская игровая площадка)</w:t>
      </w:r>
      <w:r>
        <w:rPr>
          <w:rFonts w:ascii="Times New Roman" w:hAnsi="Times New Roman"/>
          <w:sz w:val="24"/>
          <w:szCs w:val="24"/>
        </w:rPr>
        <w:t xml:space="preserve"> - специально оборудованная территория, предназначенная для игры детей, включающая в себя оборудование и покрытие;</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модернизация объекта благоустройства</w:t>
      </w:r>
      <w:r>
        <w:rPr>
          <w:rFonts w:ascii="Times New Roman" w:hAnsi="Times New Roman"/>
          <w:sz w:val="24"/>
          <w:szCs w:val="24"/>
        </w:rPr>
        <w:t xml:space="preserve"> - комплекс мероприятий по замене элементов благоустройства на объекте благоустройства на новые аналогичные и (или) с улучшенными показателями;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понятие «некапитальные строения, сооружения, не связанные с созданием лесной инфраструктуры», используемое в </w:t>
      </w:r>
      <w:r>
        <w:rPr>
          <w:rFonts w:ascii="Times New Roman" w:hAnsi="Times New Roman"/>
          <w:iCs/>
          <w:sz w:val="24"/>
          <w:szCs w:val="24"/>
        </w:rPr>
        <w:t xml:space="preserve">настоящих Правилах</w:t>
      </w:r>
      <w:r>
        <w:rPr>
          <w:rFonts w:ascii="Times New Roman" w:hAnsi="Times New Roman"/>
          <w:sz w:val="24"/>
          <w:szCs w:val="24"/>
        </w:rPr>
        <w:t xml:space="preserve">, применяется в значениях, установленных Лесным </w:t>
      </w:r>
      <w:hyperlink r:id="rId35" w:tooltip="https://login.consultant.ru/link/?req=doc&amp;base=LAW&amp;n=453004&amp;date=19.05.2024" w:history="1">
        <w:r>
          <w:rPr>
            <w:rStyle w:val="1197"/>
            <w:rFonts w:ascii="Times New Roman" w:hAnsi="Times New Roman" w:eastAsia="Arial"/>
            <w:color w:val="auto"/>
            <w:sz w:val="24"/>
            <w:szCs w:val="24"/>
            <w:u w:val="none"/>
          </w:rPr>
          <w:t xml:space="preserve">кодексом</w:t>
        </w:r>
      </w:hyperlink>
      <w:r>
        <w:rPr>
          <w:rFonts w:ascii="Times New Roman" w:hAnsi="Times New Roman"/>
          <w:sz w:val="24"/>
          <w:szCs w:val="24"/>
        </w:rPr>
        <w:t xml:space="preserve"> Российской Федерации и </w:t>
      </w:r>
      <w:hyperlink r:id="rId36" w:tooltip="https://login.consultant.ru/link/?req=doc&amp;base=LAW&amp;n=463171&amp;date=19.05.2024" w:history="1">
        <w:r>
          <w:rPr>
            <w:rStyle w:val="1197"/>
            <w:rFonts w:ascii="Times New Roman" w:hAnsi="Times New Roman" w:eastAsia="Arial"/>
            <w:color w:val="auto"/>
            <w:sz w:val="24"/>
            <w:szCs w:val="24"/>
            <w:u w:val="none"/>
          </w:rPr>
          <w:t xml:space="preserve">распоряжением</w:t>
        </w:r>
      </w:hyperlink>
      <w:r>
        <w:rPr>
          <w:rFonts w:ascii="Times New Roman" w:hAnsi="Times New Roman"/>
          <w:sz w:val="24"/>
          <w:szCs w:val="24"/>
        </w:rPr>
        <w:t xml:space="preserve"> Правительства Российской Федерации от 23.04.2022 №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понятия «благоустройство территории», «элементы благоустройства», используемые в </w:t>
      </w:r>
      <w:r>
        <w:rPr>
          <w:rFonts w:ascii="Times New Roman" w:hAnsi="Times New Roman"/>
          <w:iCs/>
          <w:sz w:val="24"/>
          <w:szCs w:val="24"/>
        </w:rPr>
        <w:t xml:space="preserve">настоящих Правилах</w:t>
      </w:r>
      <w:r>
        <w:rPr>
          <w:rFonts w:ascii="Times New Roman" w:hAnsi="Times New Roman"/>
          <w:sz w:val="24"/>
          <w:szCs w:val="24"/>
        </w:rPr>
        <w:t xml:space="preserve">, применяются в значениях, установленных Градостроительным </w:t>
      </w:r>
      <w:hyperlink r:id="rId37" w:tooltip="https://login.consultant.ru/link/?req=doc&amp;base=LAW&amp;n=461102&amp;date=21.05.2024" w:history="1">
        <w:r>
          <w:rPr>
            <w:rStyle w:val="1197"/>
            <w:rFonts w:ascii="Times New Roman" w:hAnsi="Times New Roman" w:eastAsia="Arial"/>
            <w:color w:val="auto"/>
            <w:sz w:val="24"/>
            <w:szCs w:val="24"/>
            <w:u w:val="none"/>
          </w:rPr>
          <w:t xml:space="preserve">кодексом</w:t>
        </w:r>
      </w:hyperlink>
      <w:r>
        <w:rPr>
          <w:rFonts w:ascii="Times New Roman" w:hAnsi="Times New Roman"/>
          <w:sz w:val="24"/>
          <w:szCs w:val="24"/>
        </w:rPr>
        <w:t xml:space="preserve">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протяженные объекты</w:t>
      </w:r>
      <w:r>
        <w:rPr>
          <w:rFonts w:ascii="Times New Roman" w:hAnsi="Times New Roman"/>
          <w:sz w:val="24"/>
          <w:szCs w:val="24"/>
        </w:rPr>
        <w:t xml:space="preserve">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w:t>
      </w:r>
      <w:r>
        <w:rPr>
          <w:rFonts w:ascii="Times New Roman" w:hAnsi="Times New Roman"/>
          <w:sz w:val="24"/>
          <w:szCs w:val="24"/>
        </w:rPr>
        <w:t xml:space="preserve">предназначенные для движения пешеходов и транспор</w:t>
      </w:r>
      <w:r>
        <w:rPr>
          <w:rFonts w:ascii="Times New Roman" w:hAnsi="Times New Roman"/>
          <w:sz w:val="24"/>
          <w:szCs w:val="24"/>
        </w:rPr>
        <w:t xml:space="preserve">та </w:t>
      </w:r>
      <w:r>
        <w:rPr>
          <w:rFonts w:ascii="Times New Roman" w:hAnsi="Times New Roman"/>
          <w:sz w:val="24"/>
          <w:szCs w:val="24"/>
        </w:rPr>
        <w:t xml:space="preserve">на территориях муниципальных образований;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w:t>
      </w:r>
      <w:hyperlink r:id="rId38" w:tooltip="https://login.consultant.ru/link/?req=doc&amp;base=STR&amp;n=30193&amp;date=19.05.2024" w:history="1">
        <w:r>
          <w:rPr>
            <w:rStyle w:val="1197"/>
            <w:rFonts w:ascii="Times New Roman" w:hAnsi="Times New Roman" w:eastAsia="Arial"/>
            <w:color w:val="auto"/>
            <w:sz w:val="24"/>
            <w:szCs w:val="24"/>
            <w:u w:val="none"/>
          </w:rPr>
          <w:t xml:space="preserve">СП 118.13330.2022</w:t>
        </w:r>
      </w:hyperlink>
      <w:r>
        <w:rPr>
          <w:rFonts w:ascii="Times New Roman" w:hAnsi="Times New Roman"/>
          <w:sz w:val="24"/>
          <w:szCs w:val="24"/>
        </w:rPr>
        <w:t xml:space="preserve">. Свод правил. Общественные здания и сооруже</w:t>
      </w:r>
      <w:r>
        <w:rPr>
          <w:rFonts w:ascii="Times New Roman" w:hAnsi="Times New Roman"/>
          <w:sz w:val="24"/>
          <w:szCs w:val="24"/>
        </w:rPr>
        <w:t xml:space="preserve">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389/пр «Об утверждении СП 118.13330.2022 «СНИП 31-06-2009 Общественные здания и сооружения</w:t>
      </w:r>
      <w:bookmarkEnd w:id="27"/>
      <w:r/>
      <w:r/>
    </w:p>
    <w:p>
      <w:pPr>
        <w:pStyle w:val="1017"/>
        <w:jc w:val="both"/>
        <w:spacing w:line="240" w:lineRule="auto"/>
        <w:rPr>
          <w:rFonts w:ascii="Times New Roman" w:hAnsi="Times New Roman"/>
          <w:color w:val="auto"/>
          <w:sz w:val="28"/>
          <w:szCs w:val="24"/>
        </w:rPr>
      </w:pPr>
      <w:r/>
      <w:bookmarkStart w:id="28" w:name="sub_1514"/>
      <w:r>
        <w:rPr>
          <w:rFonts w:ascii="Times New Roman" w:hAnsi="Times New Roman"/>
          <w:color w:val="auto"/>
          <w:sz w:val="28"/>
          <w:szCs w:val="24"/>
        </w:rPr>
        <w:t xml:space="preserve">Раздел II. Общие требования к проведению благоустройства на территории городского округа Серебряные Пруды Московской области</w:t>
      </w:r>
      <w:bookmarkEnd w:id="28"/>
      <w:r>
        <w:rPr>
          <w:rFonts w:ascii="Times New Roman" w:hAnsi="Times New Roman"/>
          <w:color w:val="auto"/>
          <w:sz w:val="28"/>
          <w:szCs w:val="24"/>
        </w:rPr>
        <w:t xml:space="preserve">.</w:t>
      </w:r>
      <w:r/>
    </w:p>
    <w:p>
      <w:pPr>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29" w:name="sub_1158"/>
      <w:r>
        <w:rPr>
          <w:rStyle w:val="1266"/>
          <w:rFonts w:ascii="Times New Roman" w:hAnsi="Times New Roman" w:cs="Times New Roman"/>
          <w:bCs/>
          <w:color w:val="auto"/>
        </w:rPr>
        <w:t xml:space="preserve">Статья 5.</w:t>
      </w:r>
      <w:r>
        <w:rPr>
          <w:rFonts w:ascii="Times New Roman" w:hAnsi="Times New Roman" w:cs="Times New Roman"/>
        </w:rPr>
        <w:t xml:space="preserve"> Благоустройство территорий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30" w:name="sub_1128"/>
      <w:r/>
      <w:bookmarkEnd w:id="29"/>
      <w:r>
        <w:rPr>
          <w:rFonts w:ascii="Times New Roman" w:hAnsi="Times New Roman"/>
          <w:sz w:val="24"/>
          <w:szCs w:val="24"/>
        </w:rPr>
        <w:t xml:space="preserve">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p>
    <w:p>
      <w:pPr>
        <w:ind w:firstLine="709"/>
        <w:jc w:val="both"/>
        <w:spacing w:after="0" w:line="240" w:lineRule="auto"/>
        <w:rPr>
          <w:rFonts w:ascii="Times New Roman" w:hAnsi="Times New Roman"/>
          <w:sz w:val="24"/>
          <w:szCs w:val="24"/>
        </w:rPr>
        <w:pBdr>
          <w:left w:val="none" w:color="000000" w:sz="4" w:space="1"/>
        </w:pBdr>
      </w:pPr>
      <w:r/>
      <w:bookmarkStart w:id="31" w:name="sub_1130"/>
      <w:r/>
      <w:bookmarkEnd w:id="30"/>
      <w:r>
        <w:rPr>
          <w:rFonts w:ascii="Times New Roman" w:hAnsi="Times New Roman"/>
          <w:sz w:val="24"/>
          <w:szCs w:val="24"/>
        </w:rPr>
        <w:t xml:space="preserve">2. Содержание территорий городского округа и мероприятия по развитию благоустройства осуществляются в соответствии с настоящими Правилами, </w:t>
      </w:r>
      <w:hyperlink r:id="rId39"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30.12.2014 N 191/2014-ОЗ "О благоустройстве в Московской области", законодательством Российской Федерации и законодательством Московской области о социальной защите инвалидов.</w:t>
      </w:r>
      <w:bookmarkEnd w:id="31"/>
      <w:r/>
      <w:r/>
    </w:p>
    <w:p>
      <w:pPr>
        <w:pStyle w:val="1201"/>
        <w:ind w:firstLine="709"/>
        <w:jc w:val="both"/>
        <w:spacing w:before="0" w:beforeAutospacing="0" w:after="0" w:afterAutospacing="0"/>
        <w:tabs>
          <w:tab w:val="left" w:pos="851" w:leader="none"/>
        </w:tabs>
        <w:pBdr>
          <w:left w:val="none" w:color="000000" w:sz="4" w:space="1"/>
        </w:pBdr>
      </w:pPr>
      <w:r>
        <w:t xml:space="preserve">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w:t>
      </w:r>
      <w:r>
        <w:rPr>
          <w:iCs/>
        </w:rPr>
        <w:t xml:space="preserve">настоящими Правилами</w:t>
      </w:r>
      <w:r>
        <w:t xml:space="preserve">, применяются исключительно ко вновь вводимым в эксплуатацию или прошедшим реконструкцию объектам.</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При проектировании, реконструкции объекто</w:t>
      </w:r>
      <w:r>
        <w:rPr>
          <w:rFonts w:ascii="Times New Roman" w:hAnsi="Times New Roman"/>
          <w:sz w:val="24"/>
          <w:szCs w:val="24"/>
        </w:rPr>
        <w:t xml:space="preserve">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w:t>
      </w:r>
      <w:r>
        <w:rPr>
          <w:rFonts w:ascii="Times New Roman" w:hAnsi="Times New Roman"/>
          <w:iCs/>
          <w:sz w:val="24"/>
          <w:szCs w:val="24"/>
        </w:rPr>
        <w:t xml:space="preserve">настоящими Правилами</w:t>
      </w:r>
      <w:r>
        <w:rPr>
          <w:rFonts w:ascii="Times New Roman" w:hAnsi="Times New Roman"/>
          <w:sz w:val="24"/>
          <w:szCs w:val="24"/>
        </w:rPr>
        <w:t xml:space="preserve">.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r/>
    </w:p>
    <w:p>
      <w:pPr>
        <w:jc w:val="both"/>
        <w:spacing w:after="0" w:line="240" w:lineRule="auto"/>
        <w:rPr>
          <w:rFonts w:ascii="Times New Roman" w:hAnsi="Times New Roman"/>
          <w:sz w:val="24"/>
          <w:szCs w:val="24"/>
        </w:rPr>
        <w:pBdr>
          <w:left w:val="none" w:color="000000" w:sz="4" w:space="1"/>
        </w:pBdr>
      </w:pPr>
      <w:r/>
      <w:bookmarkStart w:id="32" w:name="sub_1129"/>
      <w:r>
        <w:rPr>
          <w:rFonts w:ascii="Times New Roman" w:hAnsi="Times New Roman"/>
          <w:sz w:val="24"/>
          <w:szCs w:val="24"/>
        </w:rPr>
        <w:tab/>
      </w:r>
      <w:r>
        <w:rPr>
          <w:rFonts w:ascii="Times New Roman" w:hAnsi="Times New Roman"/>
          <w:sz w:val="24"/>
          <w:szCs w:val="24"/>
        </w:rPr>
        <w:t xml:space="preserve">2.1. Правилами благоустройства территории городского округа Серебряные Пруды Московской области утверждены требования к архитектурно-художественному облику территорий в части внешнего вида:</w:t>
      </w:r>
      <w:bookmarkEnd w:id="32"/>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улично-дорожной сети;</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магистралей;</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зданий, строений, сооружений (их отдельных элементов);</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ограждений (заборов);</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освещения;</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малых архитектурных форм;</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элементов озеленения;</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твердых и мягких покрытий;</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некапитальных строений, сооружений и нестационарных объектов;</w:t>
      </w:r>
      <w:r/>
    </w:p>
    <w:p>
      <w:pPr>
        <w:ind w:firstLine="709"/>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 xml:space="preserve">других объектов и элементов благоустройства</w:t>
      </w:r>
      <w:r>
        <w:rPr>
          <w:rFonts w:ascii="Times New Roman" w:hAnsi="Times New Roman"/>
          <w:sz w:val="24"/>
          <w:szCs w:val="24"/>
        </w:rPr>
        <w:t xml:space="preserve">.</w:t>
      </w:r>
      <w:r/>
    </w:p>
    <w:p>
      <w:pPr>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ab/>
      </w:r>
      <w:r>
        <w:rPr>
          <w:rFonts w:ascii="Times New Roman" w:hAnsi="Times New Roman"/>
          <w:sz w:val="24"/>
          <w:szCs w:val="24"/>
        </w:rPr>
        <w:t xml:space="preserve">Требования к архитектурно-художественному облику территорий могут утверждаться на всю территорию городского округа, на его часть, отдельный объект или элемент благоустройства.</w:t>
      </w:r>
      <w:r/>
    </w:p>
    <w:p>
      <w:pPr>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ab/>
      </w:r>
      <w:r>
        <w:rPr>
          <w:rFonts w:ascii="Times New Roman" w:hAnsi="Times New Roman"/>
          <w:sz w:val="24"/>
          <w:szCs w:val="24"/>
        </w:rPr>
        <w:t xml:space="preserve">Требования к арх</w:t>
      </w:r>
      <w:r>
        <w:rPr>
          <w:rFonts w:ascii="Times New Roman" w:hAnsi="Times New Roman"/>
          <w:sz w:val="24"/>
          <w:szCs w:val="24"/>
        </w:rPr>
        <w:t xml:space="preserve">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r/>
    </w:p>
    <w:p>
      <w:pPr>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ab/>
      </w:r>
      <w:r>
        <w:rPr>
          <w:rFonts w:ascii="Times New Roman" w:hAnsi="Times New Roman"/>
          <w:sz w:val="24"/>
          <w:szCs w:val="24"/>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уполномоченный орган.</w:t>
      </w:r>
      <w:r/>
    </w:p>
    <w:p>
      <w:pPr>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ab/>
      </w:r>
      <w:r>
        <w:rPr>
          <w:rFonts w:ascii="Times New Roman" w:hAnsi="Times New Roman"/>
          <w:sz w:val="24"/>
          <w:szCs w:val="24"/>
        </w:rPr>
        <w:t xml:space="preserve">В целях обеспечения свободного доступа требования к архитектурно-художественному облику территорий подлежат размещению на пуб</w:t>
      </w:r>
      <w:bookmarkStart w:id="33" w:name="sub_1157"/>
      <w:r>
        <w:rPr>
          <w:rFonts w:ascii="Times New Roman" w:hAnsi="Times New Roman"/>
          <w:sz w:val="24"/>
          <w:szCs w:val="24"/>
        </w:rPr>
        <w:t xml:space="preserve">личных информационных ресурсах.</w:t>
      </w:r>
      <w:r/>
    </w:p>
    <w:p>
      <w:pPr>
        <w:jc w:val="both"/>
        <w:spacing w:after="0" w:line="240" w:lineRule="auto"/>
        <w:rPr>
          <w:rFonts w:ascii="Times New Roman" w:hAnsi="Times New Roman"/>
          <w:sz w:val="24"/>
          <w:szCs w:val="24"/>
        </w:rPr>
        <w:pBdr>
          <w:left w:val="none" w:color="000000" w:sz="4" w:space="1"/>
        </w:pBdr>
      </w:pPr>
      <w:r>
        <w:rPr>
          <w:rFonts w:ascii="Times New Roman" w:hAnsi="Times New Roman"/>
          <w:sz w:val="24"/>
          <w:szCs w:val="24"/>
        </w:rPr>
        <w:tab/>
      </w:r>
      <w:r>
        <w:rPr>
          <w:rFonts w:ascii="Times New Roman" w:hAnsi="Times New Roman"/>
          <w:sz w:val="24"/>
          <w:szCs w:val="24"/>
        </w:rPr>
        <w:t xml:space="preserve">3. </w:t>
      </w:r>
      <w:r>
        <w:rPr>
          <w:rFonts w:ascii="Times New Roman" w:hAnsi="Times New Roman"/>
          <w:sz w:val="24"/>
          <w:szCs w:val="24"/>
        </w:rPr>
        <w:t xml:space="preserve">Элементами благоустройства в целях </w:t>
      </w:r>
      <w:r>
        <w:rPr>
          <w:rFonts w:ascii="Times New Roman" w:hAnsi="Times New Roman"/>
          <w:iCs/>
          <w:sz w:val="24"/>
          <w:szCs w:val="24"/>
        </w:rPr>
        <w:t xml:space="preserve">настоящих Правил</w:t>
      </w:r>
      <w:r>
        <w:rPr>
          <w:rFonts w:ascii="Times New Roman" w:hAnsi="Times New Roman"/>
          <w:sz w:val="24"/>
          <w:szCs w:val="24"/>
        </w:rPr>
        <w:t xml:space="preserve"> являются</w:t>
      </w:r>
      <w:r>
        <w:rPr>
          <w:rFonts w:ascii="Times New Roman" w:hAnsi="Times New Roman"/>
          <w:sz w:val="24"/>
          <w:szCs w:val="24"/>
        </w:rPr>
        <w:t xml:space="preserve">:</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bookmarkStart w:id="34" w:name="sub_1054"/>
      <w:r/>
      <w:bookmarkEnd w:id="33"/>
      <w:r>
        <w:t xml:space="preserve">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w:t>
      </w:r>
      <w:r>
        <w:t xml:space="preserve">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средства размещения информации и рекламные конструкции;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сезонные (летние) кафе;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ограждения (заборы), в том числе ограждающие устройства, ограждающие элементы, придорожные экраны;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элементы объектов капитального строительства;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малые архитектурные формы;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элементы озеленения;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r/>
    </w:p>
    <w:p>
      <w:pPr>
        <w:pStyle w:val="1201"/>
        <w:numPr>
          <w:ilvl w:val="0"/>
          <w:numId w:val="4"/>
        </w:numPr>
        <w:ind w:left="0" w:firstLine="709"/>
        <w:jc w:val="both"/>
        <w:spacing w:before="0" w:beforeAutospacing="0" w:after="0" w:afterAutospacing="0"/>
        <w:tabs>
          <w:tab w:val="left" w:pos="993" w:leader="none"/>
        </w:tabs>
        <w:pBdr>
          <w:top w:val="none" w:color="auto" w:sz="0" w:space="0"/>
          <w:left w:val="none" w:color="auto" w:sz="0" w:space="0"/>
          <w:bottom w:val="none" w:color="auto" w:sz="0" w:space="0"/>
          <w:right w:val="none" w:color="auto" w:sz="0" w:space="0"/>
          <w:between w:val="none" w:color="auto" w:sz="0" w:space="0"/>
        </w:pBdr>
      </w:pPr>
      <w:r>
        <w:t xml:space="preserve">водные устройства (в том числе питьевые фонтанчики, фонтаны, искусственные декоративные водопады);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пруды и обводненные карьеры, искусственные сезонные водные объекты для массового отдыха на общественных территориях;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вн</w:t>
      </w:r>
      <w:r>
        <w:t xml:space="preserve">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w:t>
      </w:r>
      <w:r>
        <w:t xml:space="preserve">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некапитальные строения и сооружения, в том числе некапитальные строения, сооружения, не связанные с созданием лесной инфраструктуры;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покрытия объектов благоустр</w:t>
      </w:r>
      <w:r>
        <w:t xml:space="preserve">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элементы сопряжения покрытий (в том числе бортовые камни, бордюры, подпорные стенки, мостики, лестницы, пандусы);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искусственные неровности;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элементы сохранения и защиты корневой системы элементов озеленения (в том числе приствольные решетки, защитные приствольные ограждения);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въездные и входные группы;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лодочные станции, объекты для обеспечения безопасности людей на водных объектах, сооружения водно-спасательных станций и постов, пирсы;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w:t>
      </w:r>
      <w:r>
        <w:t xml:space="preserve">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плавучие домики для птиц, скворечники, кормушки, голубятни;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оборудование площадок (в том числе детское игровое, спортивно-развивающее и спортивное оборудование);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места содержания животных на территориях парков; </w:t>
      </w:r>
      <w:r/>
    </w:p>
    <w:p>
      <w:pPr>
        <w:pStyle w:val="1201"/>
        <w:numPr>
          <w:ilvl w:val="0"/>
          <w:numId w:val="4"/>
        </w:numPr>
        <w:ind w:left="0" w:firstLine="709"/>
        <w:jc w:val="both"/>
        <w:spacing w:before="0" w:beforeAutospacing="0" w:after="0" w:afterAutospacing="0"/>
        <w:tabs>
          <w:tab w:val="left" w:pos="993" w:leader="none"/>
          <w:tab w:val="left" w:pos="1134" w:leader="none"/>
        </w:tabs>
        <w:pBdr>
          <w:top w:val="none" w:color="auto" w:sz="0" w:space="0"/>
          <w:left w:val="none" w:color="auto" w:sz="0" w:space="0"/>
          <w:bottom w:val="none" w:color="auto" w:sz="0" w:space="0"/>
          <w:right w:val="none" w:color="auto" w:sz="0" w:space="0"/>
          <w:between w:val="none" w:color="auto" w:sz="0" w:space="0"/>
        </w:pBdr>
      </w:pPr>
      <w:r>
        <w:t xml:space="preserve">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bookmarkEnd w:id="34"/>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4. В лесном фонде допускается осуществлять благо</w:t>
      </w:r>
      <w:r>
        <w:rPr>
          <w:rFonts w:ascii="Times New Roman" w:hAnsi="Times New Roman"/>
          <w:sz w:val="24"/>
          <w:szCs w:val="24"/>
        </w:rPr>
        <w:t xml:space="preserve">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w:t>
      </w:r>
      <w:hyperlink r:id="rId40" w:tooltip="https://internet.garant.ru/document/redirect/12150845/0" w:history="1">
        <w:r>
          <w:rPr>
            <w:rStyle w:val="1267"/>
            <w:rFonts w:ascii="Times New Roman" w:hAnsi="Times New Roman"/>
            <w:color w:val="auto"/>
            <w:sz w:val="24"/>
            <w:szCs w:val="24"/>
          </w:rPr>
          <w:t xml:space="preserve">Лесным кодексом</w:t>
        </w:r>
      </w:hyperlink>
      <w:r>
        <w:rPr>
          <w:rFonts w:ascii="Times New Roman" w:hAnsi="Times New Roman"/>
          <w:sz w:val="24"/>
          <w:szCs w:val="24"/>
        </w:rPr>
        <w:t xml:space="preserve"> Российской Федерации.</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элементов благоустройства лесного участка и иных некапитальных строений, сооружений, не связа</w:t>
      </w:r>
      <w:r>
        <w:rPr>
          <w:rFonts w:ascii="Times New Roman" w:hAnsi="Times New Roman"/>
          <w:sz w:val="24"/>
          <w:szCs w:val="24"/>
        </w:rPr>
        <w:t xml:space="preserve">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Правительством Российской Федерации.</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Мероприятия по благоустройству лесных участков, расположенных в границах территории городского округа, предоставленных для осуществления рекреационной</w:t>
      </w:r>
      <w:r>
        <w:rPr>
          <w:rFonts w:ascii="Times New Roman" w:hAnsi="Times New Roman"/>
          <w:sz w:val="24"/>
          <w:szCs w:val="24"/>
        </w:rPr>
        <w:t xml:space="preserve"> деятельности, осуществляются правообладателями (арендаторами)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 Набережные, площади, велосипедные, велопешеходные и беговые дорожки (тропы, аллеи), лыжные и р</w:t>
      </w:r>
      <w:r>
        <w:rPr>
          <w:rFonts w:ascii="Times New Roman" w:hAnsi="Times New Roman"/>
          <w:sz w:val="24"/>
          <w:szCs w:val="24"/>
        </w:rPr>
        <w:t xml:space="preserve">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w:t>
      </w:r>
      <w:r>
        <w:rPr>
          <w:rFonts w:ascii="Times New Roman" w:hAnsi="Times New Roman"/>
          <w:sz w:val="24"/>
          <w:szCs w:val="24"/>
        </w:rPr>
        <w:t xml:space="preserve">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w:t>
      </w:r>
      <w:r>
        <w:rPr>
          <w:rFonts w:ascii="Times New Roman" w:hAnsi="Times New Roman"/>
          <w:sz w:val="24"/>
          <w:szCs w:val="24"/>
        </w:rPr>
        <w:t xml:space="preserve">,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w:t>
      </w:r>
      <w:r>
        <w:rPr>
          <w:rFonts w:ascii="Times New Roman" w:hAnsi="Times New Roman"/>
          <w:sz w:val="24"/>
          <w:szCs w:val="24"/>
        </w:rPr>
        <w:t xml:space="preserve">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w:t>
      </w:r>
      <w:r>
        <w:rPr>
          <w:rFonts w:ascii="Times New Roman" w:hAnsi="Times New Roman"/>
          <w:sz w:val="24"/>
          <w:szCs w:val="24"/>
        </w:rPr>
        <w:t xml:space="preserve">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w:t>
      </w:r>
      <w:r>
        <w:rPr>
          <w:rFonts w:ascii="Times New Roman" w:hAnsi="Times New Roman"/>
          <w:sz w:val="24"/>
          <w:szCs w:val="24"/>
        </w:rPr>
        <w:t xml:space="preserve">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r/>
    </w:p>
    <w:p>
      <w:pPr>
        <w:ind w:firstLine="709"/>
        <w:jc w:val="both"/>
        <w:spacing w:after="0" w:line="240" w:lineRule="auto"/>
        <w:tabs>
          <w:tab w:val="left" w:pos="993" w:leader="none"/>
        </w:tabs>
        <w:rPr>
          <w:rFonts w:ascii="Times New Roman" w:hAnsi="Times New Roman"/>
          <w:sz w:val="24"/>
          <w:szCs w:val="24"/>
        </w:rPr>
      </w:pPr>
      <w:r>
        <w:rPr>
          <w:rFonts w:ascii="Times New Roman" w:hAnsi="Times New Roman"/>
          <w:sz w:val="24"/>
          <w:szCs w:val="24"/>
        </w:rPr>
        <w:t xml:space="preserve">6. При благоустройстве общественных территор</w:t>
      </w:r>
      <w:r>
        <w:rPr>
          <w:rFonts w:ascii="Times New Roman" w:hAnsi="Times New Roman"/>
          <w:sz w:val="24"/>
          <w:szCs w:val="24"/>
        </w:rPr>
        <w:t xml:space="preserve">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w:t>
      </w:r>
      <w:hyperlink r:id="rId41" w:tooltip="https://login.consultant.ru/link/?req=doc&amp;base=LAW&amp;n=461102&amp;date=19.05.2024" w:history="1">
        <w:r>
          <w:rPr>
            <w:rFonts w:ascii="Times New Roman" w:hAnsi="Times New Roman"/>
            <w:sz w:val="24"/>
            <w:szCs w:val="24"/>
          </w:rPr>
          <w:t xml:space="preserve">кодексом</w:t>
        </w:r>
      </w:hyperlink>
      <w:r>
        <w:rPr>
          <w:rFonts w:ascii="Times New Roman" w:hAnsi="Times New Roman"/>
          <w:sz w:val="24"/>
          <w:szCs w:val="24"/>
        </w:rPr>
        <w:t xml:space="preserve"> Российской Федерации. </w:t>
      </w:r>
      <w:r/>
    </w:p>
    <w:p>
      <w:pPr>
        <w:jc w:val="both"/>
        <w:spacing w:after="0" w:line="240" w:lineRule="auto"/>
        <w:rPr>
          <w:rFonts w:ascii="Times New Roman" w:hAnsi="Times New Roman"/>
          <w:sz w:val="24"/>
          <w:szCs w:val="24"/>
        </w:rPr>
      </w:pPr>
      <w:r>
        <w:rPr>
          <w:rFonts w:ascii="Times New Roman" w:hAnsi="Times New Roman"/>
          <w:sz w:val="24"/>
          <w:szCs w:val="24"/>
        </w:rPr>
        <w:t xml:space="preserve">            7. На обществен</w:t>
      </w:r>
      <w:r>
        <w:rPr>
          <w:rFonts w:ascii="Times New Roman" w:hAnsi="Times New Roman"/>
          <w:sz w:val="24"/>
          <w:szCs w:val="24"/>
        </w:rPr>
        <w:t xml:space="preserve">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bookmarkStart w:id="35" w:name="sub_1165"/>
      <w:r/>
      <w:r/>
    </w:p>
    <w:p>
      <w:pPr>
        <w:jc w:val="both"/>
        <w:spacing w:after="0" w:line="240" w:lineRule="auto"/>
        <w:rPr>
          <w:rFonts w:ascii="Times New Roman" w:hAnsi="Times New Roman"/>
          <w:sz w:val="24"/>
          <w:szCs w:val="24"/>
        </w:rPr>
      </w:pPr>
      <w:r>
        <w:rPr>
          <w:rFonts w:ascii="Times New Roman" w:hAnsi="Times New Roman"/>
          <w:sz w:val="24"/>
          <w:szCs w:val="24"/>
        </w:rPr>
      </w:r>
      <w:r/>
    </w:p>
    <w:p>
      <w:pPr>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6.</w:t>
      </w:r>
      <w:r>
        <w:rPr>
          <w:rFonts w:ascii="Times New Roman" w:hAnsi="Times New Roman"/>
          <w:sz w:val="24"/>
          <w:szCs w:val="24"/>
        </w:rPr>
        <w:t xml:space="preserve"> Утратил силу с 3 октября 2020 г. - </w:t>
      </w:r>
      <w:hyperlink r:id="rId42" w:tooltip="https://internet.garant.ru/document/redirect/74731770/10"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29 сентября 2020 г. N 561/62</w:t>
      </w:r>
      <w:bookmarkStart w:id="36" w:name="sub_1166"/>
      <w:r/>
      <w:bookmarkEnd w:id="35"/>
      <w:r/>
      <w:r/>
    </w:p>
    <w:p>
      <w:pPr>
        <w:jc w:val="both"/>
        <w:spacing w:after="0" w:line="240" w:lineRule="auto"/>
        <w:rPr>
          <w:rFonts w:ascii="Times New Roman" w:hAnsi="Times New Roman"/>
          <w:sz w:val="24"/>
          <w:szCs w:val="24"/>
        </w:rPr>
      </w:pPr>
      <w:r>
        <w:rPr>
          <w:rFonts w:ascii="Times New Roman" w:hAnsi="Times New Roman"/>
          <w:sz w:val="24"/>
          <w:szCs w:val="24"/>
        </w:rPr>
      </w:r>
      <w:r/>
    </w:p>
    <w:p>
      <w:pPr>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6.1.</w:t>
      </w:r>
      <w:r>
        <w:rPr>
          <w:rFonts w:ascii="Times New Roman" w:hAnsi="Times New Roman"/>
          <w:sz w:val="24"/>
          <w:szCs w:val="24"/>
        </w:rPr>
        <w:t xml:space="preserve">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bookmarkEnd w:id="36"/>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проезды хозяйственные для посадки и высадки пассажиров, для автомобилей скорой помощи, пожарных, аварийных служб;</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детская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отдыха;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спортивная площадка или спортивно-игровой комплекс;</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контейнерная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пешеходные коммуникации;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автостоянки;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велосипедная парковка;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уличная мебель;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озеленения (газон, деревья, кустарники, устройства для оформления озеленения);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стационарные парковочные барьеры;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освещение;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домовой знак;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информационный стенд дворовой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оборудованные места для размещения кондиционеров;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урны.</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r>
        <w:rPr>
          <w:rFonts w:ascii="Times New Roman" w:hAnsi="Times New Roman"/>
          <w:sz w:val="24"/>
          <w:szCs w:val="24"/>
        </w:rPr>
        <w:t xml:space="preserve">.</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проезды хозяйственные, для посадки и высадки пассажиров, для автомобилей скорой помощи, пожарных, аварийных служб;</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для посетителей;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контейнерная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пешеходные коммуникации;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автостоянки;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велосипедная парковка;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уличная мебель;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озеленения (газон, деревья, кустарники, устройства для оформления озеленения);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стационарные парковочные барьеры;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освещение;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домовой знак;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урны.</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r>
        <w:rPr>
          <w:rFonts w:ascii="Times New Roman" w:hAnsi="Times New Roman"/>
          <w:sz w:val="24"/>
          <w:szCs w:val="24"/>
        </w:rPr>
        <w:t xml:space="preserve">.</w:t>
      </w:r>
      <w:r/>
    </w:p>
    <w:p>
      <w:pPr>
        <w:jc w:val="both"/>
        <w:spacing w:after="0" w:line="240" w:lineRule="auto"/>
        <w:rPr>
          <w:rFonts w:ascii="Times New Roman" w:hAnsi="Times New Roman"/>
          <w:sz w:val="24"/>
          <w:szCs w:val="24"/>
        </w:rPr>
      </w:pPr>
      <w:r>
        <w:rPr>
          <w:rFonts w:ascii="Times New Roman" w:hAnsi="Times New Roman"/>
          <w:sz w:val="24"/>
          <w:szCs w:val="24"/>
        </w:rPr>
      </w:r>
      <w:r/>
    </w:p>
    <w:p>
      <w:pPr>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6.2</w:t>
      </w:r>
      <w:r>
        <w:rPr>
          <w:rFonts w:ascii="Times New Roman" w:hAnsi="Times New Roman"/>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w:t>
      </w:r>
      <w:r/>
    </w:p>
    <w:p>
      <w:pPr>
        <w:jc w:val="both"/>
        <w:spacing w:after="0" w:line="240" w:lineRule="auto"/>
        <w:rPr>
          <w:rFonts w:ascii="Times New Roman" w:hAnsi="Times New Roman"/>
          <w:sz w:val="24"/>
          <w:szCs w:val="24"/>
        </w:rPr>
      </w:pPr>
      <w:r/>
      <w:bookmarkStart w:id="37" w:name="sub_26"/>
      <w:r>
        <w:rPr>
          <w:rFonts w:ascii="Times New Roman" w:hAnsi="Times New Roman"/>
          <w:sz w:val="24"/>
          <w:szCs w:val="24"/>
        </w:rPr>
        <w:tab/>
        <w:t xml:space="preserve">1.</w:t>
      </w:r>
      <w:r>
        <w:rPr>
          <w:rFonts w:ascii="Times New Roman" w:hAnsi="Times New Roman"/>
          <w:sz w:val="24"/>
          <w:szCs w:val="24"/>
        </w:rPr>
        <w:t xml:space="preserve">Требования к архитектурно-художественному облику территорий г</w:t>
      </w:r>
      <w:r>
        <w:rPr>
          <w:rFonts w:ascii="Times New Roman" w:hAnsi="Times New Roman"/>
          <w:sz w:val="24"/>
          <w:szCs w:val="24"/>
        </w:rPr>
        <w:t xml:space="preserve">ородского округа в части требований к внешнему виду зданий, строений, сооружений (далее - требования к внешнему виду зданий, строений, сооружений) - совокупность требований к объемным, пространственным, колористическим и иным решениям внешних поверхностей:</w:t>
      </w:r>
      <w:r/>
    </w:p>
    <w:p>
      <w:pPr>
        <w:ind w:firstLine="709"/>
        <w:jc w:val="both"/>
        <w:spacing w:after="0" w:line="240" w:lineRule="auto"/>
        <w:rPr>
          <w:rFonts w:ascii="Times New Roman" w:hAnsi="Times New Roman"/>
          <w:sz w:val="24"/>
          <w:szCs w:val="24"/>
        </w:rPr>
      </w:pPr>
      <w:r/>
      <w:bookmarkStart w:id="38" w:name="sub_24"/>
      <w:r/>
      <w:bookmarkEnd w:id="37"/>
      <w:r>
        <w:rPr>
          <w:rFonts w:ascii="Times New Roman" w:hAnsi="Times New Roman"/>
          <w:sz w:val="24"/>
          <w:szCs w:val="24"/>
        </w:rPr>
        <w:t xml:space="preserve">а) объектов капитального строительства, элементов объектов капитального строительства;</w:t>
      </w:r>
      <w:r/>
    </w:p>
    <w:p>
      <w:pPr>
        <w:ind w:firstLine="709"/>
        <w:jc w:val="both"/>
        <w:spacing w:after="0" w:line="240" w:lineRule="auto"/>
        <w:rPr>
          <w:rFonts w:ascii="Times New Roman" w:hAnsi="Times New Roman"/>
          <w:sz w:val="24"/>
          <w:szCs w:val="24"/>
        </w:rPr>
      </w:pPr>
      <w:r/>
      <w:bookmarkStart w:id="39" w:name="sub_25"/>
      <w:r/>
      <w:bookmarkEnd w:id="38"/>
      <w:r>
        <w:rPr>
          <w:rFonts w:ascii="Times New Roman" w:hAnsi="Times New Roman"/>
          <w:sz w:val="24"/>
          <w:szCs w:val="24"/>
        </w:rPr>
        <w:t xml:space="preserve">б) некапитальных строений, сооружений, в том числе:</w:t>
      </w:r>
      <w:bookmarkEnd w:id="3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навесов и иных подобных конструкций;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некапитальных пунктов проката;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общественных туалетов нестационарного типа;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нестационарных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некапитальных контрольно-пропускных пунктов.</w:t>
      </w:r>
      <w:r/>
    </w:p>
    <w:p>
      <w:pPr>
        <w:jc w:val="both"/>
        <w:spacing w:after="0" w:line="240" w:lineRule="auto"/>
        <w:rPr>
          <w:rFonts w:ascii="Times New Roman" w:hAnsi="Times New Roman"/>
          <w:sz w:val="24"/>
          <w:szCs w:val="24"/>
        </w:rPr>
      </w:pPr>
      <w:r/>
      <w:bookmarkStart w:id="40" w:name="sub_30"/>
      <w:r>
        <w:rPr>
          <w:rFonts w:ascii="Times New Roman" w:hAnsi="Times New Roman"/>
          <w:sz w:val="24"/>
          <w:szCs w:val="24"/>
        </w:rPr>
        <w:tab/>
        <w:t xml:space="preserve">2.</w:t>
      </w:r>
      <w:r>
        <w:rPr>
          <w:rFonts w:ascii="Times New Roman" w:hAnsi="Times New Roman"/>
          <w:sz w:val="24"/>
          <w:szCs w:val="24"/>
        </w:rPr>
        <w:t xml:space="preserve">Требования к внешнему виду зданий, строений, сооружений не распространяются на:</w:t>
      </w:r>
      <w:r/>
    </w:p>
    <w:p>
      <w:pPr>
        <w:jc w:val="both"/>
        <w:spacing w:after="0" w:line="240" w:lineRule="auto"/>
        <w:rPr>
          <w:rFonts w:ascii="Times New Roman" w:hAnsi="Times New Roman"/>
          <w:sz w:val="24"/>
          <w:szCs w:val="24"/>
        </w:rPr>
      </w:pPr>
      <w:r/>
      <w:bookmarkStart w:id="41" w:name="sub_27"/>
      <w:r/>
      <w:bookmarkEnd w:id="40"/>
      <w:r>
        <w:rPr>
          <w:rFonts w:ascii="Times New Roman" w:hAnsi="Times New Roman"/>
          <w:sz w:val="24"/>
          <w:szCs w:val="24"/>
        </w:rPr>
        <w:tab/>
      </w:r>
      <w:r>
        <w:rPr>
          <w:rFonts w:ascii="Times New Roman" w:hAnsi="Times New Roman"/>
          <w:sz w:val="24"/>
          <w:szCs w:val="24"/>
        </w:rPr>
        <w:t xml:space="preserve">а) требования к содержанию, сохранению и использованию которых установлены </w:t>
      </w:r>
      <w:hyperlink r:id="rId43" w:tooltip="https://internet.garant.ru/document/redirect/12127232/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от 25.06.2002 N 73-ФЗ "Об объектах культурного наследия (памятниках истории и культуры) народов Российской Федерации";</w:t>
      </w:r>
      <w:r/>
    </w:p>
    <w:p>
      <w:pPr>
        <w:jc w:val="both"/>
        <w:spacing w:after="0" w:line="240" w:lineRule="auto"/>
        <w:rPr>
          <w:rFonts w:ascii="Times New Roman" w:hAnsi="Times New Roman"/>
          <w:sz w:val="24"/>
          <w:szCs w:val="24"/>
        </w:rPr>
      </w:pPr>
      <w:r/>
      <w:bookmarkStart w:id="42" w:name="sub_28"/>
      <w:r/>
      <w:bookmarkEnd w:id="41"/>
      <w:r>
        <w:rPr>
          <w:rFonts w:ascii="Times New Roman" w:hAnsi="Times New Roman"/>
          <w:sz w:val="24"/>
          <w:szCs w:val="24"/>
        </w:rPr>
        <w:tab/>
      </w:r>
      <w:r>
        <w:rPr>
          <w:rFonts w:ascii="Times New Roman" w:hAnsi="Times New Roman"/>
          <w:sz w:val="24"/>
          <w:szCs w:val="24"/>
        </w:rPr>
        <w:t xml:space="preserve">б)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r/>
    </w:p>
    <w:p>
      <w:pPr>
        <w:jc w:val="both"/>
        <w:spacing w:after="0" w:line="240" w:lineRule="auto"/>
        <w:rPr>
          <w:rFonts w:ascii="Times New Roman" w:hAnsi="Times New Roman"/>
          <w:sz w:val="24"/>
          <w:szCs w:val="24"/>
        </w:rPr>
      </w:pPr>
      <w:r/>
      <w:bookmarkStart w:id="43" w:name="sub_29"/>
      <w:r/>
      <w:bookmarkEnd w:id="42"/>
      <w:r>
        <w:rPr>
          <w:rFonts w:ascii="Times New Roman" w:hAnsi="Times New Roman"/>
          <w:sz w:val="24"/>
          <w:szCs w:val="24"/>
        </w:rPr>
        <w:tab/>
      </w:r>
      <w:r>
        <w:rPr>
          <w:rFonts w:ascii="Times New Roman" w:hAnsi="Times New Roman"/>
          <w:sz w:val="24"/>
          <w:szCs w:val="24"/>
        </w:rPr>
        <w:t xml:space="preserve">в) 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bookmarkEnd w:id="43"/>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3. Требования к внешнему </w:t>
      </w:r>
      <w:r>
        <w:rPr>
          <w:rFonts w:ascii="Times New Roman" w:hAnsi="Times New Roman"/>
          <w:sz w:val="24"/>
          <w:szCs w:val="24"/>
        </w:rPr>
        <w:t xml:space="preserve">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w:t>
      </w:r>
      <w:hyperlink r:id="rId44" w:tooltip="https://internet.garant.ru/document/redirect/73357759/0" w:history="1">
        <w:r>
          <w:rPr>
            <w:rStyle w:val="1267"/>
            <w:rFonts w:ascii="Times New Roman" w:hAnsi="Times New Roman"/>
            <w:color w:val="auto"/>
            <w:sz w:val="24"/>
            <w:szCs w:val="24"/>
          </w:rPr>
          <w:t xml:space="preserve">постановления</w:t>
        </w:r>
      </w:hyperlink>
      <w:r>
        <w:rPr>
          <w:rFonts w:ascii="Times New Roman" w:hAnsi="Times New Roman"/>
          <w:sz w:val="24"/>
          <w:szCs w:val="24"/>
        </w:rPr>
        <w:t xml:space="preserve"> Правительства Московской области от 27.12.2019 N 1042/39 "Об утверждении Положения о рассмотрении архитектурно-градостроительного облика объекта капита</w:t>
      </w:r>
      <w:r>
        <w:rPr>
          <w:rFonts w:ascii="Times New Roman" w:hAnsi="Times New Roman"/>
          <w:sz w:val="24"/>
          <w:szCs w:val="24"/>
        </w:rPr>
        <w:t xml:space="preserve">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за исключением обязательного к применению для вновь возводимых зданий жилого назначения </w:t>
      </w:r>
      <w:hyperlink w:tooltip="#sub_1311" w:anchor="sub_1311" w:history="1">
        <w:r>
          <w:rPr>
            <w:rStyle w:val="1267"/>
            <w:rFonts w:ascii="Times New Roman" w:hAnsi="Times New Roman"/>
            <w:color w:val="auto"/>
            <w:sz w:val="24"/>
            <w:szCs w:val="24"/>
          </w:rPr>
          <w:t xml:space="preserve">пункта 23</w:t>
        </w:r>
      </w:hyperlink>
      <w:r>
        <w:rPr>
          <w:rFonts w:ascii="Times New Roman" w:hAnsi="Times New Roman"/>
          <w:sz w:val="24"/>
          <w:szCs w:val="24"/>
        </w:rPr>
        <w:t xml:space="preserve"> настоящей статьи.</w:t>
      </w:r>
      <w:r/>
    </w:p>
    <w:p>
      <w:pPr>
        <w:jc w:val="both"/>
        <w:spacing w:after="0" w:line="240" w:lineRule="auto"/>
        <w:rPr>
          <w:rFonts w:ascii="Times New Roman" w:hAnsi="Times New Roman"/>
          <w:sz w:val="24"/>
          <w:szCs w:val="24"/>
        </w:rPr>
      </w:pPr>
      <w:r/>
      <w:bookmarkStart w:id="44" w:name="sub_32"/>
      <w:r>
        <w:rPr>
          <w:rFonts w:ascii="Times New Roman" w:hAnsi="Times New Roman"/>
          <w:sz w:val="24"/>
          <w:szCs w:val="24"/>
        </w:rPr>
        <w:tab/>
      </w:r>
      <w:r>
        <w:rPr>
          <w:rFonts w:ascii="Times New Roman" w:hAnsi="Times New Roman"/>
          <w:sz w:val="24"/>
          <w:szCs w:val="24"/>
        </w:rPr>
        <w:t xml:space="preserve">4. Требования к внешнему ви</w:t>
      </w:r>
      <w:r>
        <w:rPr>
          <w:rFonts w:ascii="Times New Roman" w:hAnsi="Times New Roman"/>
          <w:sz w:val="24"/>
          <w:szCs w:val="24"/>
        </w:rPr>
        <w:t xml:space="preserve">ду зданий, строений, сооружений не являются обязательными для существующих зданий, строений, сооружений, в отношении которых не планируются изменения внешнего вида, не нарушены требования к содержанию и соблюдению чистоты внешних поверхностей, указанные в </w:t>
      </w:r>
      <w:hyperlink w:tooltip="#sub_80" w:anchor="sub_80" w:history="1">
        <w:r>
          <w:rPr>
            <w:rStyle w:val="1267"/>
            <w:rFonts w:ascii="Times New Roman" w:hAnsi="Times New Roman"/>
            <w:color w:val="auto"/>
            <w:sz w:val="24"/>
            <w:szCs w:val="24"/>
          </w:rPr>
          <w:t xml:space="preserve">пункте 13</w:t>
        </w:r>
      </w:hyperlink>
      <w:r>
        <w:rPr>
          <w:rFonts w:ascii="Times New Roman" w:hAnsi="Times New Roman"/>
          <w:sz w:val="24"/>
          <w:szCs w:val="24"/>
        </w:rPr>
        <w:t xml:space="preserve"> настоящей статьи</w:t>
      </w:r>
      <w:r>
        <w:rPr>
          <w:rFonts w:ascii="Times New Roman" w:hAnsi="Times New Roman"/>
          <w:sz w:val="24"/>
          <w:szCs w:val="24"/>
        </w:rPr>
        <w:t xml:space="preserve">.</w:t>
      </w:r>
      <w:r/>
    </w:p>
    <w:p>
      <w:pPr>
        <w:jc w:val="both"/>
        <w:spacing w:after="0" w:line="240" w:lineRule="auto"/>
        <w:rPr>
          <w:rFonts w:ascii="Times New Roman" w:hAnsi="Times New Roman"/>
          <w:sz w:val="24"/>
          <w:szCs w:val="24"/>
        </w:rPr>
      </w:pPr>
      <w:r/>
      <w:bookmarkStart w:id="45" w:name="sub_33"/>
      <w:r/>
      <w:bookmarkEnd w:id="44"/>
      <w:r>
        <w:rPr>
          <w:rFonts w:ascii="Times New Roman" w:hAnsi="Times New Roman"/>
          <w:sz w:val="24"/>
          <w:szCs w:val="24"/>
        </w:rPr>
        <w:tab/>
      </w:r>
      <w:r>
        <w:rPr>
          <w:rFonts w:ascii="Times New Roman" w:hAnsi="Times New Roman"/>
          <w:sz w:val="24"/>
          <w:szCs w:val="24"/>
        </w:rPr>
        <w:t xml:space="preserve">5. Изменения внешнего вида - объемные, пространственные, колористические и иные изменения внешних поверхностей существующих зданий, стро</w:t>
      </w:r>
      <w:r>
        <w:rPr>
          <w:rFonts w:ascii="Times New Roman" w:hAnsi="Times New Roman"/>
          <w:sz w:val="24"/>
          <w:szCs w:val="24"/>
        </w:rPr>
        <w:t xml:space="preserve">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внешних поверхностей).</w:t>
      </w:r>
      <w:r/>
    </w:p>
    <w:p>
      <w:pPr>
        <w:jc w:val="both"/>
        <w:spacing w:after="0" w:line="240" w:lineRule="auto"/>
        <w:rPr>
          <w:rFonts w:ascii="Times New Roman" w:hAnsi="Times New Roman"/>
          <w:sz w:val="24"/>
          <w:szCs w:val="24"/>
        </w:rPr>
      </w:pPr>
      <w:r/>
      <w:bookmarkStart w:id="46" w:name="sub_38"/>
      <w:r/>
      <w:bookmarkEnd w:id="45"/>
      <w:r>
        <w:rPr>
          <w:rFonts w:ascii="Times New Roman" w:hAnsi="Times New Roman"/>
          <w:sz w:val="24"/>
          <w:szCs w:val="24"/>
        </w:rPr>
        <w:tab/>
      </w:r>
      <w:r>
        <w:rPr>
          <w:rFonts w:ascii="Times New Roman" w:hAnsi="Times New Roman"/>
          <w:sz w:val="24"/>
          <w:szCs w:val="24"/>
        </w:rPr>
        <w:t xml:space="preserve">6. Подлежат согласованию с администрацией городского округа посредством оформления паспорта колористического решения фасадов зданий, строений, сооружений:</w:t>
      </w:r>
      <w:r/>
    </w:p>
    <w:p>
      <w:pPr>
        <w:ind w:firstLine="709"/>
        <w:jc w:val="both"/>
        <w:spacing w:after="0" w:line="240" w:lineRule="auto"/>
        <w:rPr>
          <w:rFonts w:ascii="Times New Roman" w:hAnsi="Times New Roman"/>
          <w:sz w:val="24"/>
          <w:szCs w:val="24"/>
        </w:rPr>
      </w:pPr>
      <w:r/>
      <w:bookmarkStart w:id="47" w:name="sub_34"/>
      <w:r/>
      <w:bookmarkEnd w:id="46"/>
      <w:r>
        <w:rPr>
          <w:rFonts w:ascii="Times New Roman" w:hAnsi="Times New Roman"/>
          <w:sz w:val="24"/>
          <w:szCs w:val="24"/>
        </w:rPr>
        <w:t xml:space="preserve">а) изменения внешнего вида при реконструктивных работах и капитальном ремонте вне зависимости от местоположения на территории городского округа:</w:t>
      </w:r>
      <w:bookmarkEnd w:id="4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многоквартирных жилых домов, общежитий;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социальной инфраструктуры;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нежилого назначения общей площадью более 1500 кв. м;</w:t>
      </w:r>
      <w:r/>
    </w:p>
    <w:p>
      <w:pPr>
        <w:ind w:firstLine="709"/>
        <w:jc w:val="both"/>
        <w:spacing w:after="0" w:line="240" w:lineRule="auto"/>
        <w:rPr>
          <w:rFonts w:ascii="Times New Roman" w:hAnsi="Times New Roman"/>
          <w:sz w:val="24"/>
          <w:szCs w:val="24"/>
        </w:rPr>
      </w:pPr>
      <w:r/>
      <w:bookmarkStart w:id="48" w:name="sub_35"/>
      <w:r>
        <w:rPr>
          <w:rFonts w:ascii="Times New Roman" w:hAnsi="Times New Roman"/>
          <w:sz w:val="24"/>
          <w:szCs w:val="24"/>
        </w:rPr>
        <w:t xml:space="preserve">б) изменения внешнего вида при реконструктивных работах и капитальном ремонте на территориях, указанных в </w:t>
      </w:r>
      <w:hyperlink w:tooltip="#sub_46" w:anchor="sub_46" w:history="1">
        <w:r>
          <w:rPr>
            <w:rStyle w:val="1267"/>
            <w:rFonts w:ascii="Times New Roman" w:hAnsi="Times New Roman"/>
            <w:color w:val="auto"/>
            <w:sz w:val="24"/>
            <w:szCs w:val="24"/>
          </w:rPr>
          <w:t xml:space="preserve">пункте 7</w:t>
        </w:r>
      </w:hyperlink>
      <w:r>
        <w:rPr>
          <w:rFonts w:ascii="Times New Roman" w:hAnsi="Times New Roman"/>
          <w:sz w:val="24"/>
          <w:szCs w:val="24"/>
        </w:rPr>
        <w:t xml:space="preserve"> настоящей статьи</w:t>
      </w:r>
      <w:r>
        <w:rPr>
          <w:rFonts w:ascii="Times New Roman" w:hAnsi="Times New Roman"/>
          <w:sz w:val="24"/>
          <w:szCs w:val="24"/>
        </w:rPr>
        <w:t xml:space="preserve">:</w:t>
      </w:r>
      <w:bookmarkEnd w:id="4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индивидуальных жилых домов;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блокированных жилых домов;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нежилого назначения общей площадью менее 1500 кв. м;</w:t>
      </w:r>
      <w:r/>
    </w:p>
    <w:p>
      <w:pPr>
        <w:ind w:firstLine="709"/>
        <w:jc w:val="both"/>
        <w:spacing w:after="0" w:line="240" w:lineRule="auto"/>
        <w:rPr>
          <w:rFonts w:ascii="Times New Roman" w:hAnsi="Times New Roman"/>
          <w:sz w:val="24"/>
          <w:szCs w:val="24"/>
        </w:rPr>
      </w:pPr>
      <w:r/>
      <w:bookmarkStart w:id="49" w:name="sub_36"/>
      <w:r>
        <w:rPr>
          <w:rFonts w:ascii="Times New Roman" w:hAnsi="Times New Roman"/>
          <w:sz w:val="24"/>
          <w:szCs w:val="24"/>
        </w:rPr>
        <w:t xml:space="preserve">в) изменения внешнего вида (внешний вид при новом размещении) некапитальных строений, сооружений на территориях, указанных в </w:t>
      </w:r>
      <w:hyperlink w:tooltip="#sub_46" w:anchor="sub_46" w:history="1">
        <w:r>
          <w:rPr>
            <w:rStyle w:val="1267"/>
            <w:rFonts w:ascii="Times New Roman" w:hAnsi="Times New Roman"/>
            <w:color w:val="auto"/>
            <w:sz w:val="24"/>
            <w:szCs w:val="24"/>
          </w:rPr>
          <w:t xml:space="preserve">пункте 7</w:t>
        </w:r>
      </w:hyperlink>
      <w:r>
        <w:rPr>
          <w:rFonts w:ascii="Times New Roman" w:hAnsi="Times New Roman"/>
          <w:sz w:val="24"/>
          <w:szCs w:val="24"/>
        </w:rPr>
        <w:t xml:space="preserve"> на</w:t>
      </w:r>
      <w:r>
        <w:rPr>
          <w:rFonts w:ascii="Times New Roman" w:hAnsi="Times New Roman"/>
          <w:sz w:val="24"/>
          <w:szCs w:val="24"/>
        </w:rPr>
        <w:t xml:space="preserve">стоящей статьи</w:t>
      </w:r>
      <w:r>
        <w:rPr>
          <w:rFonts w:ascii="Times New Roman" w:hAnsi="Times New Roman"/>
          <w:sz w:val="24"/>
          <w:szCs w:val="24"/>
        </w:rPr>
        <w:t xml:space="preserve">,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p>
    <w:p>
      <w:pPr>
        <w:ind w:firstLine="709"/>
        <w:jc w:val="both"/>
        <w:spacing w:after="0" w:line="240" w:lineRule="auto"/>
        <w:rPr>
          <w:rFonts w:ascii="Times New Roman" w:hAnsi="Times New Roman"/>
          <w:sz w:val="24"/>
          <w:szCs w:val="24"/>
        </w:rPr>
      </w:pPr>
      <w:r/>
      <w:bookmarkStart w:id="50" w:name="sub_37"/>
      <w:r/>
      <w:bookmarkEnd w:id="49"/>
      <w:r>
        <w:rPr>
          <w:rFonts w:ascii="Times New Roman" w:hAnsi="Times New Roman"/>
          <w:sz w:val="24"/>
          <w:szCs w:val="24"/>
        </w:rPr>
        <w:t xml:space="preserve">г) нанесение изображений, указанных в </w:t>
      </w:r>
      <w:hyperlink w:tooltip="#sub_61" w:anchor="sub_61" w:history="1">
        <w:r>
          <w:rPr>
            <w:rStyle w:val="1267"/>
            <w:rFonts w:ascii="Times New Roman" w:hAnsi="Times New Roman"/>
            <w:color w:val="auto"/>
            <w:sz w:val="24"/>
            <w:szCs w:val="24"/>
          </w:rPr>
          <w:t xml:space="preserve">пункте 10</w:t>
        </w:r>
      </w:hyperlink>
      <w:r>
        <w:rPr>
          <w:rFonts w:ascii="Times New Roman" w:hAnsi="Times New Roman"/>
          <w:sz w:val="24"/>
          <w:szCs w:val="24"/>
        </w:rPr>
        <w:t xml:space="preserve"> настоящей</w:t>
      </w:r>
      <w:r>
        <w:rPr>
          <w:rFonts w:ascii="Times New Roman" w:hAnsi="Times New Roman"/>
          <w:sz w:val="24"/>
          <w:szCs w:val="24"/>
        </w:rPr>
        <w:t xml:space="preserve"> </w:t>
      </w:r>
      <w:r>
        <w:rPr>
          <w:rFonts w:ascii="Times New Roman" w:hAnsi="Times New Roman"/>
          <w:sz w:val="24"/>
          <w:szCs w:val="24"/>
        </w:rPr>
        <w:t xml:space="preserve">статьи</w:t>
      </w:r>
      <w:r>
        <w:rPr>
          <w:rFonts w:ascii="Times New Roman" w:hAnsi="Times New Roman"/>
          <w:sz w:val="24"/>
          <w:szCs w:val="24"/>
        </w:rPr>
        <w:t xml:space="preserve">, на здания, строения, сооружения.</w:t>
      </w:r>
      <w:bookmarkEnd w:id="50"/>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Самовольные изменения внешнего вида не допускаются.</w:t>
      </w:r>
      <w:r/>
    </w:p>
    <w:p>
      <w:pPr>
        <w:jc w:val="both"/>
        <w:spacing w:after="0" w:line="240" w:lineRule="auto"/>
        <w:rPr>
          <w:rFonts w:ascii="Times New Roman" w:hAnsi="Times New Roman"/>
          <w:sz w:val="24"/>
          <w:szCs w:val="24"/>
        </w:rPr>
      </w:pPr>
      <w:r/>
      <w:bookmarkStart w:id="51" w:name="sub_46"/>
      <w:r>
        <w:rPr>
          <w:rFonts w:ascii="Times New Roman" w:hAnsi="Times New Roman"/>
          <w:sz w:val="24"/>
          <w:szCs w:val="24"/>
        </w:rPr>
        <w:tab/>
        <w:t xml:space="preserve">7.</w:t>
      </w:r>
      <w:r>
        <w:rPr>
          <w:rFonts w:ascii="Times New Roman" w:hAnsi="Times New Roman"/>
          <w:sz w:val="24"/>
          <w:szCs w:val="24"/>
        </w:rPr>
        <w:t xml:space="preserve">Приоритетные территории архитектурно-художественного облика городского округа расположены вдоль:</w:t>
      </w:r>
      <w:r/>
    </w:p>
    <w:p>
      <w:pPr>
        <w:ind w:firstLine="709"/>
        <w:jc w:val="both"/>
        <w:spacing w:after="0" w:line="240" w:lineRule="auto"/>
        <w:rPr>
          <w:rFonts w:ascii="Times New Roman" w:hAnsi="Times New Roman"/>
          <w:sz w:val="24"/>
          <w:szCs w:val="24"/>
        </w:rPr>
      </w:pPr>
      <w:r/>
      <w:bookmarkStart w:id="52" w:name="sub_39"/>
      <w:r/>
      <w:bookmarkEnd w:id="51"/>
      <w:r>
        <w:rPr>
          <w:rFonts w:ascii="Times New Roman" w:hAnsi="Times New Roman"/>
          <w:sz w:val="24"/>
          <w:szCs w:val="24"/>
        </w:rPr>
        <w:t xml:space="preserve">а) общественных территорий, "вылетных" магистралей, иных улиц и дорог общего пользования, иных территорий общего пользования;</w:t>
      </w:r>
      <w:r/>
    </w:p>
    <w:p>
      <w:pPr>
        <w:ind w:firstLine="709"/>
        <w:jc w:val="both"/>
        <w:spacing w:after="0" w:line="240" w:lineRule="auto"/>
        <w:rPr>
          <w:rFonts w:ascii="Times New Roman" w:hAnsi="Times New Roman"/>
          <w:sz w:val="24"/>
          <w:szCs w:val="24"/>
        </w:rPr>
      </w:pPr>
      <w:r/>
      <w:bookmarkStart w:id="53" w:name="sub_40"/>
      <w:r/>
      <w:bookmarkEnd w:id="52"/>
      <w:r>
        <w:rPr>
          <w:rFonts w:ascii="Times New Roman" w:hAnsi="Times New Roman"/>
          <w:sz w:val="24"/>
          <w:szCs w:val="24"/>
        </w:rPr>
        <w:t xml:space="preserve">б) водных объектов общего пользования;</w:t>
      </w:r>
      <w:r/>
    </w:p>
    <w:p>
      <w:pPr>
        <w:ind w:firstLine="709"/>
        <w:jc w:val="both"/>
        <w:spacing w:after="0" w:line="240" w:lineRule="auto"/>
        <w:rPr>
          <w:rFonts w:ascii="Times New Roman" w:hAnsi="Times New Roman"/>
          <w:sz w:val="24"/>
          <w:szCs w:val="24"/>
        </w:rPr>
      </w:pPr>
      <w:r/>
      <w:bookmarkStart w:id="54" w:name="sub_41"/>
      <w:r/>
      <w:bookmarkEnd w:id="53"/>
      <w:r>
        <w:rPr>
          <w:rFonts w:ascii="Times New Roman" w:hAnsi="Times New Roman"/>
          <w:sz w:val="24"/>
          <w:szCs w:val="24"/>
        </w:rPr>
        <w:t xml:space="preserve">в) территорий объектов культурного наследия с исторически связанными с ними территориями;</w:t>
      </w:r>
      <w:r/>
    </w:p>
    <w:p>
      <w:pPr>
        <w:ind w:firstLine="709"/>
        <w:jc w:val="both"/>
        <w:spacing w:after="0" w:line="240" w:lineRule="auto"/>
        <w:rPr>
          <w:rFonts w:ascii="Times New Roman" w:hAnsi="Times New Roman"/>
          <w:sz w:val="24"/>
          <w:szCs w:val="24"/>
        </w:rPr>
      </w:pPr>
      <w:r/>
      <w:bookmarkStart w:id="55" w:name="sub_42"/>
      <w:r/>
      <w:bookmarkEnd w:id="54"/>
      <w:r>
        <w:rPr>
          <w:rFonts w:ascii="Times New Roman" w:hAnsi="Times New Roman"/>
          <w:sz w:val="24"/>
          <w:szCs w:val="24"/>
        </w:rPr>
        <w:t xml:space="preserve">г) территорий объектов социальной инфраструктуры;</w:t>
      </w:r>
      <w:r/>
    </w:p>
    <w:p>
      <w:pPr>
        <w:ind w:firstLine="709"/>
        <w:jc w:val="both"/>
        <w:spacing w:after="0" w:line="240" w:lineRule="auto"/>
        <w:rPr>
          <w:rFonts w:ascii="Times New Roman" w:hAnsi="Times New Roman"/>
          <w:sz w:val="24"/>
          <w:szCs w:val="24"/>
        </w:rPr>
      </w:pPr>
      <w:r/>
      <w:bookmarkStart w:id="56" w:name="sub_43"/>
      <w:r/>
      <w:bookmarkEnd w:id="55"/>
      <w:r>
        <w:rPr>
          <w:rFonts w:ascii="Times New Roman" w:hAnsi="Times New Roman"/>
          <w:sz w:val="24"/>
          <w:szCs w:val="24"/>
        </w:rPr>
        <w:t xml:space="preserve">д) территорий объектов религиозного использования;</w:t>
      </w:r>
      <w:r/>
    </w:p>
    <w:p>
      <w:pPr>
        <w:ind w:firstLine="709"/>
        <w:jc w:val="both"/>
        <w:spacing w:after="0" w:line="240" w:lineRule="auto"/>
        <w:rPr>
          <w:rFonts w:ascii="Times New Roman" w:hAnsi="Times New Roman"/>
          <w:sz w:val="24"/>
          <w:szCs w:val="24"/>
        </w:rPr>
      </w:pPr>
      <w:r/>
      <w:bookmarkStart w:id="57" w:name="sub_44"/>
      <w:r/>
      <w:bookmarkEnd w:id="56"/>
      <w:r>
        <w:rPr>
          <w:rFonts w:ascii="Times New Roman" w:hAnsi="Times New Roman"/>
          <w:sz w:val="24"/>
          <w:szCs w:val="24"/>
        </w:rPr>
        <w:t xml:space="preserve">е) территорий объекто</w:t>
      </w:r>
      <w:r>
        <w:rPr>
          <w:rFonts w:ascii="Times New Roman" w:hAnsi="Times New Roman"/>
          <w:sz w:val="24"/>
          <w:szCs w:val="24"/>
        </w:rPr>
        <w:t xml:space="preserve">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p>
    <w:p>
      <w:pPr>
        <w:ind w:firstLine="709"/>
        <w:jc w:val="both"/>
        <w:spacing w:after="0" w:line="240" w:lineRule="auto"/>
        <w:rPr>
          <w:rFonts w:ascii="Times New Roman" w:hAnsi="Times New Roman"/>
          <w:sz w:val="24"/>
          <w:szCs w:val="24"/>
        </w:rPr>
      </w:pPr>
      <w:r/>
      <w:bookmarkStart w:id="58" w:name="sub_45"/>
      <w:r/>
      <w:bookmarkEnd w:id="57"/>
      <w:r>
        <w:rPr>
          <w:rFonts w:ascii="Times New Roman" w:hAnsi="Times New Roman"/>
          <w:sz w:val="24"/>
          <w:szCs w:val="24"/>
        </w:rPr>
        <w:t xml:space="preserve">ж) территорий въездных групп, мемориальных комплексов, скульптурно-архитектурных композиций, монументально-декоративный композиций.</w:t>
      </w:r>
      <w:r/>
    </w:p>
    <w:p>
      <w:pPr>
        <w:jc w:val="both"/>
        <w:spacing w:after="0" w:line="240" w:lineRule="auto"/>
        <w:rPr>
          <w:rFonts w:ascii="Times New Roman" w:hAnsi="Times New Roman"/>
          <w:sz w:val="24"/>
          <w:szCs w:val="24"/>
        </w:rPr>
      </w:pPr>
      <w:r/>
      <w:bookmarkStart w:id="59" w:name="sub_51"/>
      <w:r/>
      <w:bookmarkEnd w:id="58"/>
      <w:r>
        <w:rPr>
          <w:rFonts w:ascii="Times New Roman" w:hAnsi="Times New Roman"/>
          <w:sz w:val="24"/>
          <w:szCs w:val="24"/>
        </w:rPr>
        <w:tab/>
        <w:t xml:space="preserve">8.</w:t>
      </w:r>
      <w:r>
        <w:rPr>
          <w:rFonts w:ascii="Times New Roman" w:hAnsi="Times New Roman"/>
          <w:sz w:val="24"/>
          <w:szCs w:val="24"/>
        </w:rPr>
        <w:t xml:space="preserve">Анализ соответствия требованиям к внешнему виду зданий, строений, сооружений при оформлении паспорта колористического решения проводится в соответствии с </w:t>
      </w:r>
      <w:hyperlink w:tooltip="#sub_90" w:anchor="sub_90" w:history="1">
        <w:r>
          <w:rPr>
            <w:rStyle w:val="1267"/>
            <w:rFonts w:ascii="Times New Roman" w:hAnsi="Times New Roman"/>
            <w:color w:val="auto"/>
            <w:sz w:val="24"/>
            <w:szCs w:val="24"/>
          </w:rPr>
          <w:t xml:space="preserve">таблицей</w:t>
        </w:r>
      </w:hyperlink>
      <w:r>
        <w:rPr>
          <w:rFonts w:ascii="Times New Roman" w:hAnsi="Times New Roman"/>
          <w:sz w:val="24"/>
          <w:szCs w:val="24"/>
        </w:rPr>
        <w:t xml:space="preserve"> "Цвета, цветовые сочетания, подлежащие учету при подборе цвета, цветовых сочетаний внешней отделки фасадов зданий, строений, сооружений", </w:t>
      </w:r>
      <w:hyperlink w:tooltip="#sub_61" w:anchor="sub_61" w:history="1">
        <w:r>
          <w:rPr>
            <w:rStyle w:val="1267"/>
            <w:rFonts w:ascii="Times New Roman" w:hAnsi="Times New Roman"/>
            <w:color w:val="auto"/>
            <w:sz w:val="24"/>
            <w:szCs w:val="24"/>
          </w:rPr>
          <w:t xml:space="preserve">пунктами 10 - 13</w:t>
        </w:r>
      </w:hyperlink>
      <w:r>
        <w:rPr>
          <w:rFonts w:ascii="Times New Roman" w:hAnsi="Times New Roman"/>
          <w:sz w:val="24"/>
          <w:szCs w:val="24"/>
        </w:rPr>
        <w:t xml:space="preserve"> настоящей статьи</w:t>
      </w:r>
      <w:r>
        <w:rPr>
          <w:rFonts w:ascii="Times New Roman" w:hAnsi="Times New Roman"/>
          <w:sz w:val="24"/>
          <w:szCs w:val="24"/>
        </w:rPr>
        <w:t xml:space="preserve"> по критериям:</w:t>
      </w:r>
      <w:r/>
    </w:p>
    <w:p>
      <w:pPr>
        <w:ind w:firstLine="709"/>
        <w:jc w:val="both"/>
        <w:spacing w:after="0" w:line="240" w:lineRule="auto"/>
        <w:rPr>
          <w:rFonts w:ascii="Times New Roman" w:hAnsi="Times New Roman"/>
          <w:sz w:val="24"/>
          <w:szCs w:val="24"/>
        </w:rPr>
      </w:pPr>
      <w:r/>
      <w:bookmarkStart w:id="60" w:name="sub_47"/>
      <w:r/>
      <w:bookmarkEnd w:id="59"/>
      <w:r>
        <w:rPr>
          <w:rFonts w:ascii="Times New Roman" w:hAnsi="Times New Roman"/>
          <w:sz w:val="24"/>
          <w:szCs w:val="24"/>
        </w:rPr>
        <w:t xml:space="preserve">а) цвет;</w:t>
      </w:r>
      <w:r/>
    </w:p>
    <w:p>
      <w:pPr>
        <w:ind w:firstLine="709"/>
        <w:jc w:val="both"/>
        <w:spacing w:after="0" w:line="240" w:lineRule="auto"/>
        <w:rPr>
          <w:rFonts w:ascii="Times New Roman" w:hAnsi="Times New Roman"/>
          <w:sz w:val="24"/>
          <w:szCs w:val="24"/>
        </w:rPr>
      </w:pPr>
      <w:r/>
      <w:bookmarkStart w:id="61" w:name="sub_48"/>
      <w:r/>
      <w:bookmarkEnd w:id="60"/>
      <w:r>
        <w:rPr>
          <w:rFonts w:ascii="Times New Roman" w:hAnsi="Times New Roman"/>
          <w:sz w:val="24"/>
          <w:szCs w:val="24"/>
        </w:rPr>
        <w:t xml:space="preserve">б) изображения;</w:t>
      </w:r>
      <w:r/>
    </w:p>
    <w:p>
      <w:pPr>
        <w:ind w:firstLine="709"/>
        <w:jc w:val="both"/>
        <w:spacing w:after="0" w:line="240" w:lineRule="auto"/>
        <w:rPr>
          <w:rFonts w:ascii="Times New Roman" w:hAnsi="Times New Roman"/>
          <w:sz w:val="24"/>
          <w:szCs w:val="24"/>
        </w:rPr>
      </w:pPr>
      <w:r/>
      <w:bookmarkStart w:id="62" w:name="sub_49"/>
      <w:r/>
      <w:bookmarkEnd w:id="61"/>
      <w:r>
        <w:rPr>
          <w:rFonts w:ascii="Times New Roman" w:hAnsi="Times New Roman"/>
          <w:sz w:val="24"/>
          <w:szCs w:val="24"/>
        </w:rPr>
        <w:t xml:space="preserve">в) привлекательность архитектурно-художественного облика городского округа;</w:t>
      </w:r>
      <w:r/>
    </w:p>
    <w:p>
      <w:pPr>
        <w:ind w:firstLine="709"/>
        <w:jc w:val="both"/>
        <w:spacing w:after="0" w:line="240" w:lineRule="auto"/>
        <w:rPr>
          <w:rFonts w:ascii="Times New Roman" w:hAnsi="Times New Roman"/>
          <w:sz w:val="24"/>
          <w:szCs w:val="24"/>
        </w:rPr>
      </w:pPr>
      <w:r/>
      <w:bookmarkStart w:id="63" w:name="sub_50"/>
      <w:r/>
      <w:bookmarkEnd w:id="62"/>
      <w:r>
        <w:rPr>
          <w:rFonts w:ascii="Times New Roman" w:hAnsi="Times New Roman"/>
          <w:sz w:val="24"/>
          <w:szCs w:val="24"/>
        </w:rPr>
        <w:t xml:space="preserve">г) соблюдение требований к содержанию, реконструктивным и иным работам на внешних поверхностях зданий, строений, сооружений.</w:t>
      </w:r>
      <w:r/>
    </w:p>
    <w:p>
      <w:pPr>
        <w:ind w:firstLine="709"/>
        <w:jc w:val="both"/>
        <w:spacing w:after="0" w:line="240" w:lineRule="auto"/>
        <w:rPr>
          <w:rFonts w:ascii="Times New Roman" w:hAnsi="Times New Roman"/>
          <w:sz w:val="24"/>
          <w:szCs w:val="24"/>
        </w:rPr>
      </w:pPr>
      <w:r/>
      <w:bookmarkStart w:id="64" w:name="sub_58"/>
      <w:r/>
      <w:bookmarkEnd w:id="63"/>
      <w:r>
        <w:rPr>
          <w:rFonts w:ascii="Times New Roman" w:hAnsi="Times New Roman"/>
          <w:sz w:val="24"/>
          <w:szCs w:val="24"/>
        </w:rPr>
        <w:t xml:space="preserve">9. Анализ состояния внешнего благоустройства, надзор за соблюдением требований, указанных в </w:t>
      </w:r>
      <w:hyperlink w:tooltip="#sub_80" w:anchor="sub_80" w:history="1">
        <w:r>
          <w:rPr>
            <w:rStyle w:val="1267"/>
            <w:rFonts w:ascii="Times New Roman" w:hAnsi="Times New Roman"/>
            <w:color w:val="auto"/>
            <w:sz w:val="24"/>
            <w:szCs w:val="24"/>
          </w:rPr>
          <w:t xml:space="preserve">пункте 13</w:t>
        </w:r>
      </w:hyperlink>
      <w:r>
        <w:rPr>
          <w:rFonts w:ascii="Times New Roman" w:hAnsi="Times New Roman"/>
          <w:sz w:val="24"/>
          <w:szCs w:val="24"/>
        </w:rPr>
        <w:t xml:space="preserve"> настоящей статьи</w:t>
      </w:r>
      <w:r>
        <w:rPr>
          <w:rFonts w:ascii="Times New Roman" w:hAnsi="Times New Roman"/>
          <w:sz w:val="24"/>
          <w:szCs w:val="24"/>
        </w:rPr>
        <w:t xml:space="preserve">, проводятся при осуществлении надзора за:</w:t>
      </w:r>
      <w:r/>
    </w:p>
    <w:p>
      <w:pPr>
        <w:ind w:firstLine="709"/>
        <w:jc w:val="both"/>
        <w:spacing w:after="0" w:line="240" w:lineRule="auto"/>
        <w:rPr>
          <w:rFonts w:ascii="Times New Roman" w:hAnsi="Times New Roman"/>
          <w:sz w:val="24"/>
          <w:szCs w:val="24"/>
        </w:rPr>
      </w:pPr>
      <w:r/>
      <w:bookmarkStart w:id="65" w:name="sub_52"/>
      <w:r/>
      <w:bookmarkEnd w:id="64"/>
      <w:r>
        <w:rPr>
          <w:rFonts w:ascii="Times New Roman" w:hAnsi="Times New Roman"/>
          <w:sz w:val="24"/>
          <w:szCs w:val="24"/>
        </w:rPr>
        <w:t xml:space="preserve">а) состоянием и содержанием территорий городского округа;</w:t>
      </w:r>
      <w:r/>
    </w:p>
    <w:p>
      <w:pPr>
        <w:ind w:firstLine="709"/>
        <w:jc w:val="both"/>
        <w:spacing w:after="0" w:line="240" w:lineRule="auto"/>
        <w:rPr>
          <w:rFonts w:ascii="Times New Roman" w:hAnsi="Times New Roman"/>
          <w:sz w:val="24"/>
          <w:szCs w:val="24"/>
        </w:rPr>
      </w:pPr>
      <w:r/>
      <w:bookmarkStart w:id="66" w:name="sub_53"/>
      <w:r/>
      <w:bookmarkEnd w:id="65"/>
      <w:r>
        <w:rPr>
          <w:rFonts w:ascii="Times New Roman" w:hAnsi="Times New Roman"/>
          <w:sz w:val="24"/>
          <w:szCs w:val="24"/>
        </w:rPr>
        <w:t xml:space="preserve">б) соблюдением чистоты и порядка в местах массового посещения и отдыха;</w:t>
      </w:r>
      <w:r/>
    </w:p>
    <w:p>
      <w:pPr>
        <w:ind w:firstLine="709"/>
        <w:jc w:val="both"/>
        <w:spacing w:after="0" w:line="240" w:lineRule="auto"/>
        <w:rPr>
          <w:rFonts w:ascii="Times New Roman" w:hAnsi="Times New Roman"/>
          <w:sz w:val="24"/>
          <w:szCs w:val="24"/>
        </w:rPr>
      </w:pPr>
      <w:r/>
      <w:bookmarkStart w:id="67" w:name="sub_54"/>
      <w:r/>
      <w:bookmarkEnd w:id="66"/>
      <w:r>
        <w:rPr>
          <w:rFonts w:ascii="Times New Roman" w:hAnsi="Times New Roman"/>
          <w:sz w:val="24"/>
          <w:szCs w:val="24"/>
        </w:rPr>
        <w:t xml:space="preserve">в) 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w:t>
      </w:r>
      <w:r>
        <w:rPr>
          <w:rFonts w:ascii="Times New Roman" w:hAnsi="Times New Roman"/>
          <w:sz w:val="24"/>
          <w:szCs w:val="24"/>
        </w:rPr>
        <w:t xml:space="preserve">автомобилей, навесов, санитарно-бытовых, складских сооружений, ангаров, остановочных пунктов, фасадов нежилых зданий, сооружений;</w:t>
      </w:r>
      <w:r/>
    </w:p>
    <w:p>
      <w:pPr>
        <w:ind w:firstLine="709"/>
        <w:jc w:val="both"/>
        <w:spacing w:after="0" w:line="240" w:lineRule="auto"/>
        <w:rPr>
          <w:rFonts w:ascii="Times New Roman" w:hAnsi="Times New Roman"/>
          <w:sz w:val="24"/>
          <w:szCs w:val="24"/>
        </w:rPr>
      </w:pPr>
      <w:r/>
      <w:bookmarkStart w:id="68" w:name="sub_55"/>
      <w:r/>
      <w:bookmarkEnd w:id="67"/>
      <w:r>
        <w:rPr>
          <w:rFonts w:ascii="Times New Roman" w:hAnsi="Times New Roman"/>
          <w:sz w:val="24"/>
          <w:szCs w:val="24"/>
        </w:rPr>
        <w:t xml:space="preserve">г) размещением изображений на внешних поверхностях зданий, строений, сооружений;</w:t>
      </w:r>
      <w:r/>
    </w:p>
    <w:p>
      <w:pPr>
        <w:ind w:firstLine="709"/>
        <w:jc w:val="both"/>
        <w:spacing w:after="0" w:line="240" w:lineRule="auto"/>
        <w:rPr>
          <w:rFonts w:ascii="Times New Roman" w:hAnsi="Times New Roman"/>
          <w:sz w:val="24"/>
          <w:szCs w:val="24"/>
        </w:rPr>
      </w:pPr>
      <w:r/>
      <w:bookmarkStart w:id="69" w:name="sub_56"/>
      <w:r/>
      <w:bookmarkEnd w:id="68"/>
      <w:r>
        <w:rPr>
          <w:rFonts w:ascii="Times New Roman" w:hAnsi="Times New Roman"/>
          <w:sz w:val="24"/>
          <w:szCs w:val="24"/>
        </w:rPr>
        <w:t xml:space="preserve">д) проведением ремонтных, реконструктивных работ и иных видов работ;</w:t>
      </w:r>
      <w:r/>
    </w:p>
    <w:p>
      <w:pPr>
        <w:ind w:firstLine="709"/>
        <w:jc w:val="both"/>
        <w:spacing w:after="0" w:line="240" w:lineRule="auto"/>
        <w:rPr>
          <w:rFonts w:ascii="Times New Roman" w:hAnsi="Times New Roman"/>
          <w:sz w:val="24"/>
          <w:szCs w:val="24"/>
        </w:rPr>
      </w:pPr>
      <w:r/>
      <w:bookmarkStart w:id="70" w:name="sub_57"/>
      <w:r/>
      <w:bookmarkEnd w:id="69"/>
      <w:r>
        <w:rPr>
          <w:rFonts w:ascii="Times New Roman" w:hAnsi="Times New Roman"/>
          <w:sz w:val="24"/>
          <w:szCs w:val="24"/>
        </w:rPr>
        <w:t xml:space="preserve">е) оснащением зданий, строений, сооружений приспособлениями для беспрепятственного доступа маломобильных групп населения.</w:t>
      </w:r>
      <w:bookmarkEnd w:id="70"/>
      <w:r/>
      <w:r/>
    </w:p>
    <w:p>
      <w:pPr>
        <w:jc w:val="both"/>
        <w:spacing w:after="0" w:line="240" w:lineRule="auto"/>
        <w:rPr>
          <w:rFonts w:ascii="Times New Roman" w:hAnsi="Times New Roman"/>
          <w:sz w:val="24"/>
          <w:szCs w:val="24"/>
        </w:rPr>
      </w:pPr>
      <w:r>
        <w:rPr>
          <w:rFonts w:ascii="Times New Roman" w:hAnsi="Times New Roman"/>
          <w:sz w:val="24"/>
          <w:szCs w:val="24"/>
        </w:rPr>
      </w:r>
      <w:r/>
    </w:p>
    <w:p>
      <w:pPr>
        <w:jc w:val="both"/>
        <w:spacing w:after="0" w:line="240" w:lineRule="auto"/>
        <w:rPr>
          <w:rFonts w:ascii="Times New Roman" w:hAnsi="Times New Roman"/>
          <w:sz w:val="24"/>
          <w:szCs w:val="24"/>
        </w:rPr>
        <w:sectPr>
          <w:headerReference w:type="default" r:id="rId9"/>
          <w:headerReference w:type="even" r:id="rId10"/>
          <w:headerReference w:type="first" r:id="rId11"/>
          <w:footerReference w:type="default" r:id="rId16"/>
          <w:footerReference w:type="even" r:id="rId17"/>
          <w:footnotePr/>
          <w:endnotePr/>
          <w:type w:val="nextPage"/>
          <w:pgSz w:w="11907" w:h="16839" w:orient="portrait"/>
          <w:pgMar w:top="709" w:right="567" w:bottom="1134" w:left="1701" w:header="720" w:footer="601" w:gutter="0"/>
          <w:cols w:num="1" w:sep="0" w:space="720" w:equalWidth="1"/>
          <w:docGrid w:linePitch="360"/>
          <w:titlePg/>
        </w:sect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rPr>
          <w:rFonts w:ascii="Times New Roman" w:hAnsi="Times New Roman"/>
          <w:color w:val="auto"/>
          <w:sz w:val="24"/>
          <w:szCs w:val="24"/>
        </w:rPr>
        <w:t xml:space="preserve">Таблица "Цвета, цветовые сочетания, подлежащие учету при подборе цвета, цветовых сочетаний внешней отделки фасадов зданий, строений, сооружений"</w:t>
      </w:r>
      <w:r/>
    </w:p>
    <w:p>
      <w:pPr>
        <w:jc w:val="both"/>
        <w:spacing w:after="0"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40"/>
        <w:gridCol w:w="840"/>
        <w:gridCol w:w="2800"/>
        <w:gridCol w:w="1540"/>
        <w:gridCol w:w="1680"/>
        <w:gridCol w:w="1400"/>
        <w:gridCol w:w="1540"/>
        <w:gridCol w:w="1680"/>
        <w:gridCol w:w="1540"/>
      </w:tblGrid>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Местоположение здания, строения, сооружения в городском округе (по основным типам архитектурно-художественной среды элементов планировочной структуры)</w:t>
            </w:r>
            <w:r/>
          </w:p>
        </w:tc>
        <w:tc>
          <w:tcPr>
            <w:gridSpan w:val="2"/>
            <w:tcBorders>
              <w:top w:val="single" w:color="auto" w:sz="4" w:space="0"/>
              <w:left w:val="single" w:color="auto" w:sz="4" w:space="0"/>
              <w:bottom w:val="single" w:color="auto" w:sz="4" w:space="0"/>
              <w:right w:val="none" w:color="000000" w:sz="4" w:space="0"/>
            </w:tcBorders>
            <w:tcW w:w="36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 цветовое сочетание</w:t>
            </w:r>
            <w:r/>
          </w:p>
          <w:p>
            <w:pPr>
              <w:pStyle w:val="1277"/>
              <w:jc w:val="both"/>
              <w:rPr>
                <w:rFonts w:ascii="Times New Roman" w:hAnsi="Times New Roman" w:cs="Times New Roman"/>
              </w:rPr>
            </w:pPr>
            <w:r>
              <w:rPr>
                <w:rFonts w:ascii="Times New Roman" w:hAnsi="Times New Roman" w:cs="Times New Roman"/>
              </w:rPr>
              <w:t xml:space="preserve">"ц" - цвет</w:t>
            </w:r>
            <w:r/>
          </w:p>
          <w:p>
            <w:pPr>
              <w:pStyle w:val="1277"/>
              <w:jc w:val="both"/>
              <w:rPr>
                <w:rFonts w:ascii="Times New Roman" w:hAnsi="Times New Roman" w:cs="Times New Roman"/>
              </w:rPr>
            </w:pPr>
            <w:r>
              <w:rPr>
                <w:rFonts w:ascii="Times New Roman" w:hAnsi="Times New Roman" w:cs="Times New Roman"/>
              </w:rPr>
              <w:t xml:space="preserve">"цс" - сочетание</w:t>
            </w:r>
            <w:r/>
          </w:p>
          <w:p>
            <w:pPr>
              <w:pStyle w:val="1277"/>
              <w:jc w:val="both"/>
              <w:rPr>
                <w:rFonts w:ascii="Times New Roman" w:hAnsi="Times New Roman" w:cs="Times New Roman"/>
              </w:rPr>
            </w:pPr>
            <w:r>
              <w:rPr>
                <w:rFonts w:ascii="Times New Roman" w:hAnsi="Times New Roman" w:cs="Times New Roman"/>
              </w:rPr>
              <w:t xml:space="preserve">"ц/цс" - цвет и все сочетания с цветом</w:t>
            </w:r>
            <w:r/>
          </w:p>
        </w:tc>
        <w:tc>
          <w:tcPr>
            <w:gridSpan w:val="6"/>
            <w:tcBorders>
              <w:top w:val="single" w:color="auto" w:sz="4" w:space="0"/>
              <w:left w:val="single" w:color="auto" w:sz="4" w:space="0"/>
              <w:bottom w:val="none" w:color="000000" w:sz="4" w:space="0"/>
            </w:tcBorders>
            <w:tcW w:w="93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r/>
          </w:p>
          <w:p>
            <w:pPr>
              <w:pStyle w:val="1277"/>
              <w:jc w:val="both"/>
              <w:rPr>
                <w:rFonts w:ascii="Times New Roman" w:hAnsi="Times New Roman" w:cs="Times New Roman"/>
              </w:rPr>
            </w:pPr>
            <w:r>
              <w:rPr>
                <w:rFonts w:ascii="Times New Roman" w:hAnsi="Times New Roman" w:cs="Times New Roman"/>
              </w:rPr>
              <w:t xml:space="preserve">"НЕТ" - не допускается для всех поверхностей, всех элементов зданий, строений, сооружений;</w:t>
            </w:r>
            <w:r/>
          </w:p>
          <w:p>
            <w:pPr>
              <w:pStyle w:val="1277"/>
              <w:jc w:val="both"/>
              <w:rPr>
                <w:rFonts w:ascii="Times New Roman" w:hAnsi="Times New Roman" w:cs="Times New Roman"/>
              </w:rPr>
            </w:pPr>
            <w:r>
              <w:rPr>
                <w:rFonts w:ascii="Times New Roman" w:hAnsi="Times New Roman" w:cs="Times New Roman"/>
              </w:rPr>
              <w:t xml:space="preserve">"ДА" - допускается для всех поверхностей, всех элементов зданий, строений, сооружений:</w:t>
            </w:r>
            <w:r/>
          </w:p>
          <w:p>
            <w:pPr>
              <w:pStyle w:val="1277"/>
              <w:jc w:val="both"/>
              <w:rPr>
                <w:rFonts w:ascii="Times New Roman" w:hAnsi="Times New Roman" w:cs="Times New Roman"/>
              </w:rPr>
            </w:pPr>
            <w:r>
              <w:rPr>
                <w:rFonts w:ascii="Times New Roman" w:hAnsi="Times New Roman" w:cs="Times New Roman"/>
              </w:rPr>
              <w:t xml:space="preserve">Частичное ограничение цвета, цветового сочетания:</w:t>
            </w:r>
            <w:r/>
          </w:p>
          <w:p>
            <w:pPr>
              <w:pStyle w:val="1277"/>
              <w:jc w:val="both"/>
              <w:rPr>
                <w:rFonts w:ascii="Times New Roman" w:hAnsi="Times New Roman" w:cs="Times New Roman"/>
              </w:rPr>
            </w:pPr>
            <w:r>
              <w:rPr>
                <w:rFonts w:ascii="Times New Roman" w:hAnsi="Times New Roman" w:cs="Times New Roman"/>
              </w:rPr>
              <w:t xml:space="preserve">"НЕТ н" - не допускается для некапитальных нестационарных строений, сооружений;</w:t>
            </w:r>
            <w:r/>
          </w:p>
          <w:p>
            <w:pPr>
              <w:pStyle w:val="1277"/>
              <w:jc w:val="both"/>
              <w:rPr>
                <w:rFonts w:ascii="Times New Roman" w:hAnsi="Times New Roman" w:cs="Times New Roman"/>
              </w:rPr>
            </w:pPr>
            <w:r>
              <w:rPr>
                <w:rFonts w:ascii="Times New Roman" w:hAnsi="Times New Roman" w:cs="Times New Roman"/>
              </w:rPr>
              <w:t xml:space="preserve">"НЕТ окна о" - не допускается для неостекленных частей окон, витражей, дверей общественных зданий;</w:t>
            </w:r>
            <w:r/>
          </w:p>
          <w:p>
            <w:pPr>
              <w:pStyle w:val="1277"/>
              <w:jc w:val="both"/>
              <w:rPr>
                <w:rFonts w:ascii="Times New Roman" w:hAnsi="Times New Roman" w:cs="Times New Roman"/>
              </w:rPr>
            </w:pPr>
            <w:r>
              <w:rPr>
                <w:rFonts w:ascii="Times New Roman" w:hAnsi="Times New Roman" w:cs="Times New Roman"/>
              </w:rPr>
              <w:t xml:space="preserve">"НЕТ кровля о" - не допускается для скатной кровли, козырьков, навесов общественных зданий;</w:t>
            </w:r>
            <w:r/>
          </w:p>
          <w:p>
            <w:pPr>
              <w:pStyle w:val="1277"/>
              <w:jc w:val="both"/>
              <w:rPr>
                <w:rFonts w:ascii="Times New Roman" w:hAnsi="Times New Roman" w:cs="Times New Roman"/>
              </w:rPr>
            </w:pPr>
            <w:r>
              <w:rPr>
                <w:rFonts w:ascii="Times New Roman" w:hAnsi="Times New Roman" w:cs="Times New Roman"/>
              </w:rPr>
              <w:t xml:space="preserve">"НЕТ кровля" - не допускается для скатной кровли, козырьков, навесов зданий, строений, сооружений.</w:t>
            </w:r>
            <w:r/>
          </w:p>
          <w:p>
            <w:pPr>
              <w:pStyle w:val="1277"/>
              <w:jc w:val="both"/>
              <w:rPr>
                <w:rFonts w:ascii="Times New Roman" w:hAnsi="Times New Roman" w:cs="Times New Roman"/>
              </w:rPr>
            </w:pPr>
            <w:r>
              <w:rPr>
                <w:rFonts w:ascii="Times New Roman" w:hAnsi="Times New Roman" w:cs="Times New Roman"/>
              </w:rPr>
              <w:t xml:space="preserve">Частичное разрешение цвета, цветового сочетания:</w:t>
            </w:r>
            <w:r/>
          </w:p>
          <w:p>
            <w:pPr>
              <w:pStyle w:val="1277"/>
              <w:jc w:val="both"/>
              <w:rPr>
                <w:rFonts w:ascii="Times New Roman" w:hAnsi="Times New Roman" w:cs="Times New Roman"/>
              </w:rPr>
            </w:pPr>
            <w:r>
              <w:rPr>
                <w:rFonts w:ascii="Times New Roman" w:hAnsi="Times New Roman" w:cs="Times New Roman"/>
              </w:rPr>
              <w:t xml:space="preserve">"ДА проем" - допускается для неостекленных частей окон, витражей, дверей, ограждений, перилл, козырьков зданий, строений, сооружений;</w:t>
            </w:r>
            <w:r/>
          </w:p>
          <w:p>
            <w:pPr>
              <w:pStyle w:val="1277"/>
              <w:jc w:val="both"/>
              <w:rPr>
                <w:rFonts w:ascii="Times New Roman" w:hAnsi="Times New Roman" w:cs="Times New Roman"/>
              </w:rPr>
            </w:pPr>
            <w:r>
              <w:rPr>
                <w:rFonts w:ascii="Times New Roman" w:hAnsi="Times New Roman" w:cs="Times New Roman"/>
              </w:rPr>
              <w:t xml:space="preserve">"ДА кровля" -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r/>
          </w:p>
          <w:p>
            <w:pPr>
              <w:pStyle w:val="1277"/>
              <w:jc w:val="both"/>
              <w:rPr>
                <w:rFonts w:ascii="Times New Roman" w:hAnsi="Times New Roman" w:cs="Times New Roman"/>
              </w:rPr>
            </w:pPr>
            <w:r>
              <w:rPr>
                <w:rFonts w:ascii="Times New Roman" w:hAnsi="Times New Roman" w:cs="Times New Roman"/>
              </w:rPr>
              <w:t xml:space="preserve">"ДА кровля ижс" - допускается для кровли индивидуальных жилых домов, деревянных зданий со скатной кровлей;</w:t>
            </w:r>
            <w:r/>
          </w:p>
          <w:p>
            <w:pPr>
              <w:pStyle w:val="1277"/>
              <w:jc w:val="both"/>
              <w:rPr>
                <w:rFonts w:ascii="Times New Roman" w:hAnsi="Times New Roman" w:cs="Times New Roman"/>
              </w:rPr>
            </w:pPr>
            <w:r>
              <w:rPr>
                <w:rFonts w:ascii="Times New Roman" w:hAnsi="Times New Roman" w:cs="Times New Roman"/>
              </w:rPr>
              <w:t xml:space="preserve">"ДА декор ижс" - допускается для деревянного резно</w:t>
            </w:r>
            <w:r>
              <w:rPr>
                <w:rFonts w:ascii="Times New Roman" w:hAnsi="Times New Roman" w:cs="Times New Roman"/>
              </w:rPr>
              <w:t xml:space="preserve">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r/>
          </w:p>
          <w:p>
            <w:pPr>
              <w:pStyle w:val="1277"/>
              <w:jc w:val="both"/>
              <w:rPr>
                <w:rFonts w:ascii="Times New Roman" w:hAnsi="Times New Roman" w:cs="Times New Roman"/>
              </w:rPr>
            </w:pPr>
            <w:r>
              <w:rPr>
                <w:rFonts w:ascii="Times New Roman" w:hAnsi="Times New Roman" w:cs="Times New Roman"/>
              </w:rPr>
              <w:t xml:space="preserve">"ДА ижс" - допускается для фасадов индивидуальных жилых домов, деревянных зданий со скатной кровлей;</w:t>
            </w:r>
            <w:r/>
          </w:p>
          <w:p>
            <w:pPr>
              <w:pStyle w:val="1277"/>
              <w:jc w:val="both"/>
              <w:rPr>
                <w:rFonts w:ascii="Times New Roman" w:hAnsi="Times New Roman" w:cs="Times New Roman"/>
              </w:rPr>
            </w:pPr>
            <w:r>
              <w:rPr>
                <w:rFonts w:ascii="Times New Roman" w:hAnsi="Times New Roman" w:cs="Times New Roman"/>
              </w:rPr>
              <w:t xml:space="preserve">"ДА азс" - допускается для автозаправочных станций (комплексов);</w:t>
            </w:r>
            <w:r/>
          </w:p>
          <w:p>
            <w:pPr>
              <w:pStyle w:val="1277"/>
              <w:jc w:val="both"/>
              <w:rPr>
                <w:rFonts w:ascii="Times New Roman" w:hAnsi="Times New Roman" w:cs="Times New Roman"/>
              </w:rPr>
            </w:pPr>
            <w:r>
              <w:rPr>
                <w:rFonts w:ascii="Times New Roman" w:hAnsi="Times New Roman" w:cs="Times New Roman"/>
              </w:rPr>
              <w:t xml:space="preserve">"ДА и-декор" -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r/>
          </w:p>
          <w:p>
            <w:pPr>
              <w:pStyle w:val="1277"/>
              <w:jc w:val="both"/>
              <w:rPr>
                <w:rFonts w:ascii="Times New Roman" w:hAnsi="Times New Roman" w:cs="Times New Roman"/>
              </w:rPr>
            </w:pPr>
            <w:r>
              <w:rPr>
                <w:rFonts w:ascii="Times New Roman" w:hAnsi="Times New Roman" w:cs="Times New Roman"/>
              </w:rPr>
              <w:t xml:space="preserve">"ДА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r/>
          </w:p>
          <w:p>
            <w:pPr>
              <w:pStyle w:val="1277"/>
              <w:jc w:val="both"/>
              <w:rPr>
                <w:rFonts w:ascii="Times New Roman" w:hAnsi="Times New Roman" w:cs="Times New Roman"/>
              </w:rPr>
            </w:pPr>
            <w:r>
              <w:rPr>
                <w:rFonts w:ascii="Times New Roman" w:hAnsi="Times New Roman" w:cs="Times New Roman"/>
              </w:rPr>
              <w:t xml:space="preserve">"ДА акценты мкд" - допускается для цветовых акцентов в отделке (облицовке) фасадов многоквартирных среднеэтажных и многоэтажных домов;</w:t>
            </w:r>
            <w:r/>
          </w:p>
          <w:p>
            <w:pPr>
              <w:pStyle w:val="1277"/>
              <w:jc w:val="both"/>
              <w:rPr>
                <w:rFonts w:ascii="Times New Roman" w:hAnsi="Times New Roman" w:cs="Times New Roman"/>
              </w:rPr>
            </w:pPr>
            <w:r>
              <w:rPr>
                <w:rFonts w:ascii="Times New Roman" w:hAnsi="Times New Roman" w:cs="Times New Roman"/>
              </w:rPr>
              <w:t xml:space="preserve">"ДА акценты" - допускается для цветовых акцентов в отделке (облицовке), декоративных элементов (арок, пилястр, фризов, пилонов и иных подобных элементов) фасадов зданий (цветовые соотношения 50/50 (или близкие к этой пропорции) не допускаются).</w:t>
            </w:r>
            <w:r/>
          </w:p>
          <w:p>
            <w:pPr>
              <w:pStyle w:val="1277"/>
              <w:jc w:val="both"/>
              <w:rPr>
                <w:rFonts w:ascii="Times New Roman" w:hAnsi="Times New Roman" w:cs="Times New Roman"/>
              </w:rPr>
            </w:pPr>
            <w:r>
              <w:rPr>
                <w:rFonts w:ascii="Times New Roman" w:hAnsi="Times New Roman" w:cs="Times New Roman"/>
              </w:rPr>
              <w:t xml:space="preserve">Примечание: ограничения не распространяются на:</w:t>
            </w:r>
            <w:r/>
          </w:p>
          <w:p>
            <w:pPr>
              <w:pStyle w:val="1277"/>
              <w:jc w:val="both"/>
              <w:rPr>
                <w:rFonts w:ascii="Times New Roman" w:hAnsi="Times New Roman" w:cs="Times New Roman"/>
              </w:rPr>
            </w:pPr>
            <w:r>
              <w:rPr>
                <w:rFonts w:ascii="Times New Roman" w:hAnsi="Times New Roman" w:cs="Times New Roman"/>
              </w:rPr>
              <w:t xml:space="preserve">а) рекламные конструкции и средства размещения информации, внутренние пространства витрин, интерьеры;</w:t>
            </w:r>
            <w:r/>
          </w:p>
          <w:p>
            <w:pPr>
              <w:pStyle w:val="1277"/>
              <w:jc w:val="both"/>
              <w:rPr>
                <w:rFonts w:ascii="Times New Roman" w:hAnsi="Times New Roman" w:cs="Times New Roman"/>
              </w:rPr>
            </w:pPr>
            <w:r>
              <w:rPr>
                <w:rFonts w:ascii="Times New Roman" w:hAnsi="Times New Roman" w:cs="Times New Roman"/>
              </w:rPr>
              <w:t xml:space="preserve">б) изображения, указанные в </w:t>
            </w:r>
            <w:hyperlink w:tooltip="#sub_62" w:anchor="sub_62" w:history="1">
              <w:r>
                <w:rPr>
                  <w:rStyle w:val="1267"/>
                  <w:rFonts w:ascii="Times New Roman" w:hAnsi="Times New Roman"/>
                  <w:color w:val="auto"/>
                </w:rPr>
                <w:t xml:space="preserve">пункте 11</w:t>
              </w:r>
            </w:hyperlink>
            <w:r>
              <w:rPr>
                <w:rFonts w:ascii="Times New Roman" w:hAnsi="Times New Roman" w:cs="Times New Roman"/>
              </w:rPr>
              <w:t xml:space="preserve"> настоящей статьи;</w:t>
            </w:r>
            <w:r/>
          </w:p>
          <w:p>
            <w:pPr>
              <w:pStyle w:val="1277"/>
              <w:jc w:val="both"/>
              <w:rPr>
                <w:rFonts w:ascii="Times New Roman" w:hAnsi="Times New Roman" w:cs="Times New Roman"/>
              </w:rPr>
            </w:pPr>
            <w:r>
              <w:rPr>
                <w:rFonts w:ascii="Times New Roman" w:hAnsi="Times New Roman" w:cs="Times New Roman"/>
              </w:rPr>
              <w:t xml:space="preserve">в) цвета и цветовые сочетания внешних поверхностей зданий, </w:t>
            </w:r>
            <w:r>
              <w:rPr>
                <w:rFonts w:ascii="Times New Roman" w:hAnsi="Times New Roman" w:cs="Times New Roman"/>
              </w:rPr>
              <w:t xml:space="preserve">строений, сооружений,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w:t>
            </w:r>
            <w:r>
              <w:rPr>
                <w:rFonts w:ascii="Times New Roman" w:hAnsi="Times New Roman" w:cs="Times New Roman"/>
              </w:rPr>
              <w:t xml:space="preserve">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r/>
          </w:p>
          <w:p>
            <w:pPr>
              <w:pStyle w:val="1277"/>
              <w:jc w:val="both"/>
              <w:rPr>
                <w:rFonts w:ascii="Times New Roman" w:hAnsi="Times New Roman" w:cs="Times New Roman"/>
              </w:rPr>
            </w:pPr>
            <w:r>
              <w:rPr>
                <w:rFonts w:ascii="Times New Roman" w:hAnsi="Times New Roman" w:cs="Times New Roman"/>
              </w:rPr>
              <w:t xml:space="preserve">г) цвета и</w:t>
            </w:r>
            <w:r>
              <w:rPr>
                <w:rFonts w:ascii="Times New Roman" w:hAnsi="Times New Roman" w:cs="Times New Roman"/>
              </w:rPr>
              <w:t xml:space="preserve"> цветовые сочетания концепций 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r/>
          </w:p>
        </w:tc>
      </w:tr>
      <w:tr>
        <w:trPr>
          <w:trHeight w:val="317"/>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single" w:color="auto" w:sz="4" w:space="0"/>
              <w:right w:val="none" w:color="000000" w:sz="4" w:space="0"/>
            </w:tcBorders>
            <w:tcW w:w="36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общественных территорий улиц и дорог общего </w:t>
            </w:r>
            <w:r>
              <w:rPr>
                <w:rFonts w:ascii="Times New Roman" w:hAnsi="Times New Roman" w:cs="Times New Roman"/>
              </w:rPr>
              <w:t xml:space="preserve">пользования, иных территорий общего пользования</w:t>
            </w:r>
            <w:r/>
          </w:p>
        </w:tc>
        <w:tc>
          <w:tcPr>
            <w:tcBorders>
              <w:top w:val="single" w:color="auto" w:sz="4" w:space="0"/>
              <w:left w:val="single" w:color="auto" w:sz="4" w:space="0"/>
              <w:bottom w:val="single" w:color="auto"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водных объектов общего пользования</w:t>
            </w:r>
            <w:r/>
          </w:p>
        </w:tc>
        <w:tc>
          <w:tcPr>
            <w:tcBorders>
              <w:top w:val="single" w:color="auto" w:sz="4" w:space="0"/>
              <w:left w:val="single" w:color="auto" w:sz="4" w:space="0"/>
              <w:bottom w:val="single" w:color="auto"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территорий, объектов культурного наследия с </w:t>
            </w:r>
            <w:r>
              <w:rPr>
                <w:rFonts w:ascii="Times New Roman" w:hAnsi="Times New Roman" w:cs="Times New Roman"/>
              </w:rPr>
              <w:t xml:space="preserve">исторически связанными с ними территориями</w:t>
            </w:r>
            <w:r/>
          </w:p>
        </w:tc>
        <w:tc>
          <w:tcPr>
            <w:tcBorders>
              <w:top w:val="single" w:color="auto" w:sz="4" w:space="0"/>
              <w:left w:val="single" w:color="auto" w:sz="4" w:space="0"/>
              <w:bottom w:val="single" w:color="auto"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территорий объектов, предназначенных для размещения </w:t>
            </w:r>
            <w:r>
              <w:rPr>
                <w:rFonts w:ascii="Times New Roman" w:hAnsi="Times New Roman" w:cs="Times New Roman"/>
              </w:rPr>
              <w:t xml:space="preserve">государственных органов, государственного пенсионного фонда, органов местного самоуправления, муниципальные услуги</w:t>
            </w:r>
            <w:r/>
          </w:p>
        </w:tc>
        <w:tc>
          <w:tcPr>
            <w:tcBorders>
              <w:top w:val="single" w:color="auto" w:sz="4" w:space="0"/>
              <w:left w:val="single" w:color="auto" w:sz="4" w:space="0"/>
              <w:bottom w:val="single" w:color="auto"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территорий въездных групп, мемориальных комплексов, </w:t>
            </w:r>
            <w:r>
              <w:rPr>
                <w:rFonts w:ascii="Times New Roman" w:hAnsi="Times New Roman" w:cs="Times New Roman"/>
              </w:rPr>
              <w:t xml:space="preserve">скульптурно-архитектурных композиций, монументально-декоративный</w:t>
            </w:r>
            <w:r/>
          </w:p>
        </w:tc>
        <w:tc>
          <w:tcPr>
            <w:tcBorders>
              <w:top w:val="single" w:color="auto" w:sz="4" w:space="0"/>
              <w:left w:val="single" w:color="auto" w:sz="4" w:space="0"/>
              <w:bottom w:val="single" w:color="auto"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Вдоль иных территории</w:t>
            </w:r>
            <w:r/>
          </w:p>
        </w:tc>
      </w:tr>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Район, микрорайон, квартал с застройкой преимущественно до середины ХХ в.</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 флуоресцентный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 и более цветов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 "ДА проем"</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w:t>
            </w:r>
            <w:r/>
          </w:p>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"ДА кровля"</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w:t>
            </w:r>
            <w:r>
              <w:rPr>
                <w:rFonts w:ascii="Times New Roman" w:hAnsi="Times New Roman" w:cs="Times New Roman"/>
              </w:rPr>
              <w:t xml:space="preserve">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w:t>
            </w:r>
            <w:r>
              <w:rPr>
                <w:rFonts w:ascii="Times New Roman" w:hAnsi="Times New Roman" w:cs="Times New Roman"/>
              </w:rPr>
              <w:t xml:space="preserve">"НЕТ кровля", "НЕТ Н"</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w:t>
            </w:r>
            <w:r>
              <w:rPr>
                <w:rFonts w:ascii="Times New Roman" w:hAnsi="Times New Roman" w:cs="Times New Roman"/>
              </w:rPr>
              <w:t xml:space="preserve">О", "НЕТ кровля", "НЕТ Н"</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w:t>
            </w:r>
            <w:r>
              <w:rPr>
                <w:rFonts w:ascii="Times New Roman" w:hAnsi="Times New Roman" w:cs="Times New Roman"/>
              </w:rPr>
              <w:t xml:space="preserve">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w:t>
            </w:r>
            <w:r>
              <w:rPr>
                <w:rFonts w:ascii="Times New Roman" w:hAnsi="Times New Roman" w:cs="Times New Roman"/>
              </w:rPr>
              <w:t xml:space="preserve">"НЕТ кровля", "НЕТ Н"</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w:t>
            </w:r>
            <w:r>
              <w:rPr>
                <w:rFonts w:ascii="Times New Roman" w:hAnsi="Times New Roman" w:cs="Times New Roman"/>
              </w:rPr>
              <w:t xml:space="preserve">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природные поверхности </w:t>
            </w:r>
            <w:hyperlink w:tooltip="#sub_91" w:anchor="sub_91" w:history="1">
              <w:r>
                <w:rPr>
                  <w:rStyle w:val="1267"/>
                  <w:rFonts w:ascii="Times New Roman" w:hAnsi="Times New Roman"/>
                  <w:color w:val="auto"/>
                </w:rPr>
                <w:t xml:space="preserve">*</w:t>
              </w:r>
            </w:hyperlink>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 (имитации)</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Территории ведения гражданами садоводства или огородничества для собственных нужд, преимущественно индивидуальная жилая</w:t>
            </w:r>
            <w:r/>
          </w:p>
          <w:p>
            <w:pPr>
              <w:pStyle w:val="1274"/>
              <w:rPr>
                <w:rFonts w:ascii="Times New Roman" w:hAnsi="Times New Roman" w:cs="Times New Roman"/>
              </w:rPr>
            </w:pPr>
            <w:r>
              <w:rPr>
                <w:rFonts w:ascii="Times New Roman" w:hAnsi="Times New Roman" w:cs="Times New Roman"/>
              </w:rPr>
              <w:t xml:space="preserve">застройка, дома блокированной застройки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 флуоресцентный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декор ИЖС"</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 и более цветов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w:t>
            </w:r>
            <w:r>
              <w:rPr>
                <w:rFonts w:ascii="Times New Roman" w:hAnsi="Times New Roman" w:cs="Times New Roman"/>
              </w:rPr>
              <w:t xml:space="preserve">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w:t>
            </w:r>
            <w:r>
              <w:rPr>
                <w:rFonts w:ascii="Times New Roman" w:hAnsi="Times New Roman" w:cs="Times New Roman"/>
              </w:rPr>
              <w:t xml:space="preserve">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single" w:color="auto"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single" w:color="auto"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декор ИЖС",</w:t>
            </w:r>
            <w:r/>
          </w:p>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single" w:color="auto"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p>
            <w:pPr>
              <w:pStyle w:val="1274"/>
              <w:rPr>
                <w:rFonts w:ascii="Times New Roman" w:hAnsi="Times New Roman" w:cs="Times New Roman"/>
              </w:rPr>
            </w:pPr>
            <w:r>
              <w:rPr>
                <w:rFonts w:ascii="Times New Roman" w:hAnsi="Times New Roman" w:cs="Times New Roman"/>
              </w:rPr>
              <w:t xml:space="preserve">"ДА проем"</w:t>
            </w:r>
            <w:r/>
          </w:p>
        </w:tc>
        <w:tc>
          <w:tcPr>
            <w:tcBorders>
              <w:top w:val="single" w:color="auto" w:sz="4" w:space="0"/>
              <w:left w:val="single" w:color="auto" w:sz="4" w:space="0"/>
              <w:bottom w:val="single" w:color="auto"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single" w:color="auto"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p>
            <w:pPr>
              <w:pStyle w:val="1274"/>
              <w:rPr>
                <w:rFonts w:ascii="Times New Roman" w:hAnsi="Times New Roman" w:cs="Times New Roman"/>
              </w:rPr>
            </w:pPr>
            <w:r>
              <w:rPr>
                <w:rFonts w:ascii="Times New Roman" w:hAnsi="Times New Roman" w:cs="Times New Roman"/>
              </w:rPr>
              <w:t xml:space="preserve">"ДА проем"</w:t>
            </w:r>
            <w:r/>
          </w:p>
        </w:tc>
        <w:tc>
          <w:tcPr>
            <w:tcBorders>
              <w:top w:val="single" w:color="auto" w:sz="4" w:space="0"/>
              <w:left w:val="single" w:color="auto" w:sz="4" w:space="0"/>
              <w:bottom w:val="single" w:color="auto"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p>
            <w:pPr>
              <w:pStyle w:val="1274"/>
              <w:rPr>
                <w:rFonts w:ascii="Times New Roman" w:hAnsi="Times New Roman" w:cs="Times New Roman"/>
              </w:rPr>
            </w:pPr>
            <w:r>
              <w:rPr>
                <w:rFonts w:ascii="Times New Roman" w:hAnsi="Times New Roman" w:cs="Times New Roman"/>
              </w:rPr>
              <w:t xml:space="preserve">"ДА проем", "ДА кровля"</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СОЦ"</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"ДА кровля"</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природные поверхности </w:t>
            </w:r>
            <w:hyperlink w:tooltip="#sub_91" w:anchor="sub_91" w:history="1">
              <w:r>
                <w:rPr>
                  <w:rStyle w:val="1267"/>
                  <w:rFonts w:ascii="Times New Roman" w:hAnsi="Times New Roman"/>
                  <w:color w:val="auto"/>
                </w:rPr>
                <w:t xml:space="preserve">*</w:t>
              </w:r>
            </w:hyperlink>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керамика (имитации)</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Район, микрорайон,</w:t>
            </w:r>
            <w:r/>
          </w:p>
          <w:p>
            <w:pPr>
              <w:pStyle w:val="1274"/>
              <w:rPr>
                <w:rFonts w:ascii="Times New Roman" w:hAnsi="Times New Roman" w:cs="Times New Roman"/>
              </w:rPr>
            </w:pPr>
            <w:r>
              <w:rPr>
                <w:rFonts w:ascii="Times New Roman" w:hAnsi="Times New Roman" w:cs="Times New Roman"/>
              </w:rPr>
              <w:t xml:space="preserve">квартал с застройкой преимущественно малоэтажными многоквартирными жилыми домами, блокированными жилыми домами, среднеэтажными жилыми домами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w:t>
            </w:r>
            <w:r/>
          </w:p>
          <w:p>
            <w:pPr>
              <w:pStyle w:val="1277"/>
              <w:jc w:val="both"/>
              <w:rPr>
                <w:rFonts w:ascii="Times New Roman" w:hAnsi="Times New Roman" w:cs="Times New Roman"/>
              </w:rPr>
            </w:pPr>
            <w:r>
              <w:rPr>
                <w:rFonts w:ascii="Times New Roman" w:hAnsi="Times New Roman" w:cs="Times New Roman"/>
              </w:rPr>
              <w:t xml:space="preserve">флуоресцентный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более 5-ти цветов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декор ИЖС", "ДА И-декор", "ДА проем", "ДА кровля"</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кровля"</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акценты СОЦ", "ДА акценты МКД", "ДА кровля"</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природные поверхности </w:t>
            </w:r>
            <w:hyperlink w:tooltip="#sub_91" w:anchor="sub_91" w:history="1">
              <w:r>
                <w:rPr>
                  <w:rStyle w:val="1267"/>
                  <w:rFonts w:ascii="Times New Roman" w:hAnsi="Times New Roman"/>
                  <w:color w:val="auto"/>
                </w:rPr>
                <w:t xml:space="preserve">*</w:t>
              </w:r>
            </w:hyperlink>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керамика (имитации)</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Район, микрорайон, квартал с застройкой преимущественно многоквартирными многоэтажными жилыми домами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w:t>
            </w:r>
            <w:r/>
          </w:p>
          <w:p>
            <w:pPr>
              <w:pStyle w:val="1277"/>
              <w:jc w:val="both"/>
              <w:rPr>
                <w:rFonts w:ascii="Times New Roman" w:hAnsi="Times New Roman" w:cs="Times New Roman"/>
              </w:rPr>
            </w:pPr>
            <w:r>
              <w:rPr>
                <w:rFonts w:ascii="Times New Roman" w:hAnsi="Times New Roman" w:cs="Times New Roman"/>
              </w:rPr>
              <w:t xml:space="preserve">флуоресцентный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"ц/цс"</w:t>
            </w:r>
            <w:r/>
          </w:p>
        </w:tc>
        <w:tc>
          <w:tcPr>
            <w:tcBorders>
              <w:top w:val="single" w:color="auto" w:sz="4" w:space="0"/>
              <w:left w:val="single" w:color="auto" w:sz="4" w:space="0"/>
              <w:bottom w:val="single" w:color="auto"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 и более цветов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акценты МКД", "ДА И-декор", "ДА акценты </w:t>
            </w:r>
            <w:r>
              <w:rPr>
                <w:rFonts w:ascii="Times New Roman" w:hAnsi="Times New Roman" w:cs="Times New Roman"/>
              </w:rPr>
              <w:t xml:space="preserve">СОЦ"</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МКД", "ДА И-декор", "ДА акценты СОЦ"</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МКД", "ДА И-декор", "ДА акценты СОЦ"</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МКД", "ДА И-декор", "ДА акценты СОЦ"</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акценты",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акценты", "ДА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 "ДА акценты", "ДА кровля"</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 "ДА кровля"</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 "ДА кровля"</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ИЖС", "ДА И-декор", "ДА кровля"</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 "ДА кровля"</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природные поверхности </w:t>
            </w:r>
            <w:hyperlink w:tooltip="#sub_91" w:anchor="sub_91" w:history="1">
              <w:r>
                <w:rPr>
                  <w:rStyle w:val="1267"/>
                  <w:rFonts w:ascii="Times New Roman" w:hAnsi="Times New Roman"/>
                  <w:color w:val="auto"/>
                </w:rPr>
                <w:t xml:space="preserve">*</w:t>
              </w:r>
            </w:hyperlink>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керамика (имитации)</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Иные элементы планировочной структуры, иные территории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w:t>
            </w:r>
            <w:r/>
          </w:p>
          <w:p>
            <w:pPr>
              <w:pStyle w:val="1277"/>
              <w:jc w:val="both"/>
              <w:rPr>
                <w:rFonts w:ascii="Times New Roman" w:hAnsi="Times New Roman" w:cs="Times New Roman"/>
              </w:rPr>
            </w:pPr>
            <w:r>
              <w:rPr>
                <w:rFonts w:ascii="Times New Roman" w:hAnsi="Times New Roman" w:cs="Times New Roman"/>
              </w:rPr>
              <w:t xml:space="preserve">флуоресцентный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(ц/цс)</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АЗС", "ДА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40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right w:val="none" w:color="000000" w:sz="4" w:space="0"/>
            </w:tcBorders>
            <w:tcW w:w="168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c>
          <w:tcPr>
            <w:tcBorders>
              <w:top w:val="single" w:color="auto" w:sz="4" w:space="0"/>
              <w:left w:val="single" w:color="auto" w:sz="4" w:space="0"/>
              <w:bottom w:val="none" w:color="000000"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проем"</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single" w:color="auto"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w:t>
            </w:r>
            <w:r/>
          </w:p>
        </w:tc>
        <w:tc>
          <w:tcPr>
            <w:tcBorders>
              <w:top w:val="single" w:color="auto" w:sz="4" w:space="0"/>
              <w:left w:val="single" w:color="auto" w:sz="4" w:space="0"/>
              <w:bottom w:val="single" w:color="auto"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w:t>
            </w:r>
            <w:r/>
          </w:p>
        </w:tc>
        <w:tc>
          <w:tcPr>
            <w:tcBorders>
              <w:top w:val="single" w:color="auto" w:sz="4" w:space="0"/>
              <w:left w:val="single" w:color="auto" w:sz="4" w:space="0"/>
              <w:bottom w:val="single" w:color="auto"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single" w:color="auto"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none" w:color="000000" w:sz="4" w:space="0"/>
              <w:left w:val="single" w:color="auto" w:sz="4" w:space="0"/>
              <w:bottom w:val="single" w:color="auto" w:sz="4" w:space="0"/>
              <w:right w:val="none" w:color="000000"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single" w:color="auto" w:sz="4" w:space="0"/>
              <w:right w:val="none" w:color="000000"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single" w:color="auto" w:sz="4" w:space="0"/>
              <w:right w:val="none" w:color="000000"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single" w:color="auto" w:sz="4" w:space="0"/>
              <w:right w:val="none" w:color="000000"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single" w:color="auto" w:sz="4" w:space="0"/>
              <w:right w:val="none" w:color="000000"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 "ДА акценты"</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 И-декор"</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"НЕТ окна О", "НЕТ кровля", "НЕТ Н"</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 и более цветов "цс"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4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16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28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природные поверхности </w:t>
            </w:r>
            <w:hyperlink w:tooltip="#sub_91" w:anchor="sub_91" w:history="1">
              <w:r>
                <w:rPr>
                  <w:rStyle w:val="1267"/>
                  <w:rFonts w:ascii="Times New Roman" w:hAnsi="Times New Roman"/>
                  <w:color w:val="auto"/>
                </w:rPr>
                <w:t xml:space="preserve">*</w:t>
              </w:r>
            </w:hyperlink>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керамика (имитации)</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4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6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9"/>
            <w:tcBorders>
              <w:top w:val="single" w:color="auto" w:sz="4" w:space="0"/>
              <w:bottom w:val="single" w:color="auto" w:sz="4" w:space="0"/>
            </w:tcBorders>
            <w:tcW w:w="15260" w:type="dxa"/>
            <w:textDirection w:val="lrTb"/>
            <w:noWrap w:val="false"/>
          </w:tcPr>
          <w:p>
            <w:pPr>
              <w:pStyle w:val="1277"/>
              <w:jc w:val="both"/>
              <w:rPr>
                <w:rFonts w:ascii="Times New Roman" w:hAnsi="Times New Roman" w:cs="Times New Roman"/>
              </w:rPr>
            </w:pPr>
            <w:r/>
            <w:bookmarkStart w:id="71" w:name="sub_91"/>
            <w:r>
              <w:rPr>
                <w:rStyle w:val="1266"/>
                <w:rFonts w:ascii="Times New Roman" w:hAnsi="Times New Roman" w:cs="Times New Roman"/>
                <w:bCs/>
                <w:color w:val="auto"/>
              </w:rPr>
              <w:t xml:space="preserve">*</w:t>
            </w:r>
            <w:r>
              <w:rPr>
                <w:rFonts w:ascii="Times New Roman" w:hAnsi="Times New Roman" w:cs="Times New Roman"/>
              </w:rPr>
              <w:t xml:space="preserve"> для зданий, строений, сооружений нежилого назначения и многоквартирных домов не допускается внешний вид изделий из </w:t>
            </w:r>
            <w:r>
              <w:rPr>
                <w:rFonts w:ascii="Times New Roman" w:hAnsi="Times New Roman" w:cs="Times New Roman"/>
              </w:rPr>
              <w:t xml:space="preserve">дерева, камня, металла, керамики (имитаций природных поверхностей): 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bookmarkEnd w:id="71"/>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sectPr>
          <w:headerReference w:type="default" r:id="rId12"/>
          <w:footerReference w:type="default" r:id="rId18"/>
          <w:footnotePr/>
          <w:endnotePr/>
          <w:type w:val="nextPage"/>
          <w:pgSz w:w="16837" w:h="11905" w:orient="landscape"/>
          <w:pgMar w:top="1440" w:right="800" w:bottom="1440" w:left="800" w:header="720" w:footer="720" w:gutter="0"/>
          <w:cols w:num="1" w:sep="0" w:space="720" w:equalWidth="1"/>
          <w:docGrid w:linePitch="360"/>
        </w:sectPr>
      </w:pPr>
      <w:r>
        <w:rPr>
          <w:rFonts w:ascii="Times New Roman" w:hAnsi="Times New Roman"/>
          <w:sz w:val="24"/>
          <w:szCs w:val="24"/>
        </w:rPr>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9.1 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w:t>
      </w:r>
      <w:r>
        <w:rPr>
          <w:rFonts w:ascii="Times New Roman" w:hAnsi="Times New Roman"/>
          <w:sz w:val="24"/>
          <w:szCs w:val="24"/>
        </w:rPr>
        <w:t xml:space="preserve">там, установленные в настоящей статье, за исключением фасадов объектов системы охраны гидротехнического сооружения, не имеющих помещений и расположенных по периметру лесного участка, оборудованных запирающимися дверями, воротами, калитками и иными подобным</w:t>
      </w:r>
      <w:r>
        <w:rPr>
          <w:rFonts w:ascii="Times New Roman" w:hAnsi="Times New Roman"/>
          <w:sz w:val="24"/>
          <w:szCs w:val="24"/>
        </w:rPr>
        <w:t xml:space="preserve">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вида, установленные в </w:t>
      </w:r>
      <w:hyperlink w:tooltip="#sub_1367" w:anchor="sub_1367" w:history="1">
        <w:r>
          <w:rPr>
            <w:rStyle w:val="1267"/>
            <w:rFonts w:ascii="Times New Roman" w:hAnsi="Times New Roman"/>
            <w:color w:val="auto"/>
            <w:sz w:val="24"/>
            <w:szCs w:val="24"/>
          </w:rPr>
          <w:t xml:space="preserve">статье</w:t>
        </w:r>
        <w:r>
          <w:rPr>
            <w:rStyle w:val="1267"/>
            <w:rFonts w:ascii="Times New Roman" w:hAnsi="Times New Roman"/>
            <w:color w:val="auto"/>
            <w:sz w:val="24"/>
            <w:szCs w:val="24"/>
          </w:rPr>
          <w:t xml:space="preserve"> 27</w:t>
        </w:r>
      </w:hyperlink>
      <w:r>
        <w:rPr>
          <w:rFonts w:ascii="Times New Roman" w:hAnsi="Times New Roman"/>
          <w:sz w:val="24"/>
          <w:szCs w:val="24"/>
        </w:rPr>
        <w:t xml:space="preserve"> "Требования к архитектурно-художественному облику территорий городского округа в части требований к внешнему виду ограждений".</w:t>
      </w:r>
      <w:r/>
    </w:p>
    <w:p>
      <w:pPr>
        <w:jc w:val="both"/>
        <w:spacing w:line="240" w:lineRule="auto"/>
        <w:rPr>
          <w:rFonts w:ascii="Times New Roman" w:hAnsi="Times New Roman"/>
          <w:sz w:val="24"/>
          <w:szCs w:val="24"/>
        </w:rPr>
      </w:pPr>
      <w:r/>
      <w:bookmarkStart w:id="72" w:name="sub_61"/>
      <w:r>
        <w:rPr>
          <w:rFonts w:ascii="Times New Roman" w:hAnsi="Times New Roman"/>
          <w:sz w:val="24"/>
          <w:szCs w:val="24"/>
        </w:rPr>
        <w:tab/>
        <w:t xml:space="preserve">10.</w:t>
      </w:r>
      <w:r>
        <w:rPr>
          <w:rFonts w:ascii="Times New Roman" w:hAnsi="Times New Roman"/>
          <w:sz w:val="24"/>
          <w:szCs w:val="24"/>
        </w:rPr>
        <w:t xml:space="preserve">Изображения, допустимые для нанесения на внешние поверхности зданий, строений, сооружений:</w:t>
      </w:r>
      <w:r/>
    </w:p>
    <w:p>
      <w:pPr>
        <w:ind w:firstLine="709"/>
        <w:jc w:val="both"/>
        <w:spacing w:line="240" w:lineRule="auto"/>
        <w:rPr>
          <w:rFonts w:ascii="Times New Roman" w:hAnsi="Times New Roman"/>
          <w:sz w:val="24"/>
          <w:szCs w:val="24"/>
        </w:rPr>
      </w:pPr>
      <w:r/>
      <w:bookmarkStart w:id="73" w:name="sub_59"/>
      <w:r/>
      <w:bookmarkEnd w:id="72"/>
      <w:r>
        <w:rPr>
          <w:rFonts w:ascii="Times New Roman" w:hAnsi="Times New Roman"/>
          <w:sz w:val="24"/>
          <w:szCs w:val="24"/>
        </w:rPr>
        <w:t xml:space="preserve">а) 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w:t>
      </w:r>
      <w:r>
        <w:rPr>
          <w:rFonts w:ascii="Times New Roman" w:hAnsi="Times New Roman"/>
          <w:sz w:val="24"/>
          <w:szCs w:val="24"/>
        </w:rPr>
        <w:t xml:space="preserve">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w:t>
      </w:r>
      <w:r/>
    </w:p>
    <w:p>
      <w:pPr>
        <w:ind w:firstLine="709"/>
        <w:jc w:val="both"/>
        <w:spacing w:line="240" w:lineRule="auto"/>
        <w:rPr>
          <w:rFonts w:ascii="Times New Roman" w:hAnsi="Times New Roman"/>
          <w:sz w:val="24"/>
          <w:szCs w:val="24"/>
        </w:rPr>
      </w:pPr>
      <w:r/>
      <w:bookmarkStart w:id="74" w:name="sub_60"/>
      <w:r/>
      <w:bookmarkEnd w:id="73"/>
      <w:r>
        <w:rPr>
          <w:rFonts w:ascii="Times New Roman" w:hAnsi="Times New Roman"/>
          <w:sz w:val="24"/>
          <w:szCs w:val="24"/>
        </w:rPr>
        <w:t xml:space="preserve">б) стрит-арт (муралы, трафареты, </w:t>
      </w:r>
      <w:r>
        <w:rPr>
          <w:rFonts w:ascii="Times New Roman" w:hAnsi="Times New Roman"/>
          <w:sz w:val="24"/>
          <w:szCs w:val="24"/>
        </w:rPr>
        <w:t xml:space="preserve">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bookmarkEnd w:id="74"/>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Изменение, демонтаж, нанесение изображений подлежат одобрению муниципальной общественной комиссией по формированию современной городской среды с последующим оформлением паспорта колористического решения фасадов зданий, строений, сооружений.</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Самовольное нанесение (изменение) изображений на внешние поверхности зданий, строений, сооружений не допускается.</w:t>
      </w:r>
      <w:r/>
    </w:p>
    <w:p>
      <w:pPr>
        <w:jc w:val="both"/>
        <w:spacing w:line="240" w:lineRule="auto"/>
        <w:rPr>
          <w:rFonts w:ascii="Times New Roman" w:hAnsi="Times New Roman"/>
          <w:sz w:val="24"/>
          <w:szCs w:val="24"/>
        </w:rPr>
      </w:pPr>
      <w:r/>
      <w:bookmarkStart w:id="75" w:name="sub_62"/>
      <w:r>
        <w:rPr>
          <w:rFonts w:ascii="Times New Roman" w:hAnsi="Times New Roman"/>
          <w:sz w:val="24"/>
          <w:szCs w:val="24"/>
        </w:rPr>
        <w:tab/>
        <w:t xml:space="preserve">11.</w:t>
      </w:r>
      <w:r>
        <w:rPr>
          <w:rFonts w:ascii="Times New Roman" w:hAnsi="Times New Roman"/>
          <w:sz w:val="24"/>
          <w:szCs w:val="24"/>
        </w:rPr>
        <w:t xml:space="preserve">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bookmarkEnd w:id="75"/>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w:t>
      </w:r>
      <w:r/>
    </w:p>
    <w:p>
      <w:pPr>
        <w:jc w:val="both"/>
        <w:spacing w:line="240" w:lineRule="auto"/>
        <w:rPr>
          <w:rFonts w:ascii="Times New Roman" w:hAnsi="Times New Roman"/>
          <w:sz w:val="24"/>
          <w:szCs w:val="24"/>
        </w:rPr>
      </w:pPr>
      <w:r/>
      <w:bookmarkStart w:id="76" w:name="sub_65"/>
      <w:r>
        <w:rPr>
          <w:rFonts w:ascii="Times New Roman" w:hAnsi="Times New Roman"/>
          <w:sz w:val="24"/>
          <w:szCs w:val="24"/>
        </w:rPr>
        <w:tab/>
        <w:t xml:space="preserve">12.</w:t>
      </w:r>
      <w:r>
        <w:rPr>
          <w:rFonts w:ascii="Times New Roman" w:hAnsi="Times New Roman"/>
          <w:sz w:val="24"/>
          <w:szCs w:val="24"/>
        </w:rPr>
        <w:t xml:space="preserve">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r/>
    </w:p>
    <w:p>
      <w:pPr>
        <w:ind w:firstLine="709"/>
        <w:jc w:val="both"/>
        <w:spacing w:after="0" w:line="240" w:lineRule="auto"/>
        <w:rPr>
          <w:rFonts w:ascii="Times New Roman" w:hAnsi="Times New Roman"/>
          <w:sz w:val="24"/>
          <w:szCs w:val="24"/>
        </w:rPr>
      </w:pPr>
      <w:r/>
      <w:bookmarkStart w:id="77" w:name="sub_63"/>
      <w:r/>
      <w:bookmarkEnd w:id="76"/>
      <w:r>
        <w:rPr>
          <w:rFonts w:ascii="Times New Roman" w:hAnsi="Times New Roman"/>
          <w:sz w:val="24"/>
          <w:szCs w:val="24"/>
        </w:rPr>
        <w:t xml:space="preserve">а) для архитектурного декора:</w:t>
      </w:r>
      <w:bookmarkEnd w:id="7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окрашивание без расчистки поверхностей от ранних красок, без восполнения дефектов элементов декора;</w:t>
      </w:r>
      <w:r/>
    </w:p>
    <w:p>
      <w:pPr>
        <w:ind w:firstLine="709"/>
        <w:jc w:val="both"/>
        <w:spacing w:after="0" w:line="240" w:lineRule="auto"/>
        <w:rPr>
          <w:rFonts w:ascii="Times New Roman" w:hAnsi="Times New Roman"/>
          <w:sz w:val="24"/>
          <w:szCs w:val="24"/>
        </w:rPr>
      </w:pPr>
      <w:r/>
      <w:bookmarkStart w:id="78" w:name="sub_64"/>
      <w:r>
        <w:rPr>
          <w:rFonts w:ascii="Times New Roman" w:hAnsi="Times New Roman"/>
          <w:sz w:val="24"/>
          <w:szCs w:val="24"/>
        </w:rPr>
        <w:t xml:space="preserve">б) при облицовке зданий, строений, сооружений общественного назначения, первых этажей общественного назначения многоквартирных жилых домов на территориях, указанных в </w:t>
      </w:r>
      <w:hyperlink w:tooltip="#sub_46" w:anchor="sub_46" w:history="1">
        <w:r>
          <w:rPr>
            <w:rStyle w:val="1267"/>
            <w:rFonts w:ascii="Times New Roman" w:hAnsi="Times New Roman"/>
            <w:color w:val="auto"/>
            <w:sz w:val="24"/>
            <w:szCs w:val="24"/>
          </w:rPr>
          <w:t xml:space="preserve">пункте 7</w:t>
        </w:r>
      </w:hyperlink>
      <w:r>
        <w:rPr>
          <w:rFonts w:ascii="Times New Roman" w:hAnsi="Times New Roman"/>
          <w:sz w:val="24"/>
          <w:szCs w:val="24"/>
        </w:rPr>
        <w:t xml:space="preserve"> настоящей статьи</w:t>
      </w:r>
      <w:r>
        <w:rPr>
          <w:rFonts w:ascii="Times New Roman" w:hAnsi="Times New Roman"/>
          <w:sz w:val="24"/>
          <w:szCs w:val="24"/>
        </w:rPr>
        <w:t xml:space="preserve">:</w:t>
      </w:r>
      <w:bookmarkEnd w:id="7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силикатный кирпич, бетонные блоки без финишной отделки;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имитации дикого, колотого камня из бетона и цемента;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пластиковый сайдинг;</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профнастил не поэлементной сборки с высотой профиля более 20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крупные фракции штукатурки "фактурная "шуба" и "короед";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нащельники на стыках; полиуретановый декор, арматура;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для скатной кровли, козырьков, навесов: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для подшивки кровли: поливинилхлоридные софитные панели и сайдинг, фанера, вагонка;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белые пластиковые откосы, окна, двери, витрины, витражи;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тонировка пленкой и фотопечать с непрозрачностью более 50%;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стилизации под сельскую архитектуру (ранчо, фермы, хуторы, мазанки), средневековые замки и крепости.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r/>
    </w:p>
    <w:p>
      <w:pPr>
        <w:ind w:firstLine="709"/>
        <w:jc w:val="both"/>
        <w:spacing w:after="0" w:line="240" w:lineRule="auto"/>
        <w:rPr>
          <w:rFonts w:ascii="Times New Roman" w:hAnsi="Times New Roman"/>
          <w:sz w:val="24"/>
          <w:szCs w:val="24"/>
        </w:rPr>
      </w:pPr>
      <w:r/>
      <w:bookmarkStart w:id="79" w:name="sub_80"/>
      <w:r>
        <w:rPr>
          <w:rFonts w:ascii="Times New Roman" w:hAnsi="Times New Roman"/>
          <w:sz w:val="24"/>
          <w:szCs w:val="24"/>
        </w:rPr>
        <w:t xml:space="preserve">13. При содержании, реконструктивных и иных работах на внешних поверхностях зданий, строений, сооружений не допускаются:</w:t>
      </w:r>
      <w:r/>
    </w:p>
    <w:p>
      <w:pPr>
        <w:ind w:firstLine="709"/>
        <w:jc w:val="both"/>
        <w:spacing w:after="0" w:line="240" w:lineRule="auto"/>
        <w:rPr>
          <w:rFonts w:ascii="Times New Roman" w:hAnsi="Times New Roman"/>
          <w:sz w:val="24"/>
          <w:szCs w:val="24"/>
        </w:rPr>
      </w:pPr>
      <w:r/>
      <w:bookmarkStart w:id="80" w:name="sub_66"/>
      <w:r/>
      <w:bookmarkEnd w:id="79"/>
      <w:r>
        <w:rPr>
          <w:rFonts w:ascii="Times New Roman" w:hAnsi="Times New Roman"/>
          <w:sz w:val="24"/>
          <w:szCs w:val="24"/>
        </w:rPr>
        <w:t xml:space="preserve">а) эксплуатационные деформации внешних поверхностей:</w:t>
      </w:r>
      <w:bookmarkEnd w:id="8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растрескивания (каннелюры), осыпания, трещины, плесень и грибок, пятна выгорания цветового пигмента, коробления, отслаивания, коррозия, высолы, п</w:t>
      </w:r>
      <w:r>
        <w:rPr>
          <w:rFonts w:ascii="Times New Roman" w:hAnsi="Times New Roman"/>
          <w:sz w:val="24"/>
          <w:szCs w:val="24"/>
        </w:rPr>
        <w:t xml:space="preserve">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загрязнения, сорная растительность, вандальные изображения;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короба, кожухи, провода, розетки на остеклении, на архитектурном декоре,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закрепленные, не соответствующие цвету фасада;</w:t>
      </w:r>
      <w:r/>
    </w:p>
    <w:p>
      <w:pPr>
        <w:ind w:firstLine="709"/>
        <w:jc w:val="both"/>
        <w:spacing w:after="0" w:line="240" w:lineRule="auto"/>
        <w:rPr>
          <w:rFonts w:ascii="Times New Roman" w:hAnsi="Times New Roman"/>
          <w:sz w:val="24"/>
          <w:szCs w:val="24"/>
        </w:rPr>
      </w:pPr>
      <w:r/>
      <w:bookmarkStart w:id="81" w:name="sub_67"/>
      <w:r>
        <w:rPr>
          <w:rFonts w:ascii="Times New Roman" w:hAnsi="Times New Roman"/>
          <w:sz w:val="24"/>
          <w:szCs w:val="24"/>
        </w:rPr>
        <w:t xml:space="preserve">б) рекламные конструкции:</w:t>
      </w:r>
      <w:bookmarkEnd w:id="8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самовольно размещенные;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после окончания срока договора на установку;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после аннулирования ранее выданного разрешения;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с нарушением требований к установке и эксплуатации;</w:t>
      </w:r>
      <w:r/>
    </w:p>
    <w:p>
      <w:pPr>
        <w:ind w:firstLine="709"/>
        <w:jc w:val="both"/>
        <w:spacing w:after="0" w:line="240" w:lineRule="auto"/>
        <w:rPr>
          <w:rFonts w:ascii="Times New Roman" w:hAnsi="Times New Roman"/>
          <w:sz w:val="24"/>
          <w:szCs w:val="24"/>
        </w:rPr>
      </w:pPr>
      <w:r/>
      <w:bookmarkStart w:id="82" w:name="sub_68"/>
      <w:r>
        <w:rPr>
          <w:rFonts w:ascii="Times New Roman" w:hAnsi="Times New Roman"/>
          <w:sz w:val="24"/>
          <w:szCs w:val="24"/>
        </w:rPr>
        <w:t xml:space="preserve">в) средства информации:</w:t>
      </w:r>
      <w:bookmarkEnd w:id="8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самовольно размещенные;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после окончания срока согласования размещения информации;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с нарушением дизайн-проекта, в соответствии с которым получено согласование размещения информации;</w:t>
      </w:r>
      <w:r/>
    </w:p>
    <w:p>
      <w:pPr>
        <w:ind w:firstLine="709"/>
        <w:jc w:val="both"/>
        <w:spacing w:after="0" w:line="240" w:lineRule="auto"/>
        <w:rPr>
          <w:rFonts w:ascii="Times New Roman" w:hAnsi="Times New Roman"/>
          <w:sz w:val="24"/>
          <w:szCs w:val="24"/>
        </w:rPr>
      </w:pPr>
      <w:r/>
      <w:bookmarkStart w:id="83" w:name="sub_69"/>
      <w:r>
        <w:rPr>
          <w:rFonts w:ascii="Times New Roman" w:hAnsi="Times New Roman"/>
          <w:sz w:val="24"/>
          <w:szCs w:val="24"/>
        </w:rPr>
        <w:t xml:space="preserve">г) находящиеся в неисправном состоянии домовые знаки;</w:t>
      </w:r>
      <w:r/>
    </w:p>
    <w:p>
      <w:pPr>
        <w:ind w:firstLine="709"/>
        <w:jc w:val="both"/>
        <w:spacing w:after="0" w:line="240" w:lineRule="auto"/>
        <w:rPr>
          <w:rFonts w:ascii="Times New Roman" w:hAnsi="Times New Roman"/>
          <w:sz w:val="24"/>
          <w:szCs w:val="24"/>
        </w:rPr>
      </w:pPr>
      <w:r/>
      <w:bookmarkStart w:id="84" w:name="sub_70"/>
      <w:r/>
      <w:bookmarkEnd w:id="83"/>
      <w:r>
        <w:rPr>
          <w:rFonts w:ascii="Times New Roman" w:hAnsi="Times New Roman"/>
          <w:sz w:val="24"/>
          <w:szCs w:val="24"/>
        </w:rPr>
        <w:t xml:space="preserve">д) сезонные (летние) кафе вдоль внешней поверхности:</w:t>
      </w:r>
      <w:bookmarkEnd w:id="8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самовольно размещенные;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с нарушением требований к эксплуатации;</w:t>
      </w:r>
      <w:r/>
    </w:p>
    <w:p>
      <w:pPr>
        <w:ind w:firstLine="709"/>
        <w:jc w:val="both"/>
        <w:spacing w:after="0" w:line="240" w:lineRule="auto"/>
        <w:rPr>
          <w:rFonts w:ascii="Times New Roman" w:hAnsi="Times New Roman"/>
          <w:sz w:val="24"/>
          <w:szCs w:val="24"/>
        </w:rPr>
      </w:pPr>
      <w:r/>
      <w:bookmarkStart w:id="85" w:name="sub_71"/>
      <w:r>
        <w:rPr>
          <w:rFonts w:ascii="Times New Roman" w:hAnsi="Times New Roman"/>
          <w:sz w:val="24"/>
          <w:szCs w:val="24"/>
        </w:rPr>
        <w:t xml:space="preserve">е) самовольные изменения, относимые к реконструктивным работам;</w:t>
      </w:r>
      <w:r/>
    </w:p>
    <w:p>
      <w:pPr>
        <w:ind w:firstLine="709"/>
        <w:jc w:val="both"/>
        <w:spacing w:after="0" w:line="240" w:lineRule="auto"/>
        <w:rPr>
          <w:rFonts w:ascii="Times New Roman" w:hAnsi="Times New Roman"/>
          <w:sz w:val="24"/>
          <w:szCs w:val="24"/>
        </w:rPr>
      </w:pPr>
      <w:r/>
      <w:bookmarkStart w:id="86" w:name="sub_72"/>
      <w:r/>
      <w:bookmarkEnd w:id="85"/>
      <w:r>
        <w:rPr>
          <w:rFonts w:ascii="Times New Roman" w:hAnsi="Times New Roman"/>
          <w:sz w:val="24"/>
          <w:szCs w:val="24"/>
        </w:rPr>
        <w:t xml:space="preserve">ж) самовольно переоборудованные балконы и лоджии;</w:t>
      </w:r>
      <w:r/>
    </w:p>
    <w:p>
      <w:pPr>
        <w:ind w:firstLine="709"/>
        <w:jc w:val="both"/>
        <w:spacing w:after="0" w:line="240" w:lineRule="auto"/>
        <w:rPr>
          <w:rFonts w:ascii="Times New Roman" w:hAnsi="Times New Roman"/>
          <w:sz w:val="24"/>
          <w:szCs w:val="24"/>
        </w:rPr>
      </w:pPr>
      <w:r/>
      <w:bookmarkStart w:id="87" w:name="sub_73"/>
      <w:r/>
      <w:bookmarkEnd w:id="86"/>
      <w:r>
        <w:rPr>
          <w:rFonts w:ascii="Times New Roman" w:hAnsi="Times New Roman"/>
          <w:sz w:val="24"/>
          <w:szCs w:val="24"/>
        </w:rPr>
        <w:t xml:space="preserve">з) самовольно установленные цветочные ящики с внешней стороны окон и балконов;</w:t>
      </w:r>
      <w:r/>
    </w:p>
    <w:p>
      <w:pPr>
        <w:ind w:firstLine="709"/>
        <w:jc w:val="both"/>
        <w:spacing w:after="0" w:line="240" w:lineRule="auto"/>
        <w:rPr>
          <w:rFonts w:ascii="Times New Roman" w:hAnsi="Times New Roman"/>
          <w:sz w:val="24"/>
          <w:szCs w:val="24"/>
        </w:rPr>
      </w:pPr>
      <w:r/>
      <w:bookmarkStart w:id="88" w:name="sub_74"/>
      <w:r/>
      <w:bookmarkEnd w:id="87"/>
      <w:r>
        <w:rPr>
          <w:rFonts w:ascii="Times New Roman" w:hAnsi="Times New Roman"/>
          <w:sz w:val="24"/>
          <w:szCs w:val="24"/>
        </w:rPr>
        <w:t xml:space="preserve">и) балконы, загроможденные предметами домашнего обихода (мебелью, тарой и т.п.);</w:t>
      </w:r>
      <w:r/>
    </w:p>
    <w:p>
      <w:pPr>
        <w:ind w:firstLine="709"/>
        <w:jc w:val="both"/>
        <w:spacing w:after="0" w:line="240" w:lineRule="auto"/>
        <w:rPr>
          <w:rFonts w:ascii="Times New Roman" w:hAnsi="Times New Roman"/>
          <w:sz w:val="24"/>
          <w:szCs w:val="24"/>
        </w:rPr>
      </w:pPr>
      <w:r/>
      <w:bookmarkStart w:id="89" w:name="sub_75"/>
      <w:r/>
      <w:bookmarkEnd w:id="88"/>
      <w:r>
        <w:rPr>
          <w:rFonts w:ascii="Times New Roman" w:hAnsi="Times New Roman"/>
          <w:sz w:val="24"/>
          <w:szCs w:val="24"/>
        </w:rPr>
        <w:t xml:space="preserve">к) объекты, установленные на внешних поверхностях зданий, строений, сооружений, ставящие под угрозу обеспечение безопасности в случае их падения;</w:t>
      </w:r>
      <w:r/>
    </w:p>
    <w:p>
      <w:pPr>
        <w:ind w:firstLine="709"/>
        <w:jc w:val="both"/>
        <w:spacing w:after="0" w:line="240" w:lineRule="auto"/>
        <w:rPr>
          <w:rFonts w:ascii="Times New Roman" w:hAnsi="Times New Roman"/>
          <w:sz w:val="24"/>
          <w:szCs w:val="24"/>
        </w:rPr>
      </w:pPr>
      <w:r/>
      <w:bookmarkStart w:id="90" w:name="sub_76"/>
      <w:r/>
      <w:bookmarkEnd w:id="89"/>
      <w:r>
        <w:rPr>
          <w:rFonts w:ascii="Times New Roman" w:hAnsi="Times New Roman"/>
          <w:sz w:val="24"/>
          <w:szCs w:val="24"/>
        </w:rPr>
        <w:t xml:space="preserve">л) вандальные изображения;</w:t>
      </w:r>
      <w:r/>
    </w:p>
    <w:p>
      <w:pPr>
        <w:ind w:firstLine="709"/>
        <w:jc w:val="both"/>
        <w:spacing w:after="0" w:line="240" w:lineRule="auto"/>
        <w:rPr>
          <w:rFonts w:ascii="Times New Roman" w:hAnsi="Times New Roman"/>
          <w:sz w:val="24"/>
          <w:szCs w:val="24"/>
        </w:rPr>
      </w:pPr>
      <w:r/>
      <w:bookmarkStart w:id="91" w:name="sub_77"/>
      <w:r/>
      <w:bookmarkEnd w:id="90"/>
      <w:r>
        <w:rPr>
          <w:rFonts w:ascii="Times New Roman" w:hAnsi="Times New Roman"/>
          <w:sz w:val="24"/>
          <w:szCs w:val="24"/>
        </w:rPr>
        <w:t xml:space="preserve">м) нарушение внешнего вида, установленного:</w:t>
      </w:r>
      <w:bookmarkEnd w:id="91"/>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Свидетельством о согласовании архитектурно-градостроительного облика объекта капитального строительства на территории Московской области;</w:t>
      </w:r>
      <w:r/>
    </w:p>
    <w:p>
      <w:pPr>
        <w:jc w:val="both"/>
        <w:spacing w:after="0" w:line="240" w:lineRule="auto"/>
        <w:rPr>
          <w:rFonts w:ascii="Times New Roman" w:hAnsi="Times New Roman"/>
          <w:sz w:val="24"/>
          <w:szCs w:val="24"/>
        </w:rPr>
      </w:pPr>
      <w:r>
        <w:rPr>
          <w:rFonts w:ascii="Times New Roman" w:hAnsi="Times New Roman"/>
          <w:sz w:val="24"/>
          <w:szCs w:val="24"/>
        </w:rPr>
        <w:t xml:space="preserve">паспортом колористического решения фасадов зданий, строений, сооружений;</w:t>
      </w:r>
      <w:r/>
    </w:p>
    <w:p>
      <w:pPr>
        <w:ind w:firstLine="709"/>
        <w:jc w:val="both"/>
        <w:spacing w:after="0" w:line="240" w:lineRule="auto"/>
        <w:rPr>
          <w:rFonts w:ascii="Times New Roman" w:hAnsi="Times New Roman"/>
          <w:sz w:val="24"/>
          <w:szCs w:val="24"/>
        </w:rPr>
      </w:pPr>
      <w:r/>
      <w:bookmarkStart w:id="92" w:name="sub_78"/>
      <w:r>
        <w:rPr>
          <w:rFonts w:ascii="Times New Roman" w:hAnsi="Times New Roman"/>
          <w:sz w:val="24"/>
          <w:szCs w:val="24"/>
        </w:rPr>
        <w:t xml:space="preserve">н)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r/>
    </w:p>
    <w:p>
      <w:pPr>
        <w:ind w:firstLine="709"/>
        <w:jc w:val="both"/>
        <w:spacing w:after="0" w:line="240" w:lineRule="auto"/>
        <w:rPr>
          <w:rFonts w:ascii="Times New Roman" w:hAnsi="Times New Roman"/>
          <w:sz w:val="24"/>
          <w:szCs w:val="24"/>
        </w:rPr>
      </w:pPr>
      <w:r/>
      <w:bookmarkStart w:id="93" w:name="sub_79"/>
      <w:r/>
      <w:bookmarkEnd w:id="92"/>
      <w:r>
        <w:rPr>
          <w:rFonts w:ascii="Times New Roman" w:hAnsi="Times New Roman"/>
          <w:sz w:val="24"/>
          <w:szCs w:val="24"/>
        </w:rPr>
        <w:t xml:space="preserve">о) 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r/>
    </w:p>
    <w:p>
      <w:pPr>
        <w:ind w:firstLine="709"/>
        <w:jc w:val="both"/>
        <w:spacing w:after="0" w:line="240" w:lineRule="auto"/>
        <w:rPr>
          <w:rFonts w:ascii="Times New Roman" w:hAnsi="Times New Roman"/>
          <w:sz w:val="24"/>
          <w:szCs w:val="24"/>
        </w:rPr>
      </w:pPr>
      <w:r/>
      <w:bookmarkStart w:id="94" w:name="sub_81"/>
      <w:r/>
      <w:bookmarkEnd w:id="93"/>
      <w:r>
        <w:rPr>
          <w:rFonts w:ascii="Times New Roman" w:hAnsi="Times New Roman"/>
          <w:sz w:val="24"/>
          <w:szCs w:val="24"/>
        </w:rPr>
        <w:t xml:space="preserve">14. Содержание и ремонт внеш</w:t>
      </w:r>
      <w:r>
        <w:rPr>
          <w:rFonts w:ascii="Times New Roman" w:hAnsi="Times New Roman"/>
          <w:sz w:val="24"/>
          <w:szCs w:val="24"/>
        </w:rPr>
        <w:t xml:space="preserve">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w:t>
      </w:r>
      <w:r>
        <w:rPr>
          <w:rFonts w:ascii="Times New Roman" w:hAnsi="Times New Roman"/>
          <w:sz w:val="24"/>
          <w:szCs w:val="24"/>
        </w:rPr>
        <w:t xml:space="preserve">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r/>
    </w:p>
    <w:p>
      <w:pPr>
        <w:ind w:firstLine="709"/>
        <w:jc w:val="both"/>
        <w:spacing w:after="0" w:line="240" w:lineRule="auto"/>
        <w:rPr>
          <w:rFonts w:ascii="Times New Roman" w:hAnsi="Times New Roman"/>
          <w:sz w:val="24"/>
          <w:szCs w:val="24"/>
        </w:rPr>
      </w:pPr>
      <w:r/>
      <w:bookmarkStart w:id="95" w:name="sub_82"/>
      <w:r/>
      <w:bookmarkEnd w:id="94"/>
      <w:r>
        <w:rPr>
          <w:rFonts w:ascii="Times New Roman" w:hAnsi="Times New Roman"/>
          <w:sz w:val="24"/>
          <w:szCs w:val="24"/>
        </w:rPr>
        <w:t xml:space="preserve">15. Содержание и ремонт внешних поверхностей о</w:t>
      </w:r>
      <w:r>
        <w:rPr>
          <w:rFonts w:ascii="Times New Roman" w:hAnsi="Times New Roman"/>
          <w:sz w:val="24"/>
          <w:szCs w:val="24"/>
        </w:rPr>
        <w:t xml:space="preserve">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r/>
    </w:p>
    <w:p>
      <w:pPr>
        <w:ind w:firstLine="709"/>
        <w:jc w:val="both"/>
        <w:spacing w:after="0" w:line="240" w:lineRule="auto"/>
        <w:rPr>
          <w:rFonts w:ascii="Times New Roman" w:hAnsi="Times New Roman"/>
          <w:sz w:val="24"/>
          <w:szCs w:val="24"/>
        </w:rPr>
      </w:pPr>
      <w:r/>
      <w:bookmarkStart w:id="96" w:name="sub_83"/>
      <w:r/>
      <w:bookmarkEnd w:id="95"/>
      <w:r>
        <w:rPr>
          <w:rFonts w:ascii="Times New Roman" w:hAnsi="Times New Roman"/>
          <w:sz w:val="24"/>
          <w:szCs w:val="24"/>
        </w:rPr>
        <w:t xml:space="preserve">16.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r/>
    </w:p>
    <w:p>
      <w:pPr>
        <w:ind w:firstLine="709"/>
        <w:jc w:val="both"/>
        <w:spacing w:after="0" w:line="240" w:lineRule="auto"/>
        <w:rPr>
          <w:rFonts w:ascii="Times New Roman" w:hAnsi="Times New Roman"/>
          <w:sz w:val="24"/>
          <w:szCs w:val="24"/>
        </w:rPr>
      </w:pPr>
      <w:r/>
      <w:bookmarkStart w:id="97" w:name="sub_84"/>
      <w:r/>
      <w:bookmarkEnd w:id="96"/>
      <w:r>
        <w:rPr>
          <w:rFonts w:ascii="Times New Roman" w:hAnsi="Times New Roman"/>
          <w:sz w:val="24"/>
          <w:szCs w:val="24"/>
        </w:rPr>
        <w:t xml:space="preserve">17. При</w:t>
      </w:r>
      <w:r>
        <w:rPr>
          <w:rFonts w:ascii="Times New Roman" w:hAnsi="Times New Roman"/>
          <w:sz w:val="24"/>
          <w:szCs w:val="24"/>
        </w:rPr>
        <w:t xml:space="preserve">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w:t>
      </w:r>
      <w:r>
        <w:rPr>
          <w:rFonts w:ascii="Times New Roman" w:hAnsi="Times New Roman"/>
          <w:sz w:val="24"/>
          <w:szCs w:val="24"/>
        </w:rPr>
        <w:t xml:space="preserve">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bookmarkEnd w:id="9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предписании должен быть установлен разумный срок его исполнения.</w:t>
      </w:r>
      <w:r/>
    </w:p>
    <w:p>
      <w:pPr>
        <w:ind w:firstLine="709"/>
        <w:jc w:val="both"/>
        <w:spacing w:after="0" w:line="240" w:lineRule="auto"/>
        <w:rPr>
          <w:rFonts w:ascii="Times New Roman" w:hAnsi="Times New Roman"/>
          <w:sz w:val="24"/>
          <w:szCs w:val="24"/>
        </w:rPr>
      </w:pPr>
      <w:r/>
      <w:bookmarkStart w:id="98" w:name="sub_85"/>
      <w:r>
        <w:rPr>
          <w:rFonts w:ascii="Times New Roman" w:hAnsi="Times New Roman"/>
          <w:sz w:val="24"/>
          <w:szCs w:val="24"/>
        </w:rPr>
        <w:t xml:space="preserve">18. В сл</w:t>
      </w:r>
      <w:r>
        <w:rPr>
          <w:rFonts w:ascii="Times New Roman" w:hAnsi="Times New Roman"/>
          <w:sz w:val="24"/>
          <w:szCs w:val="24"/>
        </w:rPr>
        <w:t xml:space="preserve">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w:t>
      </w:r>
      <w:r>
        <w:rPr>
          <w:rFonts w:ascii="Times New Roman" w:hAnsi="Times New Roman"/>
          <w:sz w:val="24"/>
          <w:szCs w:val="24"/>
        </w:rPr>
        <w:t xml:space="preserve">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r/>
    </w:p>
    <w:p>
      <w:pPr>
        <w:ind w:firstLine="709"/>
        <w:jc w:val="both"/>
        <w:spacing w:after="0" w:line="240" w:lineRule="auto"/>
        <w:rPr>
          <w:rFonts w:ascii="Times New Roman" w:hAnsi="Times New Roman"/>
          <w:sz w:val="24"/>
          <w:szCs w:val="24"/>
        </w:rPr>
      </w:pPr>
      <w:r/>
      <w:bookmarkStart w:id="99" w:name="sub_86"/>
      <w:r/>
      <w:bookmarkEnd w:id="98"/>
      <w:r>
        <w:rPr>
          <w:rFonts w:ascii="Times New Roman" w:hAnsi="Times New Roman"/>
          <w:sz w:val="24"/>
          <w:szCs w:val="24"/>
        </w:rPr>
        <w:t xml:space="preserve">19. Собственники (правообладатели) нежилых объектов капитального строительства или помещений в них, ремонт внешних поверхностей к</w:t>
      </w:r>
      <w:r>
        <w:rPr>
          <w:rFonts w:ascii="Times New Roman" w:hAnsi="Times New Roman"/>
          <w:sz w:val="24"/>
          <w:szCs w:val="24"/>
        </w:rPr>
        <w:t xml:space="preserve">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w:t>
      </w:r>
      <w:r>
        <w:rPr>
          <w:rFonts w:ascii="Times New Roman" w:hAnsi="Times New Roman"/>
          <w:sz w:val="24"/>
          <w:szCs w:val="24"/>
        </w:rPr>
        <w:t xml:space="preserve">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r/>
    </w:p>
    <w:p>
      <w:pPr>
        <w:ind w:firstLine="709"/>
        <w:jc w:val="both"/>
        <w:spacing w:after="0" w:line="240" w:lineRule="auto"/>
        <w:rPr>
          <w:rFonts w:ascii="Times New Roman" w:hAnsi="Times New Roman"/>
          <w:sz w:val="24"/>
          <w:szCs w:val="24"/>
        </w:rPr>
      </w:pPr>
      <w:r/>
      <w:bookmarkStart w:id="100" w:name="sub_87"/>
      <w:r/>
      <w:bookmarkEnd w:id="99"/>
      <w:r>
        <w:rPr>
          <w:rFonts w:ascii="Times New Roman" w:hAnsi="Times New Roman"/>
          <w:sz w:val="24"/>
          <w:szCs w:val="24"/>
        </w:rPr>
        <w:t xml:space="preserve">20. 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w:t>
      </w:r>
      <w:r>
        <w:rPr>
          <w:rFonts w:ascii="Times New Roman" w:hAnsi="Times New Roman"/>
          <w:sz w:val="24"/>
          <w:szCs w:val="24"/>
        </w:rPr>
        <w:t xml:space="preserve">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w:t>
      </w:r>
      <w:r>
        <w:rPr>
          <w:rFonts w:ascii="Times New Roman" w:hAnsi="Times New Roman"/>
          <w:sz w:val="24"/>
          <w:szCs w:val="24"/>
        </w:rPr>
        <w:t xml:space="preserve">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101" w:name="sub_88"/>
      <w:r/>
      <w:bookmarkEnd w:id="100"/>
      <w:r>
        <w:rPr>
          <w:rFonts w:ascii="Times New Roman" w:hAnsi="Times New Roman"/>
          <w:sz w:val="24"/>
          <w:szCs w:val="24"/>
        </w:rPr>
        <w:t xml:space="preserve">21. Содержание и ремонт внешних поверхностей объектов капитального строительства, в том </w:t>
      </w:r>
      <w:r>
        <w:rPr>
          <w:rFonts w:ascii="Times New Roman" w:hAnsi="Times New Roman"/>
          <w:sz w:val="24"/>
          <w:szCs w:val="24"/>
        </w:rPr>
        <w:t xml:space="preserve">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w:t>
      </w:r>
      <w:r>
        <w:rPr>
          <w:rFonts w:ascii="Times New Roman" w:hAnsi="Times New Roman"/>
          <w:sz w:val="24"/>
          <w:szCs w:val="24"/>
        </w:rPr>
        <w:t xml:space="preserve">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tooltip="#sub_83" w:anchor="sub_83" w:history="1">
        <w:r>
          <w:rPr>
            <w:rStyle w:val="1267"/>
            <w:rFonts w:ascii="Times New Roman" w:hAnsi="Times New Roman"/>
            <w:color w:val="auto"/>
            <w:sz w:val="24"/>
            <w:szCs w:val="24"/>
          </w:rPr>
          <w:t xml:space="preserve">пункте 16</w:t>
        </w:r>
      </w:hyperlink>
      <w:r>
        <w:rPr>
          <w:rFonts w:ascii="Times New Roman" w:hAnsi="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собственником.</w:t>
      </w:r>
      <w:r/>
    </w:p>
    <w:p>
      <w:pPr>
        <w:ind w:firstLine="709"/>
        <w:jc w:val="both"/>
        <w:spacing w:after="0" w:line="240" w:lineRule="auto"/>
        <w:rPr>
          <w:rFonts w:ascii="Times New Roman" w:hAnsi="Times New Roman"/>
          <w:sz w:val="24"/>
          <w:szCs w:val="24"/>
        </w:rPr>
      </w:pPr>
      <w:r/>
      <w:bookmarkStart w:id="102" w:name="sub_89"/>
      <w:r/>
      <w:bookmarkEnd w:id="101"/>
      <w:r>
        <w:rPr>
          <w:rFonts w:ascii="Times New Roman" w:hAnsi="Times New Roman"/>
          <w:sz w:val="24"/>
          <w:szCs w:val="24"/>
        </w:rPr>
        <w:t xml:space="preserve">22. 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bookmarkEnd w:id="102"/>
      <w:r/>
      <w:r/>
    </w:p>
    <w:p>
      <w:pPr>
        <w:pStyle w:val="1270"/>
        <w:ind w:firstLine="539"/>
        <w:rPr>
          <w:rFonts w:ascii="Times New Roman" w:hAnsi="Times New Roman" w:cs="Times New Roman"/>
          <w:color w:val="auto"/>
          <w:shd w:val="clear" w:color="auto" w:fill="f0f0f0"/>
        </w:rPr>
      </w:pPr>
      <w:r>
        <w:rPr>
          <w:rFonts w:ascii="Times New Roman" w:hAnsi="Times New Roman" w:cs="Times New Roman"/>
          <w:color w:val="auto"/>
        </w:rPr>
        <w:t xml:space="preserve">23. Для вновь возводимых зданий жилого назначения, </w:t>
      </w:r>
      <w:r>
        <w:rPr>
          <w:rFonts w:ascii="Times New Roman" w:hAnsi="Times New Roman" w:cs="Times New Roman"/>
          <w:color w:val="auto"/>
        </w:rPr>
        <w:t xml:space="preserve">в том числе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подлежат учету требования к фасадным решениям:</w:t>
      </w:r>
      <w:r/>
    </w:p>
    <w:p>
      <w:pPr>
        <w:ind w:firstLine="539"/>
        <w:jc w:val="both"/>
        <w:spacing w:after="0" w:line="240" w:lineRule="auto"/>
        <w:rPr>
          <w:rFonts w:ascii="Times New Roman" w:hAnsi="Times New Roman"/>
          <w:sz w:val="24"/>
          <w:szCs w:val="24"/>
        </w:rPr>
      </w:pPr>
      <w:r/>
      <w:bookmarkStart w:id="103" w:name="sub_16224"/>
      <w:r>
        <w:rPr>
          <w:rFonts w:ascii="Times New Roman" w:hAnsi="Times New Roman"/>
          <w:sz w:val="24"/>
          <w:szCs w:val="24"/>
        </w:rPr>
        <w:t xml:space="preserve">1) при формировании фасадных, объемно-планировочных решений необходимо учитывать характер и структуру окружающей застройки (морфотип застройки);</w:t>
      </w:r>
      <w:r/>
    </w:p>
    <w:p>
      <w:pPr>
        <w:ind w:firstLine="539"/>
        <w:jc w:val="both"/>
        <w:spacing w:after="0" w:line="240" w:lineRule="auto"/>
        <w:rPr>
          <w:rFonts w:ascii="Times New Roman" w:hAnsi="Times New Roman"/>
          <w:sz w:val="24"/>
          <w:szCs w:val="24"/>
        </w:rPr>
      </w:pPr>
      <w:r/>
      <w:bookmarkStart w:id="104" w:name="sub_16225"/>
      <w:r/>
      <w:bookmarkEnd w:id="103"/>
      <w:r>
        <w:rPr>
          <w:rFonts w:ascii="Times New Roman" w:hAnsi="Times New Roman"/>
          <w:sz w:val="24"/>
          <w:szCs w:val="24"/>
        </w:rPr>
        <w:t xml:space="preserve">2) со стороны главных фасадов (внешних) процент остекления, конфигурация, габар</w:t>
      </w:r>
      <w:r>
        <w:rPr>
          <w:rFonts w:ascii="Times New Roman" w:hAnsi="Times New Roman"/>
          <w:sz w:val="24"/>
          <w:szCs w:val="24"/>
        </w:rPr>
        <w:t xml:space="preserve">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r/>
    </w:p>
    <w:p>
      <w:pPr>
        <w:ind w:firstLine="539"/>
        <w:jc w:val="both"/>
        <w:spacing w:after="0" w:line="240" w:lineRule="auto"/>
        <w:rPr>
          <w:rFonts w:ascii="Times New Roman" w:hAnsi="Times New Roman"/>
          <w:sz w:val="24"/>
          <w:szCs w:val="24"/>
        </w:rPr>
      </w:pPr>
      <w:r/>
      <w:bookmarkStart w:id="105" w:name="sub_16226"/>
      <w:r/>
      <w:bookmarkEnd w:id="104"/>
      <w:r>
        <w:rPr>
          <w:rFonts w:ascii="Times New Roman" w:hAnsi="Times New Roman"/>
          <w:sz w:val="24"/>
          <w:szCs w:val="24"/>
        </w:rPr>
        <w:t xml:space="preserve">3) в отделке входных дверей в жилую и общественную части необходимо использовать свето</w:t>
      </w:r>
      <w:r>
        <w:rPr>
          <w:rFonts w:ascii="Times New Roman" w:hAnsi="Times New Roman"/>
          <w:sz w:val="24"/>
          <w:szCs w:val="24"/>
        </w:rPr>
        <w:t xml:space="preserve">прозрачные, вандалостойкие конструкции с применением алюминиевого профиля со стеклопакетом (остекление не менее 60% дверного полотна в составе витражных конструкций) с возможностью установки домофона с функциями круглосуточного придомового видеонаблюдения;</w:t>
      </w:r>
      <w:r/>
    </w:p>
    <w:p>
      <w:pPr>
        <w:ind w:firstLine="539"/>
        <w:jc w:val="both"/>
        <w:spacing w:after="0" w:line="240" w:lineRule="auto"/>
        <w:rPr>
          <w:rFonts w:ascii="Times New Roman" w:hAnsi="Times New Roman"/>
          <w:sz w:val="24"/>
          <w:szCs w:val="24"/>
        </w:rPr>
      </w:pPr>
      <w:r/>
      <w:bookmarkStart w:id="106" w:name="sub_16227"/>
      <w:r/>
      <w:bookmarkEnd w:id="105"/>
      <w:r>
        <w:rPr>
          <w:rFonts w:ascii="Times New Roman" w:hAnsi="Times New Roman"/>
          <w:sz w:val="24"/>
          <w:szCs w:val="24"/>
        </w:rPr>
        <w:t xml:space="preserve">4) входные группы жилой и общественной части должны иметь освещение (фасадные светильники);</w:t>
      </w:r>
      <w:r/>
    </w:p>
    <w:p>
      <w:pPr>
        <w:ind w:firstLine="539"/>
        <w:jc w:val="both"/>
        <w:spacing w:after="0" w:line="240" w:lineRule="auto"/>
        <w:rPr>
          <w:rFonts w:ascii="Times New Roman" w:hAnsi="Times New Roman"/>
          <w:sz w:val="24"/>
          <w:szCs w:val="24"/>
        </w:rPr>
      </w:pPr>
      <w:r/>
      <w:bookmarkStart w:id="107" w:name="sub_16228"/>
      <w:r/>
      <w:bookmarkEnd w:id="106"/>
      <w:r>
        <w:rPr>
          <w:rFonts w:ascii="Times New Roman" w:hAnsi="Times New Roman"/>
          <w:sz w:val="24"/>
          <w:szCs w:val="24"/>
        </w:rPr>
        <w:t xml:space="preserve">5) для помещений общественного назначения в здании должно быть предусмотрено обустройство специальны</w:t>
      </w:r>
      <w:r>
        <w:rPr>
          <w:rFonts w:ascii="Times New Roman" w:hAnsi="Times New Roman"/>
          <w:sz w:val="24"/>
          <w:szCs w:val="24"/>
        </w:rPr>
        <w:t xml:space="preserve">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r/>
    </w:p>
    <w:p>
      <w:pPr>
        <w:ind w:firstLine="539"/>
        <w:jc w:val="both"/>
        <w:spacing w:after="0" w:line="240" w:lineRule="auto"/>
        <w:rPr>
          <w:rFonts w:ascii="Times New Roman" w:hAnsi="Times New Roman"/>
          <w:sz w:val="24"/>
          <w:szCs w:val="24"/>
        </w:rPr>
      </w:pPr>
      <w:r/>
      <w:bookmarkStart w:id="108" w:name="sub_16229"/>
      <w:r/>
      <w:bookmarkEnd w:id="107"/>
      <w:r>
        <w:rPr>
          <w:rFonts w:ascii="Times New Roman" w:hAnsi="Times New Roman"/>
          <w:sz w:val="24"/>
          <w:szCs w:val="24"/>
        </w:rPr>
        <w:t xml:space="preserve">6) для всех помещений жилого назначения на фасадах должно быть предусмотрено обустройство специальных архитек</w:t>
      </w:r>
      <w:r>
        <w:rPr>
          <w:rFonts w:ascii="Times New Roman" w:hAnsi="Times New Roman"/>
          <w:sz w:val="24"/>
          <w:szCs w:val="24"/>
        </w:rPr>
        <w:t xml:space="preserve">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w:t>
      </w:r>
      <w:r>
        <w:rPr>
          <w:rFonts w:ascii="Times New Roman" w:hAnsi="Times New Roman"/>
          <w:sz w:val="24"/>
          <w:szCs w:val="24"/>
        </w:rPr>
        <w:t xml:space="preserve">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пропорционально увеличивается. В случае устр</w:t>
      </w:r>
      <w:r>
        <w:rPr>
          <w:rFonts w:ascii="Times New Roman" w:hAnsi="Times New Roman"/>
          <w:sz w:val="24"/>
          <w:szCs w:val="24"/>
        </w:rPr>
        <w:t xml:space="preserve">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r/>
    </w:p>
    <w:p>
      <w:pPr>
        <w:ind w:firstLine="539"/>
        <w:jc w:val="both"/>
        <w:spacing w:after="0" w:line="240" w:lineRule="auto"/>
        <w:rPr>
          <w:rFonts w:ascii="Times New Roman" w:hAnsi="Times New Roman"/>
          <w:sz w:val="24"/>
          <w:szCs w:val="24"/>
        </w:rPr>
      </w:pPr>
      <w:r/>
      <w:bookmarkStart w:id="109" w:name="sub_16230"/>
      <w:r/>
      <w:bookmarkEnd w:id="108"/>
      <w:r>
        <w:rPr>
          <w:rFonts w:ascii="Times New Roman" w:hAnsi="Times New Roman"/>
          <w:sz w:val="24"/>
          <w:szCs w:val="24"/>
        </w:rPr>
        <w:t xml:space="preserve">7)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w:t>
      </w:r>
      <w:r/>
    </w:p>
    <w:p>
      <w:pPr>
        <w:ind w:firstLine="539"/>
        <w:jc w:val="both"/>
        <w:spacing w:after="0" w:line="240" w:lineRule="auto"/>
        <w:rPr>
          <w:rFonts w:ascii="Times New Roman" w:hAnsi="Times New Roman"/>
          <w:sz w:val="24"/>
          <w:szCs w:val="24"/>
        </w:rPr>
      </w:pPr>
      <w:r/>
      <w:bookmarkStart w:id="110" w:name="sub_16231"/>
      <w:r/>
      <w:bookmarkEnd w:id="109"/>
      <w:r>
        <w:rPr>
          <w:rFonts w:ascii="Times New Roman" w:hAnsi="Times New Roman"/>
          <w:sz w:val="24"/>
          <w:szCs w:val="24"/>
        </w:rPr>
        <w:t xml:space="preserve">8) 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w:t>
      </w:r>
      <w:r/>
    </w:p>
    <w:p>
      <w:pPr>
        <w:ind w:firstLine="539"/>
        <w:jc w:val="both"/>
        <w:spacing w:after="0" w:line="240" w:lineRule="auto"/>
        <w:rPr>
          <w:rFonts w:ascii="Times New Roman" w:hAnsi="Times New Roman"/>
          <w:sz w:val="24"/>
          <w:szCs w:val="24"/>
        </w:rPr>
      </w:pPr>
      <w:r/>
      <w:bookmarkStart w:id="111" w:name="sub_16232"/>
      <w:r/>
      <w:bookmarkEnd w:id="110"/>
      <w:r>
        <w:rPr>
          <w:rFonts w:ascii="Times New Roman" w:hAnsi="Times New Roman"/>
          <w:sz w:val="24"/>
          <w:szCs w:val="24"/>
        </w:rPr>
        <w:t xml:space="preserve">9) при объемно-планировочном решении здания, предусматривающем устройство разновысотных частей з</w:t>
      </w:r>
      <w:r>
        <w:rPr>
          <w:rFonts w:ascii="Times New Roman" w:hAnsi="Times New Roman"/>
          <w:sz w:val="24"/>
          <w:szCs w:val="24"/>
        </w:rPr>
        <w:t xml:space="preserve">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w:t>
      </w:r>
      <w:r/>
    </w:p>
    <w:p>
      <w:pPr>
        <w:ind w:firstLine="539"/>
        <w:jc w:val="both"/>
        <w:spacing w:after="0" w:line="240" w:lineRule="auto"/>
        <w:rPr>
          <w:rFonts w:ascii="Times New Roman" w:hAnsi="Times New Roman"/>
          <w:sz w:val="24"/>
          <w:szCs w:val="24"/>
        </w:rPr>
      </w:pPr>
      <w:r/>
      <w:bookmarkStart w:id="112" w:name="sub_16233"/>
      <w:r/>
      <w:bookmarkEnd w:id="111"/>
      <w:r>
        <w:rPr>
          <w:rFonts w:ascii="Times New Roman" w:hAnsi="Times New Roman"/>
          <w:sz w:val="24"/>
          <w:szCs w:val="24"/>
        </w:rPr>
        <w:t xml:space="preserve">10) в случае обоснованной нео</w:t>
      </w:r>
      <w:r>
        <w:rPr>
          <w:rFonts w:ascii="Times New Roman" w:hAnsi="Times New Roman"/>
          <w:sz w:val="24"/>
          <w:szCs w:val="24"/>
        </w:rPr>
        <w:t xml:space="preserve">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w:t>
      </w:r>
      <w:r/>
    </w:p>
    <w:p>
      <w:pPr>
        <w:ind w:firstLine="539"/>
        <w:jc w:val="both"/>
        <w:spacing w:after="0" w:line="240" w:lineRule="auto"/>
        <w:rPr>
          <w:rFonts w:ascii="Times New Roman" w:hAnsi="Times New Roman"/>
          <w:sz w:val="24"/>
          <w:szCs w:val="24"/>
        </w:rPr>
      </w:pPr>
      <w:r/>
      <w:bookmarkStart w:id="113" w:name="sub_16234"/>
      <w:r/>
      <w:bookmarkEnd w:id="112"/>
      <w:r>
        <w:rPr>
          <w:rFonts w:ascii="Times New Roman" w:hAnsi="Times New Roman"/>
          <w:sz w:val="24"/>
          <w:szCs w:val="24"/>
        </w:rPr>
        <w:t xml:space="preserve">11) 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w:t>
      </w:r>
      <w:r/>
    </w:p>
    <w:p>
      <w:pPr>
        <w:ind w:firstLine="539"/>
        <w:jc w:val="both"/>
        <w:spacing w:after="0" w:line="240" w:lineRule="auto"/>
        <w:rPr>
          <w:rFonts w:ascii="Times New Roman" w:hAnsi="Times New Roman"/>
          <w:sz w:val="24"/>
          <w:szCs w:val="24"/>
        </w:rPr>
      </w:pPr>
      <w:r/>
      <w:bookmarkStart w:id="114" w:name="sub_16235"/>
      <w:r/>
      <w:bookmarkEnd w:id="113"/>
      <w:r>
        <w:rPr>
          <w:rFonts w:ascii="Times New Roman" w:hAnsi="Times New Roman"/>
          <w:sz w:val="24"/>
          <w:szCs w:val="24"/>
        </w:rPr>
        <w:t xml:space="preserve">12) в случае устройства балко</w:t>
      </w:r>
      <w:r>
        <w:rPr>
          <w:rFonts w:ascii="Times New Roman" w:hAnsi="Times New Roman"/>
          <w:sz w:val="24"/>
          <w:szCs w:val="24"/>
        </w:rPr>
        <w:t xml:space="preserve">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w:t>
      </w:r>
      <w:r>
        <w:rPr>
          <w:rFonts w:ascii="Times New Roman" w:hAnsi="Times New Roman"/>
          <w:sz w:val="24"/>
          <w:szCs w:val="24"/>
        </w:rPr>
        <w:t xml:space="preserve">например</w:t>
      </w:r>
      <w:r>
        <w:rPr>
          <w:rFonts w:ascii="Times New Roman" w:hAnsi="Times New Roman"/>
          <w:sz w:val="24"/>
          <w:szCs w:val="24"/>
        </w:rPr>
        <w:t xml:space="preserve">: стемалит, стекло, тонированное в массе в заводских условиях, декоративная решетка, материал основной поверхности фасада);</w:t>
      </w:r>
      <w:r/>
    </w:p>
    <w:p>
      <w:pPr>
        <w:ind w:firstLine="539"/>
        <w:jc w:val="both"/>
        <w:spacing w:after="0" w:line="240" w:lineRule="auto"/>
        <w:rPr>
          <w:rFonts w:ascii="Times New Roman" w:hAnsi="Times New Roman"/>
          <w:sz w:val="24"/>
          <w:szCs w:val="24"/>
        </w:rPr>
      </w:pPr>
      <w:r/>
      <w:bookmarkStart w:id="115" w:name="sub_16236"/>
      <w:r/>
      <w:bookmarkEnd w:id="114"/>
      <w:r>
        <w:rPr>
          <w:rFonts w:ascii="Times New Roman" w:hAnsi="Times New Roman"/>
          <w:sz w:val="24"/>
          <w:szCs w:val="24"/>
        </w:rPr>
        <w:t xml:space="preserve">13) 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w:t>
      </w:r>
      <w:r/>
    </w:p>
    <w:p>
      <w:pPr>
        <w:ind w:firstLine="539"/>
        <w:jc w:val="both"/>
        <w:spacing w:after="0" w:line="240" w:lineRule="auto"/>
        <w:rPr>
          <w:rFonts w:ascii="Times New Roman" w:hAnsi="Times New Roman"/>
          <w:sz w:val="24"/>
          <w:szCs w:val="24"/>
        </w:rPr>
      </w:pPr>
      <w:r/>
      <w:bookmarkStart w:id="116" w:name="sub_16237"/>
      <w:r/>
      <w:bookmarkEnd w:id="115"/>
      <w:r>
        <w:rPr>
          <w:rFonts w:ascii="Times New Roman" w:hAnsi="Times New Roman"/>
          <w:sz w:val="24"/>
          <w:szCs w:val="24"/>
        </w:rPr>
        <w:t xml:space="preserve">14) на фасадах в уровне нежилых помещений, встраиваемых в жилые дома, необходимо предусматривать места для размещения рекламно-информационных конструкций;</w:t>
      </w:r>
      <w:r/>
    </w:p>
    <w:p>
      <w:pPr>
        <w:ind w:firstLine="539"/>
        <w:jc w:val="both"/>
        <w:spacing w:after="0" w:line="240" w:lineRule="auto"/>
        <w:rPr>
          <w:rFonts w:ascii="Times New Roman" w:hAnsi="Times New Roman"/>
          <w:sz w:val="24"/>
          <w:szCs w:val="24"/>
        </w:rPr>
      </w:pPr>
      <w:r/>
      <w:bookmarkStart w:id="117" w:name="sub_16238"/>
      <w:r/>
      <w:bookmarkEnd w:id="116"/>
      <w:r>
        <w:rPr>
          <w:rFonts w:ascii="Times New Roman" w:hAnsi="Times New Roman"/>
          <w:sz w:val="24"/>
          <w:szCs w:val="24"/>
        </w:rPr>
        <w:t xml:space="preserve">15) на фасадах должны быть предусмотрены места для размещения домовых знаков с подсветкой в темное время суток;</w:t>
      </w:r>
      <w:r/>
    </w:p>
    <w:p>
      <w:pPr>
        <w:ind w:firstLine="539"/>
        <w:jc w:val="both"/>
        <w:spacing w:after="0" w:line="240" w:lineRule="auto"/>
        <w:rPr>
          <w:rFonts w:ascii="Times New Roman" w:hAnsi="Times New Roman"/>
          <w:sz w:val="24"/>
          <w:szCs w:val="24"/>
        </w:rPr>
      </w:pPr>
      <w:r/>
      <w:bookmarkStart w:id="118" w:name="sub_16239"/>
      <w:r/>
      <w:bookmarkEnd w:id="117"/>
      <w:r>
        <w:rPr>
          <w:rFonts w:ascii="Times New Roman" w:hAnsi="Times New Roman"/>
          <w:sz w:val="24"/>
          <w:szCs w:val="24"/>
        </w:rPr>
        <w:t xml:space="preserve">16) в архитектурных решениях входных групп необходимо предусматривать индивидуализацию, выявление и разделение по функциональному назначению входных групп для жильцов, посетителей/работников нежилых помещений, а также технических, эвакуационных выходов;</w:t>
      </w:r>
      <w:r/>
    </w:p>
    <w:p>
      <w:pPr>
        <w:ind w:firstLine="539"/>
        <w:jc w:val="both"/>
        <w:spacing w:after="0" w:line="240" w:lineRule="auto"/>
        <w:rPr>
          <w:rFonts w:ascii="Times New Roman" w:hAnsi="Times New Roman"/>
          <w:sz w:val="24"/>
          <w:szCs w:val="24"/>
        </w:rPr>
      </w:pPr>
      <w:r/>
      <w:bookmarkStart w:id="119" w:name="sub_16240"/>
      <w:r/>
      <w:bookmarkEnd w:id="118"/>
      <w:r>
        <w:rPr>
          <w:rFonts w:ascii="Times New Roman" w:hAnsi="Times New Roman"/>
          <w:sz w:val="24"/>
          <w:szCs w:val="24"/>
        </w:rPr>
        <w:t xml:space="preserve">17) при устройстве декоративных элементов здания целесообразно предусматривать их выполнение из долговечных и прочных материалов (</w:t>
      </w:r>
      <w:r>
        <w:rPr>
          <w:rFonts w:ascii="Times New Roman" w:hAnsi="Times New Roman"/>
          <w:sz w:val="24"/>
          <w:szCs w:val="24"/>
        </w:rPr>
        <w:t xml:space="preserve">например</w:t>
      </w:r>
      <w:r>
        <w:rPr>
          <w:rFonts w:ascii="Times New Roman" w:hAnsi="Times New Roman"/>
          <w:sz w:val="24"/>
          <w:szCs w:val="24"/>
        </w:rPr>
        <w:t xml:space="preserve">: стеклофибробетон, гипс);</w:t>
      </w:r>
      <w:r/>
    </w:p>
    <w:p>
      <w:pPr>
        <w:ind w:firstLine="539"/>
        <w:jc w:val="both"/>
        <w:spacing w:after="0" w:line="240" w:lineRule="auto"/>
        <w:rPr>
          <w:rFonts w:ascii="Times New Roman" w:hAnsi="Times New Roman"/>
          <w:sz w:val="24"/>
          <w:szCs w:val="24"/>
        </w:rPr>
      </w:pPr>
      <w:r/>
      <w:bookmarkStart w:id="120" w:name="sub_16241"/>
      <w:r/>
      <w:bookmarkEnd w:id="119"/>
      <w:r>
        <w:rPr>
          <w:rFonts w:ascii="Times New Roman" w:hAnsi="Times New Roman"/>
          <w:sz w:val="24"/>
          <w:szCs w:val="24"/>
        </w:rPr>
        <w:t xml:space="preserve">18</w:t>
      </w:r>
      <w:r>
        <w:rPr>
          <w:rFonts w:ascii="Times New Roman" w:hAnsi="Times New Roman"/>
          <w:sz w:val="24"/>
          <w:szCs w:val="24"/>
        </w:rPr>
        <w:t xml:space="preserve">)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w:t>
      </w:r>
      <w:r>
        <w:rPr>
          <w:rFonts w:ascii="Times New Roman" w:hAnsi="Times New Roman"/>
          <w:sz w:val="24"/>
          <w:szCs w:val="24"/>
        </w:rPr>
        <w:t xml:space="preserve">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r/>
    </w:p>
    <w:p>
      <w:pPr>
        <w:ind w:firstLine="539"/>
        <w:jc w:val="both"/>
        <w:spacing w:after="0" w:line="240" w:lineRule="auto"/>
        <w:rPr>
          <w:rFonts w:ascii="Times New Roman" w:hAnsi="Times New Roman"/>
          <w:sz w:val="24"/>
          <w:szCs w:val="24"/>
        </w:rPr>
      </w:pPr>
      <w:r/>
      <w:bookmarkStart w:id="121" w:name="sub_16242"/>
      <w:r/>
      <w:bookmarkEnd w:id="120"/>
      <w:r>
        <w:rPr>
          <w:rFonts w:ascii="Times New Roman" w:hAnsi="Times New Roman"/>
          <w:sz w:val="24"/>
          <w:szCs w:val="24"/>
        </w:rPr>
        <w:t xml:space="preserve">19) при применении крупнопанельных изделий в наружных ограждающих конструкциях не допускается поверхностное окрашивание бетонной поверхности;</w:t>
      </w:r>
      <w:r/>
    </w:p>
    <w:p>
      <w:pPr>
        <w:ind w:firstLine="539"/>
        <w:jc w:val="both"/>
        <w:spacing w:after="0" w:line="240" w:lineRule="auto"/>
        <w:rPr>
          <w:rFonts w:ascii="Times New Roman" w:hAnsi="Times New Roman"/>
          <w:sz w:val="24"/>
          <w:szCs w:val="24"/>
        </w:rPr>
      </w:pPr>
      <w:r/>
      <w:bookmarkStart w:id="122" w:name="sub_16243"/>
      <w:r/>
      <w:bookmarkEnd w:id="121"/>
      <w:r>
        <w:rPr>
          <w:rFonts w:ascii="Times New Roman" w:hAnsi="Times New Roman"/>
          <w:sz w:val="24"/>
          <w:szCs w:val="24"/>
        </w:rPr>
        <w:t xml:space="preserve">20) при использовании двух и более цветов штукатурки необходимо обеспечивать их стыковку в разных (смещенных друг относительно друга) плоскостях;</w:t>
      </w:r>
      <w:r/>
    </w:p>
    <w:p>
      <w:pPr>
        <w:ind w:firstLine="539"/>
        <w:jc w:val="both"/>
        <w:spacing w:after="0" w:line="240" w:lineRule="auto"/>
        <w:rPr>
          <w:rFonts w:ascii="Times New Roman" w:hAnsi="Times New Roman"/>
          <w:sz w:val="24"/>
          <w:szCs w:val="24"/>
        </w:rPr>
      </w:pPr>
      <w:r/>
      <w:bookmarkStart w:id="123" w:name="sub_16244"/>
      <w:r/>
      <w:bookmarkEnd w:id="122"/>
      <w:r>
        <w:rPr>
          <w:rFonts w:ascii="Times New Roman" w:hAnsi="Times New Roman"/>
          <w:sz w:val="24"/>
          <w:szCs w:val="24"/>
        </w:rPr>
        <w:t xml:space="preserve">21) при разработке архитектурно-художественного решения исключать сопряжения в одной плоскости поверхностей с различными отделочными материалами;</w:t>
      </w:r>
      <w:r/>
    </w:p>
    <w:p>
      <w:pPr>
        <w:ind w:firstLine="539"/>
        <w:jc w:val="both"/>
        <w:spacing w:after="0" w:line="240" w:lineRule="auto"/>
        <w:rPr>
          <w:rFonts w:ascii="Times New Roman" w:hAnsi="Times New Roman"/>
          <w:sz w:val="24"/>
          <w:szCs w:val="24"/>
        </w:rPr>
      </w:pPr>
      <w:r/>
      <w:bookmarkStart w:id="124" w:name="sub_16245"/>
      <w:r/>
      <w:bookmarkEnd w:id="123"/>
      <w:r>
        <w:rPr>
          <w:rFonts w:ascii="Times New Roman" w:hAnsi="Times New Roman"/>
          <w:sz w:val="24"/>
          <w:szCs w:val="24"/>
        </w:rPr>
        <w:t xml:space="preserve">22) в отделке фасадов первых этажей не допускается применение керамогранита с креплением на видимых кляммерах;</w:t>
      </w:r>
      <w:r/>
    </w:p>
    <w:p>
      <w:pPr>
        <w:ind w:firstLine="539"/>
        <w:jc w:val="both"/>
        <w:spacing w:after="0" w:line="240" w:lineRule="auto"/>
        <w:rPr>
          <w:rFonts w:ascii="Times New Roman" w:hAnsi="Times New Roman"/>
          <w:sz w:val="24"/>
          <w:szCs w:val="24"/>
        </w:rPr>
      </w:pPr>
      <w:r/>
      <w:bookmarkStart w:id="125" w:name="sub_16246"/>
      <w:r/>
      <w:bookmarkEnd w:id="124"/>
      <w:r>
        <w:rPr>
          <w:rFonts w:ascii="Times New Roman" w:hAnsi="Times New Roman"/>
          <w:sz w:val="24"/>
          <w:szCs w:val="24"/>
        </w:rPr>
        <w:t xml:space="preserve">23) в случае использования керамогранита на скрытой (невидимой) подсистеме рекомендуется использовать анкерный тип крепления керамогранита к подсистеме;</w:t>
      </w:r>
      <w:r/>
    </w:p>
    <w:p>
      <w:pPr>
        <w:ind w:firstLine="539"/>
        <w:jc w:val="both"/>
        <w:spacing w:after="0" w:line="240" w:lineRule="auto"/>
        <w:rPr>
          <w:rFonts w:ascii="Times New Roman" w:hAnsi="Times New Roman"/>
          <w:sz w:val="24"/>
          <w:szCs w:val="24"/>
        </w:rPr>
      </w:pPr>
      <w:r/>
      <w:bookmarkStart w:id="126" w:name="sub_16247"/>
      <w:r/>
      <w:bookmarkEnd w:id="125"/>
      <w:r>
        <w:rPr>
          <w:rFonts w:ascii="Times New Roman" w:hAnsi="Times New Roman"/>
          <w:sz w:val="24"/>
          <w:szCs w:val="24"/>
        </w:rPr>
        <w:t xml:space="preserve">24) 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сайдинга, сотового поликарбоната;</w:t>
      </w:r>
      <w:r/>
    </w:p>
    <w:p>
      <w:pPr>
        <w:ind w:firstLine="539"/>
        <w:jc w:val="both"/>
        <w:spacing w:after="0" w:line="240" w:lineRule="auto"/>
        <w:rPr>
          <w:rFonts w:ascii="Times New Roman" w:hAnsi="Times New Roman"/>
          <w:sz w:val="24"/>
          <w:szCs w:val="24"/>
        </w:rPr>
      </w:pPr>
      <w:r/>
      <w:bookmarkStart w:id="127" w:name="sub_16248"/>
      <w:r/>
      <w:bookmarkEnd w:id="126"/>
      <w:r>
        <w:rPr>
          <w:rFonts w:ascii="Times New Roman" w:hAnsi="Times New Roman"/>
          <w:sz w:val="24"/>
          <w:szCs w:val="24"/>
        </w:rPr>
        <w:t xml:space="preserve">25) 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r/>
    </w:p>
    <w:p>
      <w:pPr>
        <w:ind w:firstLine="539"/>
        <w:jc w:val="both"/>
        <w:spacing w:after="0" w:line="240" w:lineRule="auto"/>
        <w:rPr>
          <w:rFonts w:ascii="Times New Roman" w:hAnsi="Times New Roman"/>
          <w:sz w:val="24"/>
          <w:szCs w:val="24"/>
        </w:rPr>
      </w:pPr>
      <w:r/>
      <w:bookmarkStart w:id="128" w:name="sub_16249"/>
      <w:r/>
      <w:bookmarkEnd w:id="127"/>
      <w:r>
        <w:rPr>
          <w:rFonts w:ascii="Times New Roman" w:hAnsi="Times New Roman"/>
          <w:sz w:val="24"/>
          <w:szCs w:val="24"/>
        </w:rPr>
        <w:t xml:space="preserve">26) при остеклении не допускается устройство глухих фрамуг в окнах с отсутствием доступа для их мытья (за исключением окон, для которых не предусмотрено открывание по пожарным нормативам, структурного или панорамного остекления);</w:t>
      </w:r>
      <w:r/>
    </w:p>
    <w:p>
      <w:pPr>
        <w:ind w:firstLine="539"/>
        <w:jc w:val="both"/>
        <w:spacing w:after="0" w:line="240" w:lineRule="auto"/>
        <w:rPr>
          <w:rFonts w:ascii="Times New Roman" w:hAnsi="Times New Roman"/>
          <w:sz w:val="24"/>
          <w:szCs w:val="24"/>
        </w:rPr>
      </w:pPr>
      <w:r/>
      <w:bookmarkStart w:id="129" w:name="sub_16250"/>
      <w:r/>
      <w:bookmarkEnd w:id="128"/>
      <w:r>
        <w:rPr>
          <w:rFonts w:ascii="Times New Roman" w:hAnsi="Times New Roman"/>
          <w:sz w:val="24"/>
          <w:szCs w:val="24"/>
        </w:rPr>
        <w:t xml:space="preserve">27) 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r/>
    </w:p>
    <w:p>
      <w:pPr>
        <w:ind w:firstLine="539"/>
        <w:jc w:val="both"/>
        <w:spacing w:after="0" w:line="240" w:lineRule="auto"/>
        <w:rPr>
          <w:rFonts w:ascii="Times New Roman" w:hAnsi="Times New Roman"/>
          <w:sz w:val="24"/>
          <w:szCs w:val="24"/>
        </w:rPr>
      </w:pPr>
      <w:r/>
      <w:bookmarkStart w:id="130" w:name="sub_16251"/>
      <w:r/>
      <w:bookmarkEnd w:id="129"/>
      <w:r>
        <w:rPr>
          <w:rFonts w:ascii="Times New Roman" w:hAnsi="Times New Roman"/>
          <w:sz w:val="24"/>
          <w:szCs w:val="24"/>
        </w:rPr>
        <w:t xml:space="preserve">28) 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r/>
    </w:p>
    <w:p>
      <w:pPr>
        <w:ind w:firstLine="539"/>
        <w:jc w:val="both"/>
        <w:spacing w:after="0" w:line="240" w:lineRule="auto"/>
        <w:rPr>
          <w:rFonts w:ascii="Times New Roman" w:hAnsi="Times New Roman"/>
          <w:sz w:val="24"/>
          <w:szCs w:val="24"/>
        </w:rPr>
      </w:pPr>
      <w:r/>
      <w:bookmarkStart w:id="131" w:name="sub_16252"/>
      <w:r/>
      <w:bookmarkEnd w:id="130"/>
      <w:r>
        <w:rPr>
          <w:rFonts w:ascii="Times New Roman" w:hAnsi="Times New Roman"/>
          <w:sz w:val="24"/>
          <w:szCs w:val="24"/>
        </w:rPr>
        <w:t xml:space="preserve">29) 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r/>
    </w:p>
    <w:p>
      <w:pPr>
        <w:ind w:firstLine="539"/>
        <w:jc w:val="both"/>
        <w:spacing w:after="0" w:line="240" w:lineRule="auto"/>
        <w:rPr>
          <w:rFonts w:ascii="Times New Roman" w:hAnsi="Times New Roman"/>
          <w:sz w:val="24"/>
          <w:szCs w:val="24"/>
        </w:rPr>
      </w:pPr>
      <w:r/>
      <w:bookmarkStart w:id="132" w:name="sub_16253"/>
      <w:r/>
      <w:bookmarkEnd w:id="131"/>
      <w:r>
        <w:rPr>
          <w:rFonts w:ascii="Times New Roman" w:hAnsi="Times New Roman"/>
          <w:sz w:val="24"/>
          <w:szCs w:val="24"/>
        </w:rPr>
        <w:t xml:space="preserve">30) Возможно применение неэксплуатируемой/инверсионной/эксплуатируемой кровли</w:t>
      </w:r>
      <w:bookmarkStart w:id="133" w:name="sub_1169"/>
      <w:r/>
      <w:bookmarkEnd w:id="132"/>
      <w:r>
        <w:rPr>
          <w:rFonts w:ascii="Times New Roman" w:hAnsi="Times New Roman"/>
          <w:sz w:val="24"/>
          <w:szCs w:val="24"/>
        </w:rPr>
        <w:t xml:space="preserve">.</w:t>
      </w:r>
      <w:r/>
    </w:p>
    <w:p>
      <w:pPr>
        <w:ind w:firstLine="53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53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7.</w:t>
      </w:r>
      <w:r>
        <w:rPr>
          <w:rFonts w:ascii="Times New Roman" w:hAnsi="Times New Roman"/>
          <w:sz w:val="24"/>
          <w:szCs w:val="24"/>
        </w:rPr>
        <w:t xml:space="preserve"> Улично-дорожная сеть</w:t>
      </w:r>
      <w:r/>
    </w:p>
    <w:p>
      <w:pPr>
        <w:ind w:firstLine="539"/>
        <w:jc w:val="both"/>
        <w:spacing w:after="0" w:line="240" w:lineRule="auto"/>
        <w:rPr>
          <w:rFonts w:ascii="Times New Roman" w:hAnsi="Times New Roman"/>
          <w:sz w:val="24"/>
          <w:szCs w:val="24"/>
        </w:rPr>
      </w:pPr>
      <w:r/>
      <w:bookmarkStart w:id="134" w:name="sub_1167"/>
      <w:r/>
      <w:bookmarkEnd w:id="133"/>
      <w:r>
        <w:rPr>
          <w:rFonts w:ascii="Times New Roman" w:hAnsi="Times New Roman"/>
          <w:sz w:val="24"/>
          <w:szCs w:val="24"/>
        </w:rPr>
        <w:t xml:space="preserve">1. Основными элементами улично-дорожной сети являются улицы, проспекты, переулки, проезды, набережные, площади, тротуары, пешеходные коммуникации, велосипедн</w:t>
      </w:r>
      <w:r>
        <w:rPr>
          <w:rFonts w:ascii="Times New Roman" w:hAnsi="Times New Roman"/>
          <w:sz w:val="24"/>
          <w:szCs w:val="24"/>
        </w:rPr>
        <w:t xml:space="preserve">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r/>
    </w:p>
    <w:p>
      <w:pPr>
        <w:ind w:firstLine="539"/>
        <w:jc w:val="both"/>
        <w:spacing w:after="0" w:line="240" w:lineRule="auto"/>
        <w:rPr>
          <w:rFonts w:ascii="Times New Roman" w:hAnsi="Times New Roman"/>
          <w:sz w:val="24"/>
          <w:szCs w:val="24"/>
        </w:rPr>
      </w:pPr>
      <w:r/>
      <w:bookmarkStart w:id="135" w:name="sub_1168"/>
      <w:r/>
      <w:bookmarkEnd w:id="134"/>
      <w:r>
        <w:rPr>
          <w:rFonts w:ascii="Times New Roman" w:hAnsi="Times New Roman"/>
          <w:sz w:val="24"/>
          <w:szCs w:val="24"/>
        </w:rPr>
        <w:t xml:space="preserve">2. Разработка проекта благоустройства на территориях транспортных и инженерных коммуникаций городского округа осуществляется с учетом законодательства, обеспечивая условия безопасности населения, условия доступности для инв</w:t>
      </w:r>
      <w:r>
        <w:rPr>
          <w:rFonts w:ascii="Times New Roman" w:hAnsi="Times New Roman"/>
          <w:sz w:val="24"/>
          <w:szCs w:val="24"/>
        </w:rPr>
        <w:t xml:space="preserve">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bookmarkStart w:id="136" w:name="sub_1176"/>
      <w:r/>
      <w:bookmarkEnd w:id="135"/>
      <w:r/>
      <w:r/>
    </w:p>
    <w:p>
      <w:pPr>
        <w:ind w:firstLine="539"/>
        <w:jc w:val="both"/>
        <w:spacing w:after="0" w:line="240" w:lineRule="auto"/>
        <w:rPr>
          <w:rFonts w:ascii="Times New Roman" w:hAnsi="Times New Roman"/>
          <w:sz w:val="24"/>
          <w:szCs w:val="24"/>
        </w:rPr>
      </w:pPr>
      <w:r>
        <w:rPr>
          <w:rFonts w:ascii="Times New Roman" w:hAnsi="Times New Roman"/>
          <w:sz w:val="24"/>
          <w:szCs w:val="24"/>
        </w:rPr>
      </w:r>
      <w:r/>
    </w:p>
    <w:p>
      <w:pPr>
        <w:ind w:firstLine="53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8.</w:t>
      </w:r>
      <w:r>
        <w:rPr>
          <w:rFonts w:ascii="Times New Roman" w:hAnsi="Times New Roman"/>
          <w:sz w:val="24"/>
          <w:szCs w:val="24"/>
        </w:rPr>
        <w:t xml:space="preserve"> Улицы и дороги</w:t>
      </w:r>
      <w:r/>
    </w:p>
    <w:p>
      <w:pPr>
        <w:ind w:firstLine="539"/>
        <w:jc w:val="both"/>
        <w:spacing w:after="0" w:line="240" w:lineRule="auto"/>
        <w:rPr>
          <w:rFonts w:ascii="Times New Roman" w:hAnsi="Times New Roman"/>
          <w:sz w:val="24"/>
          <w:szCs w:val="24"/>
        </w:rPr>
      </w:pPr>
      <w:r/>
      <w:bookmarkStart w:id="137" w:name="sub_1170"/>
      <w:r/>
      <w:bookmarkEnd w:id="136"/>
      <w:r>
        <w:rPr>
          <w:rFonts w:ascii="Times New Roman" w:hAnsi="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hyperlink r:id="rId45" w:tooltip="https://internet.garant.ru/document/redirect/12157004/0" w:history="1">
        <w:r>
          <w:rPr>
            <w:rStyle w:val="1267"/>
            <w:rFonts w:ascii="Times New Roman" w:hAnsi="Times New Roman"/>
            <w:color w:val="auto"/>
            <w:sz w:val="24"/>
            <w:szCs w:val="24"/>
          </w:rPr>
          <w:t xml:space="preserve">Федеральному закону</w:t>
        </w:r>
      </w:hyperlink>
      <w:r>
        <w:rPr>
          <w:rFonts w:ascii="Times New Roman" w:hAnsi="Times New Roman"/>
          <w:sz w:val="24"/>
          <w:szCs w:val="24"/>
        </w:rPr>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w:t>
      </w:r>
      <w:r>
        <w:rPr>
          <w:rFonts w:ascii="Times New Roman" w:hAnsi="Times New Roman"/>
          <w:sz w:val="24"/>
          <w:szCs w:val="24"/>
        </w:rPr>
        <w:t xml:space="preserve">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r/>
    </w:p>
    <w:p>
      <w:pPr>
        <w:ind w:firstLine="539"/>
        <w:jc w:val="both"/>
        <w:spacing w:after="0" w:line="240" w:lineRule="auto"/>
        <w:rPr>
          <w:rFonts w:ascii="Times New Roman" w:hAnsi="Times New Roman"/>
          <w:sz w:val="24"/>
          <w:szCs w:val="24"/>
        </w:rPr>
      </w:pPr>
      <w:r/>
      <w:bookmarkStart w:id="138" w:name="sub_1171"/>
      <w:r/>
      <w:bookmarkEnd w:id="137"/>
      <w:r>
        <w:rPr>
          <w:rFonts w:ascii="Times New Roman" w:hAnsi="Times New Roman"/>
          <w:sz w:val="24"/>
          <w:szCs w:val="24"/>
        </w:rPr>
        <w:t xml:space="preserve">2. Улицы и дороги включают в себя следующие элементы благоустройства: тверд</w:t>
      </w:r>
      <w:r>
        <w:rPr>
          <w:rFonts w:ascii="Times New Roman" w:hAnsi="Times New Roman"/>
          <w:sz w:val="24"/>
          <w:szCs w:val="24"/>
        </w:rPr>
        <w:t xml:space="preserve">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p>
    <w:p>
      <w:pPr>
        <w:ind w:firstLine="539"/>
        <w:jc w:val="both"/>
        <w:spacing w:after="0" w:line="240" w:lineRule="auto"/>
        <w:rPr>
          <w:rFonts w:ascii="Times New Roman" w:hAnsi="Times New Roman"/>
          <w:sz w:val="24"/>
          <w:szCs w:val="24"/>
        </w:rPr>
      </w:pPr>
      <w:r/>
      <w:bookmarkStart w:id="139" w:name="sub_1172"/>
      <w:r/>
      <w:bookmarkEnd w:id="138"/>
      <w:r>
        <w:rPr>
          <w:rFonts w:ascii="Times New Roman" w:hAnsi="Times New Roman"/>
          <w:sz w:val="24"/>
          <w:szCs w:val="24"/>
        </w:rPr>
        <w:t xml:space="preserve">3. Виды и конструкции дорожного покрытия проектируются с учетом категории улицы и обеспечением безопасности движения.</w:t>
      </w:r>
      <w:r/>
    </w:p>
    <w:p>
      <w:pPr>
        <w:ind w:firstLine="539"/>
        <w:jc w:val="both"/>
        <w:spacing w:after="0" w:line="240" w:lineRule="auto"/>
        <w:rPr>
          <w:rFonts w:ascii="Times New Roman" w:hAnsi="Times New Roman"/>
          <w:sz w:val="24"/>
          <w:szCs w:val="24"/>
        </w:rPr>
      </w:pPr>
      <w:r/>
      <w:bookmarkStart w:id="140" w:name="sub_1173"/>
      <w:r/>
      <w:bookmarkEnd w:id="139"/>
      <w:r>
        <w:rPr>
          <w:rFonts w:ascii="Times New Roman" w:hAnsi="Times New Roman"/>
          <w:sz w:val="24"/>
          <w:szCs w:val="24"/>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r/>
    </w:p>
    <w:p>
      <w:pPr>
        <w:ind w:firstLine="539"/>
        <w:jc w:val="both"/>
        <w:spacing w:after="0" w:line="240" w:lineRule="auto"/>
        <w:rPr>
          <w:rFonts w:ascii="Times New Roman" w:hAnsi="Times New Roman"/>
          <w:sz w:val="24"/>
          <w:szCs w:val="24"/>
        </w:rPr>
      </w:pPr>
      <w:r/>
      <w:bookmarkStart w:id="141" w:name="sub_1174"/>
      <w:r/>
      <w:bookmarkEnd w:id="140"/>
      <w:r>
        <w:rPr>
          <w:rFonts w:ascii="Times New Roman" w:hAnsi="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w:t>
      </w:r>
      <w:r>
        <w:rPr>
          <w:rFonts w:ascii="Times New Roman" w:hAnsi="Times New Roman"/>
          <w:sz w:val="24"/>
          <w:szCs w:val="24"/>
        </w:rPr>
        <w:t xml:space="preserve">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r/>
    </w:p>
    <w:p>
      <w:pPr>
        <w:ind w:firstLine="539"/>
        <w:jc w:val="both"/>
        <w:spacing w:after="0" w:line="240" w:lineRule="auto"/>
        <w:rPr>
          <w:rFonts w:ascii="Times New Roman" w:hAnsi="Times New Roman"/>
          <w:sz w:val="24"/>
          <w:szCs w:val="24"/>
        </w:rPr>
      </w:pPr>
      <w:r/>
      <w:bookmarkStart w:id="142" w:name="sub_1175"/>
      <w:r/>
      <w:bookmarkEnd w:id="141"/>
      <w:r>
        <w:rPr>
          <w:rFonts w:ascii="Times New Roman" w:hAnsi="Times New Roman"/>
          <w:sz w:val="24"/>
          <w:szCs w:val="24"/>
        </w:rPr>
        <w:t xml:space="preserve">6. Для освещения магистра</w:t>
      </w:r>
      <w:r>
        <w:rPr>
          <w:rFonts w:ascii="Times New Roman" w:hAnsi="Times New Roman"/>
          <w:sz w:val="24"/>
          <w:szCs w:val="24"/>
        </w:rPr>
        <w:t xml:space="preserve">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w:t>
      </w:r>
      <w:r>
        <w:rPr>
          <w:rFonts w:ascii="Times New Roman" w:hAnsi="Times New Roman"/>
          <w:sz w:val="24"/>
          <w:szCs w:val="24"/>
        </w:rPr>
        <w:t xml:space="preserve">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bookmarkStart w:id="143" w:name="sub_1177"/>
      <w:r/>
      <w:bookmarkEnd w:id="142"/>
      <w:r/>
      <w:r/>
    </w:p>
    <w:p>
      <w:pPr>
        <w:ind w:firstLine="539"/>
        <w:jc w:val="both"/>
        <w:spacing w:after="0" w:line="240" w:lineRule="auto"/>
        <w:rPr>
          <w:rFonts w:ascii="Times New Roman" w:hAnsi="Times New Roman"/>
          <w:sz w:val="24"/>
          <w:szCs w:val="24"/>
        </w:rPr>
      </w:pPr>
      <w:r>
        <w:rPr>
          <w:rFonts w:ascii="Times New Roman" w:hAnsi="Times New Roman"/>
          <w:sz w:val="24"/>
          <w:szCs w:val="24"/>
        </w:rPr>
      </w:r>
      <w:r/>
    </w:p>
    <w:p>
      <w:pPr>
        <w:ind w:firstLine="53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8.1.</w:t>
      </w:r>
      <w:r>
        <w:rPr>
          <w:rFonts w:ascii="Times New Roman" w:hAnsi="Times New Roman"/>
          <w:sz w:val="24"/>
          <w:szCs w:val="24"/>
        </w:rPr>
        <w:t xml:space="preserve"> Требования к благоустройству въездных групп</w:t>
      </w:r>
      <w:bookmarkEnd w:id="143"/>
      <w:r/>
      <w:r/>
    </w:p>
    <w:p>
      <w:pPr>
        <w:jc w:val="both"/>
        <w:spacing w:line="240" w:lineRule="auto"/>
        <w:rPr>
          <w:rFonts w:ascii="Times New Roman" w:hAnsi="Times New Roman"/>
          <w:sz w:val="24"/>
          <w:szCs w:val="24"/>
        </w:rPr>
      </w:pPr>
      <w:r>
        <w:rPr>
          <w:rFonts w:ascii="Times New Roman" w:hAnsi="Times New Roman"/>
          <w:sz w:val="24"/>
          <w:szCs w:val="24"/>
        </w:rPr>
        <w:t xml:space="preserve">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w:t>
      </w:r>
      <w:r>
        <w:rPr>
          <w:rFonts w:ascii="Times New Roman" w:hAnsi="Times New Roman"/>
          <w:sz w:val="24"/>
          <w:szCs w:val="24"/>
        </w:rPr>
        <w:t xml:space="preserve">турно-художественное освещение.</w:t>
      </w:r>
      <w:bookmarkStart w:id="144" w:name="sub_1187"/>
      <w:r/>
      <w:r/>
    </w:p>
    <w:p>
      <w:pPr>
        <w:ind w:firstLine="567"/>
        <w:jc w:val="both"/>
        <w:spacing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9.</w:t>
      </w:r>
      <w:r>
        <w:rPr>
          <w:rFonts w:ascii="Times New Roman" w:hAnsi="Times New Roman"/>
          <w:sz w:val="24"/>
          <w:szCs w:val="24"/>
        </w:rPr>
        <w:t xml:space="preserve"> Площади</w:t>
      </w:r>
      <w:r/>
    </w:p>
    <w:p>
      <w:pPr>
        <w:pStyle w:val="1201"/>
        <w:ind w:firstLine="709"/>
        <w:jc w:val="both"/>
        <w:spacing w:before="0" w:beforeAutospacing="0" w:after="0" w:afterAutospacing="0"/>
      </w:pPr>
      <w:r/>
      <w:bookmarkStart w:id="145" w:name="sub_1184"/>
      <w:r/>
      <w:bookmarkEnd w:id="144"/>
      <w:r>
        <w:t xml:space="preserve">1. Площади по функциональному назначению подразделяются на: о</w:t>
      </w:r>
      <w:r>
        <w:t xml:space="preserve">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При планировке и обус</w:t>
      </w:r>
      <w:r>
        <w:rPr>
          <w:rFonts w:ascii="Times New Roman" w:hAnsi="Times New Roman"/>
          <w:sz w:val="24"/>
          <w:szCs w:val="24"/>
        </w:rPr>
        <w:t xml:space="preserve">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На площадях допускается обустройство следующих не создающих препятствий или ограничений движению пешеходов и транспорта </w:t>
      </w:r>
      <w:r>
        <w:rPr>
          <w:rFonts w:ascii="Times New Roman" w:hAnsi="Times New Roman"/>
          <w:sz w:val="24"/>
          <w:szCs w:val="24"/>
        </w:rPr>
        <w:t xml:space="preserve">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w:t>
      </w:r>
      <w:r>
        <w:rPr>
          <w:rFonts w:ascii="Times New Roman" w:hAnsi="Times New Roman"/>
          <w:sz w:val="24"/>
          <w:szCs w:val="24"/>
        </w:rPr>
        <w:t xml:space="preserve">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 </w:t>
      </w:r>
      <w:r>
        <w:rPr>
          <w:rFonts w:ascii="Times New Roman" w:hAnsi="Times New Roman"/>
          <w:sz w:val="24"/>
          <w:szCs w:val="24"/>
        </w:rPr>
        <w:t xml:space="preserve">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r/>
    </w:p>
    <w:p>
      <w:pPr>
        <w:ind w:firstLine="709"/>
        <w:jc w:val="both"/>
        <w:spacing w:after="0" w:line="240" w:lineRule="auto"/>
        <w:rPr>
          <w:rFonts w:ascii="Times New Roman" w:hAnsi="Times New Roman"/>
          <w:sz w:val="24"/>
          <w:szCs w:val="24"/>
        </w:rPr>
      </w:pPr>
      <w:r/>
      <w:bookmarkStart w:id="146" w:name="sub_1185"/>
      <w:r/>
      <w:bookmarkEnd w:id="145"/>
      <w:r>
        <w:rPr>
          <w:rFonts w:ascii="Times New Roman" w:hAnsi="Times New Roman"/>
          <w:sz w:val="24"/>
          <w:szCs w:val="24"/>
        </w:rPr>
        <w:t xml:space="preserve">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r/>
    </w:p>
    <w:p>
      <w:pPr>
        <w:ind w:firstLine="709"/>
        <w:jc w:val="both"/>
        <w:spacing w:after="0" w:line="240" w:lineRule="auto"/>
        <w:rPr>
          <w:rFonts w:ascii="Times New Roman" w:hAnsi="Times New Roman"/>
          <w:sz w:val="24"/>
          <w:szCs w:val="24"/>
        </w:rPr>
      </w:pPr>
      <w:r/>
      <w:bookmarkStart w:id="147" w:name="sub_1186"/>
      <w:r/>
      <w:bookmarkEnd w:id="146"/>
      <w:r>
        <w:rPr>
          <w:rFonts w:ascii="Times New Roman" w:hAnsi="Times New Roman"/>
          <w:sz w:val="24"/>
          <w:szCs w:val="24"/>
        </w:rPr>
        <w:t xml:space="preserve">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w:t>
      </w:r>
      <w:r>
        <w:rPr>
          <w:rFonts w:ascii="Times New Roman" w:hAnsi="Times New Roman"/>
          <w:sz w:val="24"/>
          <w:szCs w:val="24"/>
        </w:rPr>
        <w:t xml:space="preserve">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bookmarkStart w:id="148" w:name="sub_1191"/>
      <w:r/>
      <w:bookmarkEnd w:id="14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10.</w:t>
      </w:r>
      <w:r>
        <w:rPr>
          <w:rFonts w:ascii="Times New Roman" w:hAnsi="Times New Roman"/>
          <w:sz w:val="24"/>
          <w:szCs w:val="24"/>
        </w:rPr>
        <w:t xml:space="preserve"> Пешеходные переходы</w:t>
      </w:r>
      <w:r/>
    </w:p>
    <w:p>
      <w:pPr>
        <w:ind w:firstLine="709"/>
        <w:jc w:val="both"/>
        <w:spacing w:line="240" w:lineRule="auto"/>
        <w:rPr>
          <w:rFonts w:ascii="Times New Roman" w:hAnsi="Times New Roman"/>
          <w:sz w:val="24"/>
          <w:szCs w:val="24"/>
        </w:rPr>
      </w:pPr>
      <w:r/>
      <w:bookmarkStart w:id="149" w:name="sub_1188"/>
      <w:r/>
      <w:bookmarkEnd w:id="148"/>
      <w:r>
        <w:rPr>
          <w:rFonts w:ascii="Times New Roman" w:hAnsi="Times New Roman"/>
          <w:sz w:val="24"/>
          <w:szCs w:val="24"/>
        </w:rPr>
        <w:t xml:space="preserve">1. Пешеходные переходы размещаются в местах пересечения основных пешеходных коммуникаций с </w:t>
      </w:r>
      <w:r>
        <w:rPr>
          <w:rFonts w:ascii="Times New Roman" w:hAnsi="Times New Roman"/>
          <w:sz w:val="24"/>
          <w:szCs w:val="24"/>
        </w:rPr>
        <w:t xml:space="preserve">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bookmarkEnd w:id="149"/>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2. Не</w:t>
      </w:r>
      <w:r>
        <w:rPr>
          <w:rFonts w:ascii="Times New Roman" w:hAnsi="Times New Roman"/>
          <w:sz w:val="24"/>
          <w:szCs w:val="24"/>
        </w:rPr>
        <w:t xml:space="preserve"> допускается размещение строений, некапитальных нестационарных сооружений, рекламных щитов, зеленых насаждений высотой более 0,5 м в пределах треугольника видимости наземного пешеходного перехода, определенного национальным стандартом Российской Федерации.</w:t>
      </w:r>
      <w:r/>
    </w:p>
    <w:p>
      <w:pPr>
        <w:ind w:firstLine="709"/>
        <w:jc w:val="both"/>
        <w:spacing w:line="240" w:lineRule="auto"/>
        <w:rPr>
          <w:rFonts w:ascii="Times New Roman" w:hAnsi="Times New Roman"/>
          <w:sz w:val="24"/>
          <w:szCs w:val="24"/>
        </w:rPr>
      </w:pPr>
      <w:r/>
      <w:bookmarkStart w:id="150" w:name="sub_1190"/>
      <w:r>
        <w:rPr>
          <w:rFonts w:ascii="Times New Roman" w:hAnsi="Times New Roman"/>
          <w:sz w:val="24"/>
          <w:szCs w:val="24"/>
        </w:rPr>
        <w:t xml:space="preserve">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151" w:name="sub_1204"/>
      <w:r/>
      <w:bookmarkEnd w:id="150"/>
      <w:r/>
      <w:r/>
    </w:p>
    <w:p>
      <w:pPr>
        <w:ind w:firstLine="709"/>
        <w:jc w:val="both"/>
        <w:spacing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11.</w:t>
      </w:r>
      <w:r>
        <w:rPr>
          <w:rFonts w:ascii="Times New Roman" w:hAnsi="Times New Roman"/>
          <w:sz w:val="24"/>
          <w:szCs w:val="24"/>
        </w:rPr>
        <w:t xml:space="preserve"> Утратил силу с 30 декабря 2021 г. - </w:t>
      </w:r>
      <w:hyperlink r:id="rId46" w:tooltip="https://internet.garant.ru/document/redirect/403322746/7"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21 декабря 2021 г. N 690/90</w:t>
      </w:r>
      <w:bookmarkStart w:id="152" w:name="sub_1246"/>
      <w:r/>
      <w:bookmarkEnd w:id="151"/>
      <w:r/>
      <w:r/>
    </w:p>
    <w:p>
      <w:pPr>
        <w:ind w:firstLine="709"/>
        <w:jc w:val="both"/>
        <w:spacing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12.</w:t>
      </w:r>
      <w:r>
        <w:rPr>
          <w:rFonts w:ascii="Times New Roman" w:hAnsi="Times New Roman"/>
          <w:sz w:val="24"/>
          <w:szCs w:val="24"/>
        </w:rPr>
        <w:t xml:space="preserve"> Детские площадки</w:t>
      </w:r>
      <w:r/>
    </w:p>
    <w:p>
      <w:pPr>
        <w:ind w:firstLine="709"/>
        <w:jc w:val="both"/>
        <w:spacing w:after="0" w:line="240" w:lineRule="auto"/>
        <w:rPr>
          <w:rFonts w:ascii="Times New Roman" w:hAnsi="Times New Roman"/>
          <w:sz w:val="24"/>
          <w:szCs w:val="24"/>
        </w:rPr>
      </w:pPr>
      <w:r/>
      <w:bookmarkStart w:id="153" w:name="sub_1205"/>
      <w:r/>
      <w:bookmarkEnd w:id="152"/>
      <w:r>
        <w:rPr>
          <w:rFonts w:ascii="Times New Roman" w:hAnsi="Times New Roman"/>
          <w:sz w:val="24"/>
          <w:szCs w:val="24"/>
        </w:rPr>
        <w:t xml:space="preserve">1. Требования, устанавливаемые к детским площадкам, должны соответствов</w:t>
      </w:r>
      <w:r>
        <w:rPr>
          <w:rFonts w:ascii="Times New Roman" w:hAnsi="Times New Roman"/>
          <w:sz w:val="24"/>
          <w:szCs w:val="24"/>
        </w:rPr>
        <w:t xml:space="preserve">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bookmarkEnd w:id="15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r/>
    </w:p>
    <w:p>
      <w:pPr>
        <w:ind w:firstLine="709"/>
        <w:jc w:val="both"/>
        <w:spacing w:after="0" w:line="240" w:lineRule="auto"/>
        <w:rPr>
          <w:rFonts w:ascii="Times New Roman" w:hAnsi="Times New Roman"/>
          <w:sz w:val="24"/>
          <w:szCs w:val="24"/>
        </w:rPr>
      </w:pPr>
      <w:r/>
      <w:bookmarkStart w:id="154" w:name="sub_1206"/>
      <w:r>
        <w:rPr>
          <w:rFonts w:ascii="Times New Roman" w:hAnsi="Times New Roman"/>
          <w:sz w:val="24"/>
          <w:szCs w:val="24"/>
        </w:rPr>
        <w:t xml:space="preserve">2. Детские площадки предназначены для игр и активного отдыха детей разных возрастов: преддошкольного (до 3 лет), дошкольного (до 7 лет</w:t>
      </w:r>
      <w:r>
        <w:rPr>
          <w:rFonts w:ascii="Times New Roman" w:hAnsi="Times New Roman"/>
          <w:sz w:val="24"/>
          <w:szCs w:val="24"/>
        </w:rPr>
        <w:t xml:space="preserve">),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p>
    <w:p>
      <w:pPr>
        <w:ind w:firstLine="709"/>
        <w:jc w:val="both"/>
        <w:spacing w:after="0" w:line="240" w:lineRule="auto"/>
        <w:rPr>
          <w:rFonts w:ascii="Times New Roman" w:hAnsi="Times New Roman"/>
          <w:sz w:val="24"/>
          <w:szCs w:val="24"/>
        </w:rPr>
      </w:pPr>
      <w:r/>
      <w:bookmarkStart w:id="155" w:name="sub_1207"/>
      <w:r/>
      <w:bookmarkEnd w:id="154"/>
      <w:r>
        <w:rPr>
          <w:rFonts w:ascii="Times New Roman" w:hAnsi="Times New Roman"/>
          <w:sz w:val="24"/>
          <w:szCs w:val="24"/>
        </w:rPr>
        <w:t xml:space="preserve">3. Расстояние от окон жилых д</w:t>
      </w:r>
      <w:r>
        <w:rPr>
          <w:rFonts w:ascii="Times New Roman" w:hAnsi="Times New Roman"/>
          <w:sz w:val="24"/>
          <w:szCs w:val="24"/>
        </w:rPr>
        <w:t xml:space="preserve">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p>
    <w:p>
      <w:pPr>
        <w:ind w:firstLine="709"/>
        <w:jc w:val="both"/>
        <w:spacing w:after="0" w:line="240" w:lineRule="auto"/>
        <w:rPr>
          <w:rFonts w:ascii="Times New Roman" w:hAnsi="Times New Roman"/>
          <w:sz w:val="24"/>
          <w:szCs w:val="24"/>
        </w:rPr>
      </w:pPr>
      <w:r/>
      <w:bookmarkStart w:id="156" w:name="sub_1208"/>
      <w:r/>
      <w:bookmarkEnd w:id="155"/>
      <w:r>
        <w:rPr>
          <w:rFonts w:ascii="Times New Roman" w:hAnsi="Times New Roman"/>
          <w:sz w:val="24"/>
          <w:szCs w:val="24"/>
        </w:rPr>
        <w:t xml:space="preserve">4. Детские площадки для преддошкольного и дошкольного</w:t>
      </w:r>
      <w:r>
        <w:rPr>
          <w:rFonts w:ascii="Times New Roman" w:hAnsi="Times New Roman"/>
          <w:sz w:val="24"/>
          <w:szCs w:val="24"/>
        </w:rPr>
        <w:t xml:space="preserve">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r/>
    </w:p>
    <w:p>
      <w:pPr>
        <w:ind w:firstLine="709"/>
        <w:jc w:val="both"/>
        <w:spacing w:after="0" w:line="240" w:lineRule="auto"/>
        <w:rPr>
          <w:rFonts w:ascii="Times New Roman" w:hAnsi="Times New Roman"/>
          <w:sz w:val="24"/>
          <w:szCs w:val="24"/>
        </w:rPr>
      </w:pPr>
      <w:r/>
      <w:bookmarkStart w:id="157" w:name="sub_1209"/>
      <w:r/>
      <w:bookmarkEnd w:id="156"/>
      <w:r>
        <w:rPr>
          <w:rFonts w:ascii="Times New Roman" w:hAnsi="Times New Roman"/>
          <w:sz w:val="24"/>
          <w:szCs w:val="24"/>
        </w:rPr>
        <w:t xml:space="preserve">5. Площадки </w:t>
      </w:r>
      <w:r>
        <w:rPr>
          <w:rFonts w:ascii="Times New Roman" w:hAnsi="Times New Roman"/>
          <w:sz w:val="24"/>
          <w:szCs w:val="24"/>
        </w:rPr>
        <w:t xml:space="preserve">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p>
    <w:p>
      <w:pPr>
        <w:ind w:firstLine="709"/>
        <w:jc w:val="both"/>
        <w:spacing w:after="0" w:line="240" w:lineRule="auto"/>
        <w:rPr>
          <w:rFonts w:ascii="Times New Roman" w:hAnsi="Times New Roman"/>
          <w:sz w:val="24"/>
          <w:szCs w:val="24"/>
        </w:rPr>
      </w:pPr>
      <w:r/>
      <w:bookmarkStart w:id="158" w:name="sub_1210"/>
      <w:r/>
      <w:bookmarkEnd w:id="157"/>
      <w:r>
        <w:rPr>
          <w:rFonts w:ascii="Times New Roman" w:hAnsi="Times New Roman"/>
          <w:sz w:val="24"/>
          <w:szCs w:val="24"/>
        </w:rPr>
        <w:t xml:space="preserve">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r/>
    </w:p>
    <w:p>
      <w:pPr>
        <w:ind w:firstLine="709"/>
        <w:jc w:val="both"/>
        <w:spacing w:after="0" w:line="240" w:lineRule="auto"/>
        <w:rPr>
          <w:rFonts w:ascii="Times New Roman" w:hAnsi="Times New Roman"/>
          <w:sz w:val="24"/>
          <w:szCs w:val="24"/>
        </w:rPr>
      </w:pPr>
      <w:r/>
      <w:bookmarkStart w:id="159" w:name="sub_1211"/>
      <w:r/>
      <w:bookmarkEnd w:id="158"/>
      <w:r>
        <w:rPr>
          <w:rFonts w:ascii="Times New Roman" w:hAnsi="Times New Roman"/>
          <w:sz w:val="24"/>
          <w:szCs w:val="24"/>
        </w:rPr>
        <w:t xml:space="preserve">7. </w:t>
      </w:r>
      <w:r>
        <w:rPr>
          <w:rFonts w:ascii="Times New Roman" w:hAnsi="Times New Roman"/>
          <w:sz w:val="24"/>
          <w:szCs w:val="24"/>
        </w:rPr>
        <w:t xml:space="preserve">Оптимальный размер игровых площадок для детей преддошкольного возраста - 50-70 кв. м, дошкольного возра</w:t>
      </w:r>
      <w:r>
        <w:rPr>
          <w:rFonts w:ascii="Times New Roman" w:hAnsi="Times New Roman"/>
          <w:sz w:val="24"/>
          <w:szCs w:val="24"/>
        </w:rPr>
        <w:t xml:space="preserve">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w:t>
      </w:r>
      <w:r>
        <w:rPr>
          <w:rFonts w:ascii="Times New Roman" w:hAnsi="Times New Roman"/>
          <w:sz w:val="24"/>
          <w:szCs w:val="24"/>
        </w:rPr>
        <w:t xml:space="preserve">взрослые площадки необходимо разделять густыми зелеными посадками и (или) декоративными стенками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160" w:name="sub_1212"/>
      <w:r/>
      <w:bookmarkEnd w:id="159"/>
      <w:r>
        <w:rPr>
          <w:rFonts w:ascii="Times New Roman" w:hAnsi="Times New Roman"/>
          <w:sz w:val="24"/>
          <w:szCs w:val="24"/>
        </w:rPr>
        <w:t xml:space="preserve">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r/>
    </w:p>
    <w:p>
      <w:pPr>
        <w:ind w:firstLine="709"/>
        <w:jc w:val="both"/>
        <w:spacing w:after="0" w:line="240" w:lineRule="auto"/>
        <w:rPr>
          <w:rFonts w:ascii="Times New Roman" w:hAnsi="Times New Roman"/>
          <w:sz w:val="24"/>
          <w:szCs w:val="24"/>
        </w:rPr>
      </w:pPr>
      <w:r/>
      <w:bookmarkStart w:id="161" w:name="sub_1213"/>
      <w:r/>
      <w:bookmarkEnd w:id="160"/>
      <w:r>
        <w:rPr>
          <w:rFonts w:ascii="Times New Roman" w:hAnsi="Times New Roman"/>
          <w:sz w:val="24"/>
          <w:szCs w:val="24"/>
        </w:rPr>
        <w:t xml:space="preserve">9.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w:t>
      </w:r>
      <w:r>
        <w:rPr>
          <w:rFonts w:ascii="Times New Roman" w:hAnsi="Times New Roman"/>
          <w:sz w:val="24"/>
          <w:szCs w:val="24"/>
        </w:rPr>
        <w:t xml:space="preserve">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r/>
    </w:p>
    <w:p>
      <w:pPr>
        <w:pStyle w:val="1201"/>
        <w:ind w:firstLine="709"/>
        <w:jc w:val="both"/>
        <w:spacing w:before="0" w:beforeAutospacing="0" w:after="0" w:afterAutospacing="0"/>
      </w:pPr>
      <w:r/>
      <w:bookmarkStart w:id="162" w:name="sub_1214"/>
      <w:r/>
      <w:bookmarkEnd w:id="161"/>
      <w:r>
        <w:t xml:space="preserve">10. </w:t>
      </w:r>
      <w:bookmarkStart w:id="163" w:name="sub_1215"/>
      <w:r/>
      <w:bookmarkEnd w:id="162"/>
      <w:r>
        <w:t xml:space="preserve">Обязательный перечен</w:t>
      </w:r>
      <w:r>
        <w:t xml:space="preserve">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w:t>
      </w:r>
      <w:r>
        <w:rPr>
          <w:rFonts w:ascii="Times New Roman" w:hAnsi="Times New Roman"/>
          <w:sz w:val="24"/>
          <w:szCs w:val="24"/>
        </w:rPr>
        <w:t xml:space="preserve">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11. Покрытия детских площадок должны обладать амортиза</w:t>
      </w:r>
      <w:r>
        <w:rPr>
          <w:rFonts w:ascii="Times New Roman" w:hAnsi="Times New Roman"/>
          <w:sz w:val="24"/>
          <w:szCs w:val="24"/>
        </w:rPr>
        <w:t xml:space="preserve">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r>
        <w:rPr>
          <w:rFonts w:ascii="Times New Roman" w:hAnsi="Times New Roman"/>
          <w:sz w:val="24"/>
          <w:szCs w:val="24"/>
        </w:rPr>
        <w:t xml:space="preserve">.</w:t>
      </w:r>
      <w:bookmarkEnd w:id="16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вновь вводимых в эксплуатацию или прошедших реконструкцию объектах применяет</w:t>
      </w:r>
      <w:r>
        <w:rPr>
          <w:rFonts w:ascii="Times New Roman" w:hAnsi="Times New Roman"/>
          <w:sz w:val="24"/>
          <w:szCs w:val="24"/>
        </w:rPr>
        <w:t xml:space="preserve">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r/>
    </w:p>
    <w:p>
      <w:pPr>
        <w:ind w:firstLine="709"/>
        <w:jc w:val="both"/>
        <w:spacing w:after="0" w:line="240" w:lineRule="auto"/>
        <w:rPr>
          <w:rFonts w:ascii="Times New Roman" w:hAnsi="Times New Roman"/>
          <w:sz w:val="24"/>
          <w:szCs w:val="24"/>
        </w:rPr>
      </w:pPr>
      <w:r/>
      <w:bookmarkStart w:id="164" w:name="sub_1216"/>
      <w:r>
        <w:rPr>
          <w:rFonts w:ascii="Times New Roman" w:hAnsi="Times New Roman"/>
          <w:sz w:val="24"/>
          <w:szCs w:val="24"/>
        </w:rPr>
        <w:t xml:space="preserve">12. Для сопряжения поверхностей площадки и газона применяются садовые бортовые камни со скошенными или закругленными краями.</w:t>
      </w:r>
      <w:r/>
    </w:p>
    <w:p>
      <w:pPr>
        <w:ind w:firstLine="709"/>
        <w:jc w:val="both"/>
        <w:spacing w:after="0" w:line="240" w:lineRule="auto"/>
        <w:rPr>
          <w:rFonts w:ascii="Times New Roman" w:hAnsi="Times New Roman"/>
          <w:sz w:val="24"/>
          <w:szCs w:val="24"/>
        </w:rPr>
      </w:pPr>
      <w:r/>
      <w:bookmarkStart w:id="165" w:name="sub_1217"/>
      <w:r/>
      <w:bookmarkEnd w:id="164"/>
      <w:r>
        <w:rPr>
          <w:rFonts w:ascii="Times New Roman" w:hAnsi="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w:t>
      </w:r>
      <w:r>
        <w:rPr>
          <w:rFonts w:ascii="Times New Roman" w:hAnsi="Times New Roman"/>
          <w:sz w:val="24"/>
          <w:szCs w:val="24"/>
        </w:rPr>
        <w:t xml:space="preserve">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r/>
    </w:p>
    <w:p>
      <w:pPr>
        <w:ind w:firstLine="709"/>
        <w:jc w:val="both"/>
        <w:spacing w:after="0" w:line="240" w:lineRule="auto"/>
        <w:rPr>
          <w:rFonts w:ascii="Times New Roman" w:hAnsi="Times New Roman"/>
          <w:sz w:val="24"/>
          <w:szCs w:val="24"/>
        </w:rPr>
      </w:pPr>
      <w:r/>
      <w:bookmarkStart w:id="166" w:name="sub_1218"/>
      <w:r/>
      <w:bookmarkEnd w:id="165"/>
      <w:r>
        <w:rPr>
          <w:rFonts w:ascii="Times New Roman" w:hAnsi="Times New Roman"/>
          <w:sz w:val="24"/>
          <w:szCs w:val="24"/>
        </w:rPr>
        <w:t xml:space="preserve">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p>
    <w:p>
      <w:pPr>
        <w:ind w:firstLine="709"/>
        <w:jc w:val="both"/>
        <w:spacing w:after="0" w:line="240" w:lineRule="auto"/>
        <w:rPr>
          <w:rFonts w:ascii="Times New Roman" w:hAnsi="Times New Roman"/>
          <w:sz w:val="24"/>
          <w:szCs w:val="24"/>
        </w:rPr>
      </w:pPr>
      <w:r/>
      <w:bookmarkStart w:id="167" w:name="sub_1219"/>
      <w:r/>
      <w:bookmarkEnd w:id="166"/>
      <w:r>
        <w:rPr>
          <w:rFonts w:ascii="Times New Roman" w:hAnsi="Times New Roman"/>
          <w:sz w:val="24"/>
          <w:szCs w:val="24"/>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p>
    <w:p>
      <w:pPr>
        <w:ind w:firstLine="709"/>
        <w:jc w:val="both"/>
        <w:spacing w:after="0" w:line="240" w:lineRule="auto"/>
        <w:rPr>
          <w:rFonts w:ascii="Times New Roman" w:hAnsi="Times New Roman"/>
          <w:sz w:val="24"/>
          <w:szCs w:val="24"/>
        </w:rPr>
      </w:pPr>
      <w:r/>
      <w:bookmarkStart w:id="168" w:name="sub_1220"/>
      <w:r/>
      <w:bookmarkEnd w:id="167"/>
      <w:r>
        <w:rPr>
          <w:rFonts w:ascii="Times New Roman" w:hAnsi="Times New Roman"/>
          <w:sz w:val="24"/>
          <w:szCs w:val="24"/>
        </w:rPr>
        <w:t xml:space="preserve">16. На площадках устанавливаются информационные стенды (таблички), содержащие правила и возрастные требования пр</w:t>
      </w:r>
      <w:r>
        <w:rPr>
          <w:rFonts w:ascii="Times New Roman" w:hAnsi="Times New Roman"/>
          <w:sz w:val="24"/>
          <w:szCs w:val="24"/>
        </w:rPr>
        <w:t xml:space="preserve">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r/>
    </w:p>
    <w:p>
      <w:pPr>
        <w:ind w:firstLine="709"/>
        <w:jc w:val="both"/>
        <w:spacing w:after="0" w:line="240" w:lineRule="auto"/>
        <w:rPr>
          <w:rFonts w:ascii="Times New Roman" w:hAnsi="Times New Roman"/>
          <w:sz w:val="24"/>
          <w:szCs w:val="24"/>
        </w:rPr>
      </w:pPr>
      <w:r/>
      <w:bookmarkStart w:id="169" w:name="sub_1221"/>
      <w:r/>
      <w:bookmarkEnd w:id="168"/>
      <w:r>
        <w:rPr>
          <w:rFonts w:ascii="Times New Roman" w:hAnsi="Times New Roman"/>
          <w:sz w:val="24"/>
          <w:szCs w:val="24"/>
        </w:rPr>
        <w:t xml:space="preserve">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r/>
    </w:p>
    <w:p>
      <w:pPr>
        <w:ind w:firstLine="709"/>
        <w:jc w:val="both"/>
        <w:spacing w:after="0" w:line="240" w:lineRule="auto"/>
        <w:rPr>
          <w:rFonts w:ascii="Times New Roman" w:hAnsi="Times New Roman"/>
          <w:sz w:val="24"/>
          <w:szCs w:val="24"/>
        </w:rPr>
      </w:pPr>
      <w:r/>
      <w:bookmarkStart w:id="170" w:name="sub_1222"/>
      <w:r/>
      <w:bookmarkEnd w:id="169"/>
      <w:r>
        <w:rPr>
          <w:rFonts w:ascii="Times New Roman" w:hAnsi="Times New Roman"/>
          <w:sz w:val="24"/>
          <w:szCs w:val="24"/>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r/>
    </w:p>
    <w:p>
      <w:pPr>
        <w:ind w:firstLine="709"/>
        <w:jc w:val="both"/>
        <w:spacing w:after="0" w:line="240" w:lineRule="auto"/>
        <w:rPr>
          <w:rFonts w:ascii="Times New Roman" w:hAnsi="Times New Roman"/>
          <w:sz w:val="24"/>
          <w:szCs w:val="24"/>
        </w:rPr>
      </w:pPr>
      <w:r/>
      <w:bookmarkStart w:id="171" w:name="sub_1223"/>
      <w:r/>
      <w:bookmarkEnd w:id="170"/>
      <w:r>
        <w:rPr>
          <w:rFonts w:ascii="Times New Roman" w:hAnsi="Times New Roman"/>
          <w:sz w:val="24"/>
          <w:szCs w:val="24"/>
        </w:rPr>
        <w:t xml:space="preserve">19. В ц</w:t>
      </w:r>
      <w:r>
        <w:rPr>
          <w:rFonts w:ascii="Times New Roman" w:hAnsi="Times New Roman"/>
          <w:sz w:val="24"/>
          <w:szCs w:val="24"/>
        </w:rPr>
        <w:t xml:space="preserve">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r/>
    </w:p>
    <w:p>
      <w:pPr>
        <w:ind w:firstLine="709"/>
        <w:jc w:val="both"/>
        <w:spacing w:after="0" w:line="240" w:lineRule="auto"/>
        <w:rPr>
          <w:rFonts w:ascii="Times New Roman" w:hAnsi="Times New Roman"/>
          <w:sz w:val="24"/>
          <w:szCs w:val="24"/>
        </w:rPr>
      </w:pPr>
      <w:r/>
      <w:bookmarkStart w:id="172" w:name="sub_1224"/>
      <w:r/>
      <w:bookmarkEnd w:id="171"/>
      <w:r>
        <w:rPr>
          <w:rFonts w:ascii="Times New Roman" w:hAnsi="Times New Roman"/>
          <w:sz w:val="24"/>
          <w:szCs w:val="24"/>
        </w:rPr>
        <w:t xml:space="preserve">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r/>
    </w:p>
    <w:p>
      <w:pPr>
        <w:ind w:firstLine="709"/>
        <w:jc w:val="both"/>
        <w:spacing w:after="0" w:line="240" w:lineRule="auto"/>
        <w:rPr>
          <w:rFonts w:ascii="Times New Roman" w:hAnsi="Times New Roman"/>
          <w:sz w:val="24"/>
          <w:szCs w:val="24"/>
        </w:rPr>
      </w:pPr>
      <w:r/>
      <w:bookmarkStart w:id="173" w:name="sub_1225"/>
      <w:r/>
      <w:bookmarkEnd w:id="172"/>
      <w:r>
        <w:rPr>
          <w:rFonts w:ascii="Times New Roman" w:hAnsi="Times New Roman"/>
          <w:sz w:val="24"/>
          <w:szCs w:val="24"/>
        </w:rPr>
        <w:t xml:space="preserve">21. Размеры зон приземления, зон безопасности и покрытие </w:t>
      </w:r>
      <w:r>
        <w:rPr>
          <w:rFonts w:ascii="Times New Roman" w:hAnsi="Times New Roman"/>
          <w:sz w:val="24"/>
          <w:szCs w:val="24"/>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bookmarkEnd w:id="17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Покрытие зоны приземления должно состоять из мат</w:t>
      </w:r>
      <w:r>
        <w:rPr>
          <w:rFonts w:ascii="Times New Roman" w:hAnsi="Times New Roman"/>
          <w:sz w:val="24"/>
          <w:szCs w:val="24"/>
        </w:rPr>
        <w:t xml:space="preserve">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r/>
    </w:p>
    <w:p>
      <w:pPr>
        <w:ind w:firstLine="709"/>
        <w:jc w:val="both"/>
        <w:spacing w:after="0" w:line="240" w:lineRule="auto"/>
        <w:rPr>
          <w:rFonts w:ascii="Times New Roman" w:hAnsi="Times New Roman"/>
          <w:sz w:val="24"/>
          <w:szCs w:val="24"/>
        </w:rPr>
      </w:pPr>
      <w:r/>
      <w:bookmarkStart w:id="174" w:name="sub_1226"/>
      <w:r>
        <w:rPr>
          <w:rFonts w:ascii="Times New Roman" w:hAnsi="Times New Roman"/>
          <w:sz w:val="24"/>
          <w:szCs w:val="24"/>
        </w:rPr>
        <w:t xml:space="preserve">22. При ограждении площадок зелеными насаждениями, а также при их озеленении не допускается применение растений с колючками и ядовитыми плодами.</w:t>
      </w:r>
      <w:r/>
    </w:p>
    <w:p>
      <w:pPr>
        <w:ind w:firstLine="709"/>
        <w:jc w:val="both"/>
        <w:spacing w:after="0" w:line="240" w:lineRule="auto"/>
        <w:rPr>
          <w:rFonts w:ascii="Times New Roman" w:hAnsi="Times New Roman"/>
          <w:sz w:val="24"/>
          <w:szCs w:val="24"/>
        </w:rPr>
      </w:pPr>
      <w:r/>
      <w:bookmarkStart w:id="175" w:name="sub_1227"/>
      <w:r/>
      <w:bookmarkEnd w:id="174"/>
      <w:r>
        <w:rPr>
          <w:rFonts w:ascii="Times New Roman" w:hAnsi="Times New Roman"/>
          <w:sz w:val="24"/>
          <w:szCs w:val="24"/>
        </w:rPr>
        <w:t xml:space="preserve">23. Ветви или листва деревьев должны находиться не ниже 2,5 м над</w:t>
      </w:r>
      <w:r>
        <w:rPr>
          <w:rFonts w:ascii="Times New Roman" w:hAnsi="Times New Roman"/>
          <w:sz w:val="24"/>
          <w:szCs w:val="24"/>
        </w:rPr>
        <w:t xml:space="preserve">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r/>
    </w:p>
    <w:p>
      <w:pPr>
        <w:ind w:firstLine="709"/>
        <w:jc w:val="both"/>
        <w:spacing w:after="0" w:line="240" w:lineRule="auto"/>
        <w:rPr>
          <w:rFonts w:ascii="Times New Roman" w:hAnsi="Times New Roman"/>
          <w:sz w:val="24"/>
          <w:szCs w:val="24"/>
        </w:rPr>
      </w:pPr>
      <w:r/>
      <w:bookmarkStart w:id="176" w:name="sub_1228"/>
      <w:r/>
      <w:bookmarkEnd w:id="175"/>
      <w:r>
        <w:rPr>
          <w:rFonts w:ascii="Times New Roman" w:hAnsi="Times New Roman"/>
          <w:sz w:val="24"/>
          <w:szCs w:val="24"/>
        </w:rPr>
        <w:t xml:space="preserve">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r/>
    </w:p>
    <w:p>
      <w:pPr>
        <w:ind w:firstLine="709"/>
        <w:jc w:val="both"/>
        <w:spacing w:after="0" w:line="240" w:lineRule="auto"/>
        <w:rPr>
          <w:rFonts w:ascii="Times New Roman" w:hAnsi="Times New Roman"/>
          <w:sz w:val="24"/>
          <w:szCs w:val="24"/>
        </w:rPr>
      </w:pPr>
      <w:r/>
      <w:bookmarkStart w:id="177" w:name="sub_1229"/>
      <w:r/>
      <w:bookmarkEnd w:id="176"/>
      <w:r>
        <w:rPr>
          <w:rFonts w:ascii="Times New Roman" w:hAnsi="Times New Roman"/>
          <w:sz w:val="24"/>
          <w:szCs w:val="24"/>
        </w:rPr>
        <w:t xml:space="preserve">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r/>
    </w:p>
    <w:p>
      <w:pPr>
        <w:ind w:firstLine="709"/>
        <w:jc w:val="both"/>
        <w:spacing w:after="0" w:line="240" w:lineRule="auto"/>
        <w:rPr>
          <w:rFonts w:ascii="Times New Roman" w:hAnsi="Times New Roman"/>
          <w:sz w:val="24"/>
          <w:szCs w:val="24"/>
        </w:rPr>
      </w:pPr>
      <w:r/>
      <w:bookmarkStart w:id="178" w:name="sub_1230"/>
      <w:r/>
      <w:bookmarkEnd w:id="177"/>
      <w:r>
        <w:rPr>
          <w:rFonts w:ascii="Times New Roman" w:hAnsi="Times New Roman"/>
          <w:sz w:val="24"/>
          <w:szCs w:val="24"/>
        </w:rPr>
        <w:t xml:space="preserve">26. Элементы оборудования из металла должны быть защищены от коррозии или изготовлены из </w:t>
      </w:r>
      <w:r>
        <w:rPr>
          <w:rFonts w:ascii="Times New Roman" w:hAnsi="Times New Roman"/>
          <w:sz w:val="24"/>
          <w:szCs w:val="24"/>
        </w:rPr>
        <w:t xml:space="preserve">коррозионно-стойких</w:t>
      </w:r>
      <w:r>
        <w:rPr>
          <w:rFonts w:ascii="Times New Roman" w:hAnsi="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bookmarkEnd w:id="17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Выступающие концы болтовых соединений должны быть защищены способом, исключающим травмирование. Сварные швы должны быть гладкими.</w:t>
      </w:r>
      <w:r/>
    </w:p>
    <w:p>
      <w:pPr>
        <w:ind w:firstLine="709"/>
        <w:jc w:val="both"/>
        <w:spacing w:after="0" w:line="240" w:lineRule="auto"/>
        <w:rPr>
          <w:rFonts w:ascii="Times New Roman" w:hAnsi="Times New Roman"/>
          <w:sz w:val="24"/>
          <w:szCs w:val="24"/>
        </w:rPr>
      </w:pPr>
      <w:r/>
      <w:bookmarkStart w:id="179" w:name="sub_1231"/>
      <w:r>
        <w:rPr>
          <w:rFonts w:ascii="Times New Roman" w:hAnsi="Times New Roman"/>
          <w:sz w:val="24"/>
          <w:szCs w:val="24"/>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r/>
    </w:p>
    <w:p>
      <w:pPr>
        <w:ind w:firstLine="709"/>
        <w:jc w:val="both"/>
        <w:spacing w:after="0" w:line="240" w:lineRule="auto"/>
        <w:rPr>
          <w:rFonts w:ascii="Times New Roman" w:hAnsi="Times New Roman"/>
          <w:sz w:val="24"/>
          <w:szCs w:val="24"/>
        </w:rPr>
      </w:pPr>
      <w:r/>
      <w:bookmarkStart w:id="180" w:name="sub_1232"/>
      <w:r/>
      <w:bookmarkEnd w:id="179"/>
      <w:r>
        <w:rPr>
          <w:rFonts w:ascii="Times New Roman" w:hAnsi="Times New Roman"/>
          <w:sz w:val="24"/>
          <w:szCs w:val="24"/>
        </w:rPr>
        <w:t xml:space="preserve">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r/>
    </w:p>
    <w:p>
      <w:pPr>
        <w:ind w:firstLine="709"/>
        <w:jc w:val="both"/>
        <w:spacing w:after="0" w:line="240" w:lineRule="auto"/>
        <w:rPr>
          <w:rFonts w:ascii="Times New Roman" w:hAnsi="Times New Roman"/>
          <w:sz w:val="24"/>
          <w:szCs w:val="24"/>
        </w:rPr>
      </w:pPr>
      <w:r/>
      <w:bookmarkStart w:id="181" w:name="sub_1233"/>
      <w:r/>
      <w:bookmarkEnd w:id="180"/>
      <w:r>
        <w:rPr>
          <w:rFonts w:ascii="Times New Roman" w:hAnsi="Times New Roman"/>
          <w:sz w:val="24"/>
          <w:szCs w:val="24"/>
        </w:rPr>
        <w:t xml:space="preserve">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r/>
    </w:p>
    <w:p>
      <w:pPr>
        <w:ind w:firstLine="709"/>
        <w:jc w:val="both"/>
        <w:spacing w:after="0" w:line="240" w:lineRule="auto"/>
        <w:rPr>
          <w:rFonts w:ascii="Times New Roman" w:hAnsi="Times New Roman"/>
          <w:sz w:val="24"/>
          <w:szCs w:val="24"/>
        </w:rPr>
      </w:pPr>
      <w:r/>
      <w:bookmarkStart w:id="182" w:name="sub_1234"/>
      <w:r/>
      <w:bookmarkEnd w:id="181"/>
      <w:r>
        <w:rPr>
          <w:rFonts w:ascii="Times New Roman" w:hAnsi="Times New Roman"/>
          <w:sz w:val="24"/>
          <w:szCs w:val="24"/>
        </w:rPr>
        <w:t xml:space="preserve">30. Крепление элементов оборудования должно исключать возможность их демонтажа без применения инструментов.</w:t>
      </w:r>
      <w:r/>
    </w:p>
    <w:p>
      <w:pPr>
        <w:ind w:firstLine="709"/>
        <w:jc w:val="both"/>
        <w:spacing w:after="0" w:line="240" w:lineRule="auto"/>
        <w:rPr>
          <w:rFonts w:ascii="Times New Roman" w:hAnsi="Times New Roman"/>
          <w:sz w:val="24"/>
          <w:szCs w:val="24"/>
        </w:rPr>
      </w:pPr>
      <w:r/>
      <w:bookmarkStart w:id="183" w:name="sub_1235"/>
      <w:r/>
      <w:bookmarkEnd w:id="182"/>
      <w:r>
        <w:rPr>
          <w:rFonts w:ascii="Times New Roman" w:hAnsi="Times New Roman"/>
          <w:sz w:val="24"/>
          <w:szCs w:val="24"/>
        </w:rPr>
        <w:t xml:space="preserve">31. Не</w:t>
      </w:r>
      <w:r>
        <w:rPr>
          <w:rFonts w:ascii="Times New Roman" w:hAnsi="Times New Roman"/>
          <w:sz w:val="24"/>
          <w:szCs w:val="24"/>
        </w:rPr>
        <w:t xml:space="preserve">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w:t>
      </w:r>
      <w:r>
        <w:rPr>
          <w:rFonts w:ascii="Times New Roman" w:hAnsi="Times New Roman"/>
          <w:sz w:val="24"/>
          <w:szCs w:val="24"/>
        </w:rPr>
        <w:t xml:space="preserve">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r/>
    </w:p>
    <w:p>
      <w:pPr>
        <w:ind w:firstLine="709"/>
        <w:jc w:val="both"/>
        <w:spacing w:after="0" w:line="240" w:lineRule="auto"/>
        <w:rPr>
          <w:rFonts w:ascii="Times New Roman" w:hAnsi="Times New Roman"/>
          <w:sz w:val="24"/>
          <w:szCs w:val="24"/>
        </w:rPr>
      </w:pPr>
      <w:r/>
      <w:bookmarkStart w:id="184" w:name="sub_1240"/>
      <w:r/>
      <w:bookmarkEnd w:id="183"/>
      <w:r>
        <w:rPr>
          <w:rFonts w:ascii="Times New Roman" w:hAnsi="Times New Roman"/>
          <w:sz w:val="24"/>
          <w:szCs w:val="24"/>
        </w:rPr>
        <w:t xml:space="preserve">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r/>
    </w:p>
    <w:p>
      <w:pPr>
        <w:ind w:firstLine="709"/>
        <w:jc w:val="both"/>
        <w:spacing w:after="0" w:line="240" w:lineRule="auto"/>
        <w:rPr>
          <w:rFonts w:ascii="Times New Roman" w:hAnsi="Times New Roman"/>
          <w:sz w:val="24"/>
          <w:szCs w:val="24"/>
        </w:rPr>
      </w:pPr>
      <w:r/>
      <w:bookmarkStart w:id="185" w:name="sub_1236"/>
      <w:r/>
      <w:bookmarkEnd w:id="184"/>
      <w:r>
        <w:rPr>
          <w:rFonts w:ascii="Times New Roman" w:hAnsi="Times New Roman"/>
          <w:sz w:val="24"/>
          <w:szCs w:val="24"/>
        </w:rPr>
        <w:t xml:space="preserve">а) элементы фундамента должны располагаться на глубине не менее 400 мм от поверхности покрытия игровой площадки;</w:t>
      </w:r>
      <w:r/>
    </w:p>
    <w:p>
      <w:pPr>
        <w:ind w:firstLine="709"/>
        <w:jc w:val="both"/>
        <w:spacing w:after="0" w:line="240" w:lineRule="auto"/>
        <w:rPr>
          <w:rFonts w:ascii="Times New Roman" w:hAnsi="Times New Roman"/>
          <w:sz w:val="24"/>
          <w:szCs w:val="24"/>
        </w:rPr>
      </w:pPr>
      <w:r/>
      <w:bookmarkStart w:id="186" w:name="sub_1237"/>
      <w:r/>
      <w:bookmarkEnd w:id="185"/>
      <w:r>
        <w:rPr>
          <w:rFonts w:ascii="Times New Roman" w:hAnsi="Times New Roman"/>
          <w:sz w:val="24"/>
          <w:szCs w:val="24"/>
        </w:rPr>
        <w:t xml:space="preserve">б) глубина от поверхности покрытия игровой площадки до верха фундамента конической формы должна быть не менее 200 мм;</w:t>
      </w:r>
      <w:r/>
    </w:p>
    <w:p>
      <w:pPr>
        <w:ind w:firstLine="709"/>
        <w:jc w:val="both"/>
        <w:spacing w:after="0" w:line="240" w:lineRule="auto"/>
        <w:rPr>
          <w:rFonts w:ascii="Times New Roman" w:hAnsi="Times New Roman"/>
          <w:sz w:val="24"/>
          <w:szCs w:val="24"/>
        </w:rPr>
      </w:pPr>
      <w:r/>
      <w:bookmarkStart w:id="187" w:name="sub_1238"/>
      <w:r/>
      <w:bookmarkEnd w:id="186"/>
      <w:r>
        <w:rPr>
          <w:rFonts w:ascii="Times New Roman" w:hAnsi="Times New Roman"/>
          <w:sz w:val="24"/>
          <w:szCs w:val="24"/>
        </w:rPr>
        <w:t xml:space="preserve">в) острые кромки фундамента должны быть закруглены. Радиус закругления - не менее 20 мм;</w:t>
      </w:r>
      <w:r/>
    </w:p>
    <w:p>
      <w:pPr>
        <w:ind w:firstLine="709"/>
        <w:jc w:val="both"/>
        <w:spacing w:after="0" w:line="240" w:lineRule="auto"/>
        <w:rPr>
          <w:rFonts w:ascii="Times New Roman" w:hAnsi="Times New Roman"/>
          <w:sz w:val="24"/>
          <w:szCs w:val="24"/>
        </w:rPr>
      </w:pPr>
      <w:r/>
      <w:bookmarkStart w:id="188" w:name="sub_1239"/>
      <w:r/>
      <w:bookmarkEnd w:id="187"/>
      <w:r>
        <w:rPr>
          <w:rFonts w:ascii="Times New Roman" w:hAnsi="Times New Roman"/>
          <w:sz w:val="24"/>
          <w:szCs w:val="24"/>
        </w:rPr>
        <w:t xml:space="preserve">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r/>
    </w:p>
    <w:p>
      <w:pPr>
        <w:ind w:firstLine="709"/>
        <w:jc w:val="both"/>
        <w:spacing w:after="0" w:line="240" w:lineRule="auto"/>
        <w:rPr>
          <w:rFonts w:ascii="Times New Roman" w:hAnsi="Times New Roman"/>
          <w:sz w:val="24"/>
          <w:szCs w:val="24"/>
        </w:rPr>
      </w:pPr>
      <w:r/>
      <w:bookmarkStart w:id="189" w:name="sub_1241"/>
      <w:r/>
      <w:bookmarkEnd w:id="188"/>
      <w:r>
        <w:rPr>
          <w:rFonts w:ascii="Times New Roman" w:hAnsi="Times New Roman"/>
          <w:sz w:val="24"/>
          <w:szCs w:val="24"/>
        </w:rPr>
        <w:t xml:space="preserve">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w:t>
      </w:r>
      <w:r>
        <w:rPr>
          <w:rFonts w:ascii="Times New Roman" w:hAnsi="Times New Roman"/>
          <w:sz w:val="24"/>
          <w:szCs w:val="24"/>
        </w:rPr>
        <w:t xml:space="preserve">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bookmarkEnd w:id="18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чрезвычайной ситуации доступы должны обеспечить возможность детям покинуть оборудование.</w:t>
      </w:r>
      <w:r/>
    </w:p>
    <w:p>
      <w:pPr>
        <w:ind w:firstLine="709"/>
        <w:jc w:val="both"/>
        <w:spacing w:after="0" w:line="240" w:lineRule="auto"/>
        <w:rPr>
          <w:rFonts w:ascii="Times New Roman" w:hAnsi="Times New Roman"/>
          <w:sz w:val="24"/>
          <w:szCs w:val="24"/>
        </w:rPr>
      </w:pPr>
      <w:r/>
      <w:bookmarkStart w:id="190" w:name="sub_1242"/>
      <w:r>
        <w:rPr>
          <w:rFonts w:ascii="Times New Roman" w:hAnsi="Times New Roman"/>
          <w:sz w:val="24"/>
          <w:szCs w:val="24"/>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r/>
    </w:p>
    <w:p>
      <w:pPr>
        <w:ind w:firstLine="709"/>
        <w:jc w:val="both"/>
        <w:spacing w:after="0" w:line="240" w:lineRule="auto"/>
        <w:rPr>
          <w:rFonts w:ascii="Times New Roman" w:hAnsi="Times New Roman"/>
          <w:sz w:val="24"/>
          <w:szCs w:val="24"/>
        </w:rPr>
      </w:pPr>
      <w:r/>
      <w:bookmarkStart w:id="191" w:name="sub_1243"/>
      <w:r/>
      <w:bookmarkEnd w:id="190"/>
      <w:r>
        <w:rPr>
          <w:rFonts w:ascii="Times New Roman" w:hAnsi="Times New Roman"/>
          <w:sz w:val="24"/>
          <w:szCs w:val="24"/>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r/>
    </w:p>
    <w:p>
      <w:pPr>
        <w:ind w:firstLine="709"/>
        <w:jc w:val="both"/>
        <w:spacing w:after="0" w:line="240" w:lineRule="auto"/>
        <w:rPr>
          <w:rFonts w:ascii="Times New Roman" w:hAnsi="Times New Roman"/>
          <w:sz w:val="24"/>
          <w:szCs w:val="24"/>
        </w:rPr>
      </w:pPr>
      <w:r/>
      <w:bookmarkStart w:id="192" w:name="sub_1245"/>
      <w:r/>
      <w:bookmarkEnd w:id="191"/>
      <w:r>
        <w:rPr>
          <w:rFonts w:ascii="Times New Roman" w:hAnsi="Times New Roman"/>
          <w:sz w:val="24"/>
          <w:szCs w:val="24"/>
        </w:rPr>
        <w:t xml:space="preserve">3</w:t>
      </w:r>
      <w:r>
        <w:rPr>
          <w:rFonts w:ascii="Times New Roman" w:hAnsi="Times New Roman"/>
          <w:sz w:val="24"/>
          <w:szCs w:val="24"/>
        </w:rPr>
        <w:t xml:space="preserve">6</w:t>
      </w:r>
      <w:r>
        <w:rPr>
          <w:rFonts w:ascii="Times New Roman" w:hAnsi="Times New Roman"/>
          <w:sz w:val="24"/>
          <w:szCs w:val="24"/>
        </w:rPr>
        <w:t xml:space="preserve">. Песок в песочнице должен соответствовать санитарно-эпидемиологическим требованиям.</w:t>
      </w:r>
      <w:bookmarkStart w:id="193" w:name="sub_1253"/>
      <w:r/>
      <w:bookmarkEnd w:id="19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13.</w:t>
      </w:r>
      <w:r>
        <w:rPr>
          <w:rFonts w:ascii="Times New Roman" w:hAnsi="Times New Roman"/>
          <w:sz w:val="24"/>
          <w:szCs w:val="24"/>
        </w:rPr>
        <w:t xml:space="preserve"> Площадки отдыха</w:t>
      </w:r>
      <w:r/>
    </w:p>
    <w:p>
      <w:pPr>
        <w:ind w:firstLine="709"/>
        <w:jc w:val="both"/>
        <w:spacing w:after="0" w:line="240" w:lineRule="auto"/>
        <w:rPr>
          <w:rFonts w:ascii="Times New Roman" w:hAnsi="Times New Roman"/>
          <w:sz w:val="24"/>
          <w:szCs w:val="24"/>
        </w:rPr>
      </w:pPr>
      <w:r/>
      <w:bookmarkStart w:id="194" w:name="sub_1247"/>
      <w:r/>
      <w:bookmarkEnd w:id="193"/>
      <w:r>
        <w:rPr>
          <w:rFonts w:ascii="Times New Roman" w:hAnsi="Times New Roman"/>
          <w:sz w:val="24"/>
          <w:szCs w:val="24"/>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bookmarkEnd w:id="19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Площадки отдыха могут обустраиват</w:t>
      </w:r>
      <w:r>
        <w:rPr>
          <w:rFonts w:ascii="Times New Roman" w:hAnsi="Times New Roman"/>
          <w:sz w:val="24"/>
          <w:szCs w:val="24"/>
        </w:rPr>
        <w:t xml:space="preserve">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w:t>
      </w:r>
      <w:r>
        <w:rPr>
          <w:rFonts w:ascii="Times New Roman" w:hAnsi="Times New Roman"/>
          <w:sz w:val="24"/>
          <w:szCs w:val="24"/>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ind w:firstLine="709"/>
        <w:jc w:val="both"/>
        <w:spacing w:after="0" w:line="240" w:lineRule="auto"/>
        <w:rPr>
          <w:rFonts w:ascii="Times New Roman" w:hAnsi="Times New Roman"/>
          <w:sz w:val="24"/>
          <w:szCs w:val="24"/>
        </w:rPr>
      </w:pPr>
      <w:r/>
      <w:bookmarkStart w:id="195" w:name="sub_1248"/>
      <w:r>
        <w:rPr>
          <w:rFonts w:ascii="Times New Roman" w:hAnsi="Times New Roman"/>
          <w:sz w:val="24"/>
          <w:szCs w:val="24"/>
        </w:rPr>
        <w:t xml:space="preserve">2. Площадки отдыха на жилых территориях проектируют из расчета 0,1 - 0,2 кв. м на жителя. Оптимальный размер площадки 50 - 100 кв. м, минимальный размер площадки отдыха - не мене</w:t>
      </w:r>
      <w:r>
        <w:rPr>
          <w:rFonts w:ascii="Times New Roman" w:hAnsi="Times New Roman"/>
          <w:sz w:val="24"/>
          <w:szCs w:val="24"/>
        </w:rPr>
        <w:t xml:space="preserve">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bookmarkEnd w:id="19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w:t>
      </w:r>
      <w:r>
        <w:rPr>
          <w:rFonts w:ascii="Times New Roman" w:hAnsi="Times New Roman"/>
          <w:sz w:val="24"/>
          <w:szCs w:val="24"/>
        </w:rPr>
        <w:t xml:space="preserve">для отдыха, скамьи и столы, урны (как минимум, по одной у каждой скамьи), осветительное оборудование.</w:t>
      </w:r>
      <w:r/>
    </w:p>
    <w:p>
      <w:pPr>
        <w:ind w:firstLine="709"/>
        <w:jc w:val="both"/>
        <w:spacing w:after="0" w:line="240" w:lineRule="auto"/>
        <w:rPr>
          <w:rFonts w:ascii="Times New Roman" w:hAnsi="Times New Roman"/>
          <w:sz w:val="24"/>
          <w:szCs w:val="24"/>
        </w:rPr>
      </w:pPr>
      <w:r/>
      <w:bookmarkStart w:id="196" w:name="sub_1249"/>
      <w:r>
        <w:rPr>
          <w:rFonts w:ascii="Times New Roman" w:hAnsi="Times New Roman"/>
          <w:sz w:val="24"/>
          <w:szCs w:val="24"/>
        </w:rPr>
        <w:t xml:space="preserve">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p>
    <w:p>
      <w:pPr>
        <w:ind w:firstLine="709"/>
        <w:jc w:val="both"/>
        <w:spacing w:after="0" w:line="240" w:lineRule="auto"/>
        <w:rPr>
          <w:rFonts w:ascii="Times New Roman" w:hAnsi="Times New Roman"/>
          <w:sz w:val="24"/>
          <w:szCs w:val="24"/>
        </w:rPr>
      </w:pPr>
      <w:r/>
      <w:bookmarkStart w:id="197" w:name="sub_1250"/>
      <w:r/>
      <w:bookmarkEnd w:id="196"/>
      <w:r>
        <w:rPr>
          <w:rFonts w:ascii="Times New Roman" w:hAnsi="Times New Roman"/>
          <w:sz w:val="24"/>
          <w:szCs w:val="24"/>
        </w:rPr>
        <w:t xml:space="preserve">4. Рекомендуется применять периметральное озеленение, одиночные п</w:t>
      </w:r>
      <w:r>
        <w:rPr>
          <w:rFonts w:ascii="Times New Roman" w:hAnsi="Times New Roman"/>
          <w:sz w:val="24"/>
          <w:szCs w:val="24"/>
        </w:rPr>
        <w:t xml:space="preserve">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r/>
    </w:p>
    <w:p>
      <w:pPr>
        <w:ind w:firstLine="709"/>
        <w:jc w:val="both"/>
        <w:spacing w:after="0" w:line="240" w:lineRule="auto"/>
        <w:rPr>
          <w:rFonts w:ascii="Times New Roman" w:hAnsi="Times New Roman"/>
          <w:sz w:val="24"/>
          <w:szCs w:val="24"/>
        </w:rPr>
      </w:pPr>
      <w:r/>
      <w:bookmarkStart w:id="198" w:name="sub_1251"/>
      <w:r/>
      <w:bookmarkEnd w:id="197"/>
      <w:r>
        <w:rPr>
          <w:rFonts w:ascii="Times New Roman" w:hAnsi="Times New Roman"/>
          <w:sz w:val="24"/>
          <w:szCs w:val="24"/>
        </w:rPr>
        <w:t xml:space="preserve">5. Функционирование осветительного оборудования обеспечивается в режиме освещения территории, на которой расположена площадка.</w:t>
      </w:r>
      <w:r/>
    </w:p>
    <w:p>
      <w:pPr>
        <w:ind w:firstLine="709"/>
        <w:jc w:val="both"/>
        <w:spacing w:after="0" w:line="240" w:lineRule="auto"/>
        <w:rPr>
          <w:rFonts w:ascii="Times New Roman" w:hAnsi="Times New Roman"/>
          <w:sz w:val="24"/>
          <w:szCs w:val="24"/>
        </w:rPr>
      </w:pPr>
      <w:r/>
      <w:bookmarkStart w:id="199" w:name="sub_1252"/>
      <w:r/>
      <w:bookmarkEnd w:id="198"/>
      <w:r>
        <w:rPr>
          <w:rFonts w:ascii="Times New Roman" w:hAnsi="Times New Roman"/>
          <w:sz w:val="24"/>
          <w:szCs w:val="24"/>
        </w:rPr>
        <w:t xml:space="preserve">6. Минимальный размер площадки с установкой одного стола со скамьями для настольных игр устанавливается в пределах 12 - 15 кв. м.</w:t>
      </w:r>
      <w:bookmarkEnd w:id="199"/>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14.</w:t>
      </w:r>
      <w:r>
        <w:rPr>
          <w:rFonts w:ascii="Times New Roman" w:hAnsi="Times New Roman"/>
          <w:sz w:val="24"/>
          <w:szCs w:val="24"/>
        </w:rPr>
        <w:t xml:space="preserve"> Спортивные площадки</w:t>
      </w:r>
      <w:r/>
    </w:p>
    <w:p>
      <w:pPr>
        <w:ind w:firstLine="709"/>
        <w:jc w:val="both"/>
        <w:spacing w:after="0" w:line="240" w:lineRule="auto"/>
        <w:rPr>
          <w:rFonts w:ascii="Times New Roman" w:hAnsi="Times New Roman"/>
          <w:sz w:val="24"/>
          <w:szCs w:val="24"/>
        </w:rPr>
      </w:pPr>
      <w:r/>
      <w:bookmarkStart w:id="200" w:name="sub_1254"/>
      <w:r>
        <w:rPr>
          <w:rFonts w:ascii="Times New Roman" w:hAnsi="Times New Roman"/>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w:t>
      </w:r>
      <w:r>
        <w:rPr>
          <w:rFonts w:ascii="Times New Roman" w:hAnsi="Times New Roman"/>
          <w:sz w:val="24"/>
          <w:szCs w:val="24"/>
        </w:rPr>
        <w:t xml:space="preserve">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bookmarkEnd w:id="20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ind w:firstLine="709"/>
        <w:jc w:val="both"/>
        <w:spacing w:after="0" w:line="240" w:lineRule="auto"/>
        <w:rPr>
          <w:rFonts w:ascii="Times New Roman" w:hAnsi="Times New Roman"/>
          <w:sz w:val="24"/>
          <w:szCs w:val="24"/>
        </w:rPr>
      </w:pPr>
      <w:r/>
      <w:bookmarkStart w:id="201" w:name="sub_1255"/>
      <w:r>
        <w:rPr>
          <w:rFonts w:ascii="Times New Roman" w:hAnsi="Times New Roman"/>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w:t>
      </w:r>
      <w:r>
        <w:rPr>
          <w:rFonts w:ascii="Times New Roman" w:hAnsi="Times New Roman"/>
          <w:sz w:val="24"/>
          <w:szCs w:val="24"/>
        </w:rPr>
        <w:t xml:space="preserve">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r/>
    </w:p>
    <w:p>
      <w:pPr>
        <w:ind w:firstLine="709"/>
        <w:jc w:val="both"/>
        <w:spacing w:after="0" w:line="240" w:lineRule="auto"/>
        <w:rPr>
          <w:rFonts w:ascii="Times New Roman" w:hAnsi="Times New Roman"/>
          <w:sz w:val="24"/>
          <w:szCs w:val="24"/>
        </w:rPr>
      </w:pPr>
      <w:r/>
      <w:bookmarkStart w:id="202" w:name="sub_1256"/>
      <w:r/>
      <w:bookmarkEnd w:id="201"/>
      <w:r>
        <w:rPr>
          <w:rFonts w:ascii="Times New Roman" w:hAnsi="Times New Roman"/>
          <w:sz w:val="24"/>
          <w:szCs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p>
    <w:p>
      <w:pPr>
        <w:ind w:firstLine="709"/>
        <w:jc w:val="both"/>
        <w:spacing w:after="0" w:line="240" w:lineRule="auto"/>
        <w:rPr>
          <w:rFonts w:ascii="Times New Roman" w:hAnsi="Times New Roman"/>
          <w:sz w:val="24"/>
          <w:szCs w:val="24"/>
        </w:rPr>
      </w:pPr>
      <w:r/>
      <w:bookmarkStart w:id="203" w:name="sub_1257"/>
      <w:r/>
      <w:bookmarkEnd w:id="202"/>
      <w:r>
        <w:rPr>
          <w:rFonts w:ascii="Times New Roman" w:hAnsi="Times New Roman"/>
          <w:sz w:val="24"/>
          <w:szCs w:val="24"/>
        </w:rPr>
        <w:t xml:space="preserve">4. Озеленение размещают по периметру спортивной площадки, высаживая быстрорастущие деревья на расстоянии от кра</w:t>
      </w:r>
      <w:r>
        <w:rPr>
          <w:rFonts w:ascii="Times New Roman" w:hAnsi="Times New Roman"/>
          <w:sz w:val="24"/>
          <w:szCs w:val="24"/>
        </w:rPr>
        <w:t xml:space="preserve">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r/>
    </w:p>
    <w:p>
      <w:pPr>
        <w:ind w:firstLine="709"/>
        <w:jc w:val="both"/>
        <w:spacing w:after="0" w:line="240" w:lineRule="auto"/>
        <w:rPr>
          <w:rFonts w:ascii="Times New Roman" w:hAnsi="Times New Roman"/>
          <w:sz w:val="24"/>
          <w:szCs w:val="24"/>
        </w:rPr>
      </w:pPr>
      <w:r/>
      <w:bookmarkStart w:id="204" w:name="sub_1258"/>
      <w:r/>
      <w:bookmarkEnd w:id="203"/>
      <w:r>
        <w:rPr>
          <w:rFonts w:ascii="Times New Roman" w:hAnsi="Times New Roman"/>
          <w:sz w:val="24"/>
          <w:szCs w:val="24"/>
        </w:rPr>
        <w:t xml:space="preserve">5. Спортивные площадки оборудуются сетчатым ограждением высотой 2,5 - 3 м, а в местах примыкания спортивных площадок друг к другу - высотой не менее 1,2 м.</w:t>
      </w:r>
      <w:bookmarkEnd w:id="20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Хоккейные коробки оборудуются хоккейным бортом и защитным ограждением.</w:t>
      </w:r>
      <w:r/>
    </w:p>
    <w:p>
      <w:pPr>
        <w:ind w:firstLine="709"/>
        <w:jc w:val="both"/>
        <w:spacing w:after="0" w:line="240" w:lineRule="auto"/>
        <w:rPr>
          <w:rFonts w:ascii="Times New Roman" w:hAnsi="Times New Roman"/>
          <w:sz w:val="24"/>
          <w:szCs w:val="24"/>
        </w:rPr>
      </w:pPr>
      <w:r/>
      <w:bookmarkStart w:id="205" w:name="sub_44465"/>
      <w:r>
        <w:rPr>
          <w:rFonts w:ascii="Times New Roman" w:hAnsi="Times New Roman"/>
          <w:sz w:val="24"/>
          <w:szCs w:val="24"/>
        </w:rPr>
        <w:t xml:space="preserve">6. Спортивное оборудование:</w:t>
      </w:r>
      <w:r/>
    </w:p>
    <w:p>
      <w:pPr>
        <w:ind w:firstLine="709"/>
        <w:jc w:val="both"/>
        <w:spacing w:after="0" w:line="240" w:lineRule="auto"/>
        <w:rPr>
          <w:rFonts w:ascii="Times New Roman" w:hAnsi="Times New Roman"/>
          <w:sz w:val="24"/>
          <w:szCs w:val="24"/>
        </w:rPr>
      </w:pPr>
      <w:r/>
      <w:bookmarkStart w:id="206" w:name="sub_44466"/>
      <w:r/>
      <w:bookmarkEnd w:id="205"/>
      <w:r>
        <w:rPr>
          <w:rFonts w:ascii="Times New Roman" w:hAnsi="Times New Roman"/>
          <w:sz w:val="24"/>
          <w:szCs w:val="24"/>
        </w:rPr>
        <w:t xml:space="preserve">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r/>
    </w:p>
    <w:p>
      <w:pPr>
        <w:ind w:firstLine="709"/>
        <w:jc w:val="both"/>
        <w:spacing w:after="0" w:line="240" w:lineRule="auto"/>
        <w:rPr>
          <w:rFonts w:ascii="Times New Roman" w:hAnsi="Times New Roman"/>
          <w:sz w:val="24"/>
          <w:szCs w:val="24"/>
        </w:rPr>
      </w:pPr>
      <w:r/>
      <w:bookmarkStart w:id="207" w:name="sub_44467"/>
      <w:r/>
      <w:bookmarkEnd w:id="206"/>
      <w:r>
        <w:rPr>
          <w:rFonts w:ascii="Times New Roman" w:hAnsi="Times New Roman"/>
          <w:sz w:val="24"/>
          <w:szCs w:val="24"/>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r/>
    </w:p>
    <w:p>
      <w:pPr>
        <w:ind w:firstLine="709"/>
        <w:jc w:val="both"/>
        <w:spacing w:after="0" w:line="240" w:lineRule="auto"/>
        <w:rPr>
          <w:rFonts w:ascii="Times New Roman" w:hAnsi="Times New Roman"/>
          <w:sz w:val="24"/>
          <w:szCs w:val="24"/>
        </w:rPr>
      </w:pPr>
      <w:r/>
      <w:bookmarkStart w:id="208" w:name="sub_44468"/>
      <w:r/>
      <w:bookmarkEnd w:id="207"/>
      <w:r>
        <w:rPr>
          <w:rFonts w:ascii="Times New Roman" w:hAnsi="Times New Roman"/>
          <w:sz w:val="24"/>
          <w:szCs w:val="24"/>
        </w:rPr>
        <w:t xml:space="preserve">в) должно иметь гладкие сварные швы;</w:t>
      </w:r>
      <w:r/>
    </w:p>
    <w:p>
      <w:pPr>
        <w:ind w:firstLine="709"/>
        <w:jc w:val="both"/>
        <w:spacing w:after="0" w:line="240" w:lineRule="auto"/>
        <w:rPr>
          <w:rFonts w:ascii="Times New Roman" w:hAnsi="Times New Roman"/>
          <w:sz w:val="24"/>
          <w:szCs w:val="24"/>
        </w:rPr>
      </w:pPr>
      <w:r/>
      <w:bookmarkStart w:id="209" w:name="sub_44469"/>
      <w:r/>
      <w:bookmarkEnd w:id="208"/>
      <w:r>
        <w:rPr>
          <w:rFonts w:ascii="Times New Roman" w:hAnsi="Times New Roman"/>
          <w:sz w:val="24"/>
          <w:szCs w:val="24"/>
        </w:rPr>
        <w:t xml:space="preserve">г) должно обеспечивать прочность и устойчивость.</w:t>
      </w:r>
      <w:bookmarkEnd w:id="20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спортивных площадках, расположенных на об</w:t>
      </w:r>
      <w:r>
        <w:rPr>
          <w:rFonts w:ascii="Times New Roman" w:hAnsi="Times New Roman"/>
          <w:sz w:val="24"/>
          <w:szCs w:val="24"/>
        </w:rPr>
        <w:t xml:space="preserve">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исключения опро</w:t>
      </w:r>
      <w:r>
        <w:rPr>
          <w:rFonts w:ascii="Times New Roman" w:hAnsi="Times New Roman"/>
          <w:sz w:val="24"/>
          <w:szCs w:val="24"/>
        </w:rPr>
        <w:t xml:space="preserve">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w:t>
      </w:r>
      <w:r>
        <w:rPr>
          <w:rFonts w:ascii="Times New Roman" w:hAnsi="Times New Roman"/>
          <w:sz w:val="24"/>
          <w:szCs w:val="24"/>
        </w:rPr>
        <w:t xml:space="preserve">тандартов Российс</w:t>
      </w:r>
      <w:r>
        <w:rPr>
          <w:rFonts w:ascii="Times New Roman" w:hAnsi="Times New Roman"/>
          <w:sz w:val="24"/>
          <w:szCs w:val="24"/>
        </w:rPr>
        <w:t xml:space="preserve">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15.</w:t>
      </w:r>
      <w:r>
        <w:rPr>
          <w:rFonts w:ascii="Times New Roman" w:hAnsi="Times New Roman"/>
          <w:sz w:val="24"/>
          <w:szCs w:val="24"/>
        </w:rPr>
        <w:t xml:space="preserve"> Требования к архитектурно-художественному облику территорий городского округа в части требований к внешнему виду контейнерных площадок</w:t>
      </w:r>
      <w:r/>
    </w:p>
    <w:p>
      <w:pPr>
        <w:ind w:firstLine="709"/>
        <w:jc w:val="both"/>
        <w:spacing w:after="0" w:line="240" w:lineRule="auto"/>
        <w:rPr>
          <w:rFonts w:ascii="Times New Roman" w:hAnsi="Times New Roman"/>
          <w:sz w:val="24"/>
          <w:szCs w:val="24"/>
        </w:rPr>
      </w:pPr>
      <w:r/>
      <w:bookmarkStart w:id="210" w:name="sub_1260"/>
      <w:r>
        <w:rPr>
          <w:rFonts w:ascii="Times New Roman" w:hAnsi="Times New Roman"/>
          <w:sz w:val="24"/>
          <w:szCs w:val="24"/>
        </w:rPr>
        <w:t xml:space="preserve">1. Требования к архитектурно-художественному облику территор</w:t>
      </w:r>
      <w:r>
        <w:rPr>
          <w:rFonts w:ascii="Times New Roman" w:hAnsi="Times New Roman"/>
          <w:sz w:val="24"/>
          <w:szCs w:val="24"/>
        </w:rPr>
        <w:t xml:space="preserve">ий городского округа в части требований к внешнему виду контейнерных площадок (далее - требования к внешнему виду контейнерных площадок) - совокупность требований к объемным, пространственным, колористическим и иным решениям внешних поверхностей элементов:</w:t>
      </w:r>
      <w:r/>
    </w:p>
    <w:p>
      <w:pPr>
        <w:ind w:firstLine="709"/>
        <w:jc w:val="both"/>
        <w:spacing w:after="0" w:line="240" w:lineRule="auto"/>
        <w:rPr>
          <w:rFonts w:ascii="Times New Roman" w:hAnsi="Times New Roman"/>
          <w:sz w:val="24"/>
          <w:szCs w:val="24"/>
        </w:rPr>
      </w:pPr>
      <w:r/>
      <w:bookmarkStart w:id="211" w:name="sub_1792"/>
      <w:r/>
      <w:bookmarkEnd w:id="210"/>
      <w:r>
        <w:rPr>
          <w:rFonts w:ascii="Times New Roman" w:hAnsi="Times New Roman"/>
          <w:sz w:val="24"/>
          <w:szCs w:val="24"/>
        </w:rPr>
        <w:t xml:space="preserve">а) покрытий контейнерных площадок;</w:t>
      </w:r>
      <w:r/>
    </w:p>
    <w:p>
      <w:pPr>
        <w:ind w:firstLine="709"/>
        <w:jc w:val="both"/>
        <w:spacing w:after="0" w:line="240" w:lineRule="auto"/>
        <w:rPr>
          <w:rFonts w:ascii="Times New Roman" w:hAnsi="Times New Roman"/>
          <w:sz w:val="24"/>
          <w:szCs w:val="24"/>
        </w:rPr>
      </w:pPr>
      <w:r/>
      <w:bookmarkStart w:id="212" w:name="sub_1793"/>
      <w:r/>
      <w:bookmarkEnd w:id="211"/>
      <w:r>
        <w:rPr>
          <w:rFonts w:ascii="Times New Roman" w:hAnsi="Times New Roman"/>
          <w:sz w:val="24"/>
          <w:szCs w:val="24"/>
        </w:rPr>
        <w:t xml:space="preserve">б) элементов сопряжения покрытий;</w:t>
      </w:r>
      <w:r/>
    </w:p>
    <w:p>
      <w:pPr>
        <w:ind w:firstLine="709"/>
        <w:jc w:val="both"/>
        <w:spacing w:after="0" w:line="240" w:lineRule="auto"/>
        <w:rPr>
          <w:rFonts w:ascii="Times New Roman" w:hAnsi="Times New Roman"/>
          <w:sz w:val="24"/>
          <w:szCs w:val="24"/>
        </w:rPr>
      </w:pPr>
      <w:r/>
      <w:bookmarkStart w:id="213" w:name="sub_1794"/>
      <w:r/>
      <w:bookmarkEnd w:id="212"/>
      <w:r>
        <w:rPr>
          <w:rFonts w:ascii="Times New Roman" w:hAnsi="Times New Roman"/>
          <w:sz w:val="24"/>
          <w:szCs w:val="24"/>
        </w:rPr>
        <w:t xml:space="preserve">в) контейнеров, бункеров;</w:t>
      </w:r>
      <w:r/>
    </w:p>
    <w:p>
      <w:pPr>
        <w:ind w:firstLine="709"/>
        <w:jc w:val="both"/>
        <w:spacing w:after="0" w:line="240" w:lineRule="auto"/>
        <w:rPr>
          <w:rFonts w:ascii="Times New Roman" w:hAnsi="Times New Roman"/>
          <w:sz w:val="24"/>
          <w:szCs w:val="24"/>
        </w:rPr>
      </w:pPr>
      <w:r/>
      <w:bookmarkStart w:id="214" w:name="sub_1795"/>
      <w:r/>
      <w:bookmarkEnd w:id="213"/>
      <w:r>
        <w:rPr>
          <w:rFonts w:ascii="Times New Roman" w:hAnsi="Times New Roman"/>
          <w:sz w:val="24"/>
          <w:szCs w:val="24"/>
        </w:rPr>
        <w:t xml:space="preserve">г) ограждений контейнерных площадок;</w:t>
      </w:r>
      <w:r/>
    </w:p>
    <w:p>
      <w:pPr>
        <w:ind w:firstLine="709"/>
        <w:jc w:val="both"/>
        <w:spacing w:after="0" w:line="240" w:lineRule="auto"/>
        <w:rPr>
          <w:rFonts w:ascii="Times New Roman" w:hAnsi="Times New Roman"/>
          <w:sz w:val="24"/>
          <w:szCs w:val="24"/>
        </w:rPr>
      </w:pPr>
      <w:r/>
      <w:bookmarkStart w:id="215" w:name="sub_1796"/>
      <w:r/>
      <w:bookmarkEnd w:id="214"/>
      <w:r>
        <w:rPr>
          <w:rFonts w:ascii="Times New Roman" w:hAnsi="Times New Roman"/>
          <w:sz w:val="24"/>
          <w:szCs w:val="24"/>
        </w:rPr>
        <w:t xml:space="preserve">д) крыш контейнерных площадок;</w:t>
      </w:r>
      <w:r/>
    </w:p>
    <w:p>
      <w:pPr>
        <w:ind w:firstLine="709"/>
        <w:jc w:val="both"/>
        <w:spacing w:after="0" w:line="240" w:lineRule="auto"/>
        <w:rPr>
          <w:rFonts w:ascii="Times New Roman" w:hAnsi="Times New Roman"/>
          <w:sz w:val="24"/>
          <w:szCs w:val="24"/>
        </w:rPr>
      </w:pPr>
      <w:r/>
      <w:bookmarkStart w:id="216" w:name="sub_1797"/>
      <w:r/>
      <w:bookmarkEnd w:id="215"/>
      <w:r>
        <w:rPr>
          <w:rFonts w:ascii="Times New Roman" w:hAnsi="Times New Roman"/>
          <w:sz w:val="24"/>
          <w:szCs w:val="24"/>
        </w:rPr>
        <w:t xml:space="preserve">е) средств размещения информации.</w:t>
      </w:r>
      <w:r/>
    </w:p>
    <w:p>
      <w:pPr>
        <w:ind w:firstLine="709"/>
        <w:jc w:val="both"/>
        <w:spacing w:after="0" w:line="240" w:lineRule="auto"/>
        <w:rPr>
          <w:rFonts w:ascii="Times New Roman" w:hAnsi="Times New Roman"/>
          <w:sz w:val="24"/>
          <w:szCs w:val="24"/>
        </w:rPr>
      </w:pPr>
      <w:r/>
      <w:bookmarkStart w:id="217" w:name="sub_1261"/>
      <w:r/>
      <w:bookmarkEnd w:id="216"/>
      <w:r>
        <w:rPr>
          <w:rFonts w:ascii="Times New Roman" w:hAnsi="Times New Roman"/>
          <w:sz w:val="24"/>
          <w:szCs w:val="24"/>
        </w:rPr>
        <w:t xml:space="preserve">2. Требования к внешнему виду покрытия контейнерной площадки:</w:t>
      </w:r>
      <w:bookmarkEnd w:id="21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r/>
    </w:p>
    <w:p>
      <w:pPr>
        <w:ind w:firstLine="709"/>
        <w:jc w:val="both"/>
        <w:spacing w:after="0" w:line="240" w:lineRule="auto"/>
        <w:rPr>
          <w:rFonts w:ascii="Times New Roman" w:hAnsi="Times New Roman"/>
          <w:sz w:val="24"/>
          <w:szCs w:val="24"/>
        </w:rPr>
      </w:pPr>
      <w:r/>
      <w:bookmarkStart w:id="218" w:name="sub_1262"/>
      <w:r>
        <w:rPr>
          <w:rFonts w:ascii="Times New Roman" w:hAnsi="Times New Roman"/>
          <w:sz w:val="24"/>
          <w:szCs w:val="24"/>
        </w:rPr>
        <w:t xml:space="preserve">3. Требования к внешнему виду элементов сопряжения покрытий:</w:t>
      </w:r>
      <w:bookmarkEnd w:id="21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допускаются разрушения более чем на 20% площади бортового камня, сколы глубиной более 3,0 см, вертикальное отклонение одного бортового камня на 10 см и более, вандальные изображения, сорная растительность между бортовыми камнями.</w:t>
      </w:r>
      <w:r/>
    </w:p>
    <w:p>
      <w:pPr>
        <w:ind w:firstLine="709"/>
        <w:jc w:val="both"/>
        <w:spacing w:after="0" w:line="240" w:lineRule="auto"/>
        <w:rPr>
          <w:rFonts w:ascii="Times New Roman" w:hAnsi="Times New Roman"/>
          <w:sz w:val="24"/>
          <w:szCs w:val="24"/>
        </w:rPr>
      </w:pPr>
      <w:r/>
      <w:bookmarkStart w:id="219" w:name="sub_1263"/>
      <w:r>
        <w:rPr>
          <w:rFonts w:ascii="Times New Roman" w:hAnsi="Times New Roman"/>
          <w:sz w:val="24"/>
          <w:szCs w:val="24"/>
        </w:rPr>
        <w:t xml:space="preserve">4. Требования к внешнему виду контейнеров, бункеров:</w:t>
      </w:r>
      <w:bookmarkEnd w:id="21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синий, серый, оранжевый цвета подлежат использованию в соответствии с </w:t>
      </w:r>
      <w:hyperlink r:id="rId47" w:tooltip="https://internet.garant.ru/document/redirect/49079210/11000" w:history="1">
        <w:r>
          <w:rPr>
            <w:rStyle w:val="1267"/>
            <w:rFonts w:ascii="Times New Roman" w:hAnsi="Times New Roman"/>
            <w:color w:val="auto"/>
            <w:sz w:val="24"/>
            <w:szCs w:val="24"/>
          </w:rPr>
          <w:t xml:space="preserve">Единым стандартом</w:t>
        </w:r>
      </w:hyperlink>
      <w:r>
        <w:rPr>
          <w:rFonts w:ascii="Times New Roman" w:hAnsi="Times New Roman"/>
          <w:sz w:val="24"/>
          <w:szCs w:val="24"/>
        </w:rPr>
        <w:t xml:space="preserve">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допускаются вандальные изображения, коррозия, дыры, заплаты, вмятины, трещины, следы горения, иные визуально воспринимаемые деформации;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наружный красочный слой не должен содержать растрескиваний, пятен выгорания цветового пигмента, осыпаний, иных визуально воспринимаемых разрушений;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внешние поверхности должны быть чистыми.</w:t>
      </w:r>
      <w:r/>
    </w:p>
    <w:p>
      <w:pPr>
        <w:ind w:firstLine="709"/>
        <w:jc w:val="both"/>
        <w:spacing w:after="0" w:line="240" w:lineRule="auto"/>
        <w:rPr>
          <w:rFonts w:ascii="Times New Roman" w:hAnsi="Times New Roman"/>
          <w:sz w:val="24"/>
          <w:szCs w:val="24"/>
        </w:rPr>
      </w:pPr>
      <w:r/>
      <w:bookmarkStart w:id="220" w:name="sub_1264"/>
      <w:r>
        <w:rPr>
          <w:rFonts w:ascii="Times New Roman" w:hAnsi="Times New Roman"/>
          <w:sz w:val="24"/>
          <w:szCs w:val="24"/>
        </w:rPr>
        <w:t xml:space="preserve">5. Требования к внешнему виду ограждения контейнерной площадки:</w:t>
      </w:r>
      <w:bookmarkEnd w:id="22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одноцветное: матовое серое или зеленое, или коричневое, 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 на территории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структура вновь возводимого (заменяемого) ограждения: стойки, каркас секции, заполнение секции;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допустимые материалы для вн</w:t>
      </w:r>
      <w:r>
        <w:rPr>
          <w:rFonts w:ascii="Times New Roman" w:hAnsi="Times New Roman"/>
          <w:sz w:val="24"/>
          <w:szCs w:val="24"/>
        </w:rPr>
        <w:t xml:space="preserve">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с высотой профиля не более 20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допускаются вандальные изображения, трещины, плесень и грибок, коррозия, потеки и пятна ржавчины, обрушения, провалы, расслаивания, дыры, пробоины, заплаты, вмятины, следы горения, иные визуально воспринимаемые деформации;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наружный красочный слой не должен содержать растрескиваний, пятен выгорания цветового пигмента, осыпаний, иных визуально воспринимаемых разрушений;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поверхности должны быть чистыми.</w:t>
      </w:r>
      <w:r/>
    </w:p>
    <w:p>
      <w:pPr>
        <w:ind w:firstLine="709"/>
        <w:jc w:val="both"/>
        <w:spacing w:after="0" w:line="240" w:lineRule="auto"/>
        <w:rPr>
          <w:rFonts w:ascii="Times New Roman" w:hAnsi="Times New Roman"/>
          <w:sz w:val="24"/>
          <w:szCs w:val="24"/>
        </w:rPr>
      </w:pPr>
      <w:r/>
      <w:bookmarkStart w:id="221" w:name="sub_1265"/>
      <w:r>
        <w:rPr>
          <w:rFonts w:ascii="Times New Roman" w:hAnsi="Times New Roman"/>
          <w:sz w:val="24"/>
          <w:szCs w:val="24"/>
        </w:rPr>
        <w:t xml:space="preserve">6. Требования к внешнему виду крыши контейнерной площадки:</w:t>
      </w:r>
      <w:bookmarkEnd w:id="22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снижения снеговой нагрузки, отвода талого снега и воды должная иметь уклон более 2 градусов;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цвет выбирается аналогичным цвету ограждения контейнерной площадки;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вновь возводимых (заменяемых) крыш: листовой металл, профлист с высотой профиля до 20 мм, монолитный поликарбонат;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допустимые материалы: бетонные и железобетонные изделия, дерево, ткани, шифер, мягкие кровли, черепица, поддоны, иные подобные изделия и материалы;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допускаются вандальные изображения, коррозия, дыры, заплаты, вмятины, трещины, следы горения, иные визуально воспринимаемые деформации.</w:t>
      </w:r>
      <w:r/>
    </w:p>
    <w:p>
      <w:pPr>
        <w:ind w:firstLine="709"/>
        <w:jc w:val="both"/>
        <w:spacing w:after="0" w:line="240" w:lineRule="auto"/>
        <w:rPr>
          <w:rFonts w:ascii="Times New Roman" w:hAnsi="Times New Roman"/>
          <w:sz w:val="24"/>
          <w:szCs w:val="24"/>
        </w:rPr>
      </w:pPr>
      <w:r/>
      <w:bookmarkStart w:id="222" w:name="sub_1266"/>
      <w:r>
        <w:rPr>
          <w:rFonts w:ascii="Times New Roman" w:hAnsi="Times New Roman"/>
          <w:sz w:val="24"/>
          <w:szCs w:val="24"/>
        </w:rPr>
        <w:t xml:space="preserve">7. Требования к внешнему виду средств размещения информации:</w:t>
      </w:r>
      <w:bookmarkEnd w:id="22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 подлежат размещению в соответствии с </w:t>
      </w:r>
      <w:hyperlink r:id="rId48" w:tooltip="https://internet.garant.ru/document/redirect/49079210/11000" w:history="1">
        <w:r>
          <w:rPr>
            <w:rStyle w:val="1267"/>
            <w:rFonts w:ascii="Times New Roman" w:hAnsi="Times New Roman"/>
            <w:color w:val="auto"/>
            <w:sz w:val="24"/>
            <w:szCs w:val="24"/>
          </w:rPr>
          <w:t xml:space="preserve">Единым стандартом</w:t>
        </w:r>
      </w:hyperlink>
      <w:r>
        <w:rPr>
          <w:rFonts w:ascii="Times New Roman" w:hAnsi="Times New Roman"/>
          <w:sz w:val="24"/>
          <w:szCs w:val="24"/>
        </w:rPr>
        <w:t xml:space="preserve"> оформления систем</w:t>
      </w:r>
      <w:r>
        <w:rPr>
          <w:rFonts w:ascii="Times New Roman" w:hAnsi="Times New Roman"/>
          <w:sz w:val="24"/>
          <w:szCs w:val="24"/>
        </w:rPr>
        <w:t xml:space="preserve">ы раздельного накопления твердых коммунальных отходов на территории Московской области (Стандартом РСО), иные 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r/>
    </w:p>
    <w:p>
      <w:pPr>
        <w:ind w:firstLine="709"/>
        <w:jc w:val="both"/>
        <w:spacing w:after="0" w:line="240" w:lineRule="auto"/>
        <w:rPr>
          <w:rFonts w:ascii="Times New Roman" w:hAnsi="Times New Roman"/>
          <w:sz w:val="24"/>
          <w:szCs w:val="24"/>
        </w:rPr>
      </w:pPr>
      <w:r/>
      <w:bookmarkStart w:id="223" w:name="sub_1798"/>
      <w:r>
        <w:rPr>
          <w:rFonts w:ascii="Times New Roman" w:hAnsi="Times New Roman"/>
          <w:sz w:val="24"/>
          <w:szCs w:val="24"/>
        </w:rPr>
        <w:t xml:space="preserve">8. Запрещается размещать на территории, примыкающей к контейнерной площадке в границах 20 метров, порубочные остатки, уличный с</w:t>
      </w:r>
      <w:r>
        <w:rPr>
          <w:rFonts w:ascii="Times New Roman" w:hAnsi="Times New Roman"/>
          <w:sz w:val="24"/>
          <w:szCs w:val="24"/>
        </w:rPr>
        <w:t xml:space="preserve">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r/>
    </w:p>
    <w:p>
      <w:pPr>
        <w:ind w:firstLine="709"/>
        <w:jc w:val="both"/>
        <w:spacing w:after="0" w:line="240" w:lineRule="auto"/>
        <w:rPr>
          <w:rFonts w:ascii="Times New Roman" w:hAnsi="Times New Roman"/>
          <w:sz w:val="24"/>
          <w:szCs w:val="24"/>
        </w:rPr>
      </w:pPr>
      <w:r/>
      <w:bookmarkStart w:id="224" w:name="sub_1799"/>
      <w:r/>
      <w:bookmarkEnd w:id="223"/>
      <w:r>
        <w:rPr>
          <w:rFonts w:ascii="Times New Roman" w:hAnsi="Times New Roman"/>
          <w:sz w:val="24"/>
          <w:szCs w:val="24"/>
        </w:rPr>
        <w:t xml:space="preserve">9. 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w:t>
      </w:r>
      <w:hyperlink w:tooltip="#sub_1261" w:anchor="sub_1261" w:history="1">
        <w:r>
          <w:rPr>
            <w:rStyle w:val="1267"/>
            <w:rFonts w:ascii="Times New Roman" w:hAnsi="Times New Roman"/>
            <w:color w:val="auto"/>
            <w:sz w:val="24"/>
            <w:szCs w:val="24"/>
          </w:rPr>
          <w:t xml:space="preserve">пунктах 2 - 8</w:t>
        </w:r>
      </w:hyperlink>
      <w:r>
        <w:rPr>
          <w:rFonts w:ascii="Times New Roman" w:hAnsi="Times New Roman"/>
          <w:sz w:val="24"/>
          <w:szCs w:val="24"/>
        </w:rPr>
        <w:t xml:space="preserve"> настоящей статьи</w:t>
      </w:r>
      <w:r>
        <w:rPr>
          <w:rFonts w:ascii="Times New Roman" w:hAnsi="Times New Roman"/>
          <w:sz w:val="24"/>
          <w:szCs w:val="24"/>
        </w:rPr>
        <w:t xml:space="preserve">.</w:t>
      </w:r>
      <w:bookmarkStart w:id="225" w:name="sub_1275"/>
      <w:r/>
      <w:bookmarkEnd w:id="22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16.</w:t>
      </w:r>
      <w:r>
        <w:rPr>
          <w:rFonts w:ascii="Times New Roman" w:hAnsi="Times New Roman"/>
          <w:sz w:val="24"/>
          <w:szCs w:val="24"/>
        </w:rPr>
        <w:t xml:space="preserve"> Площадки для выгула животных</w:t>
      </w:r>
      <w:r/>
    </w:p>
    <w:p>
      <w:pPr>
        <w:ind w:firstLine="709"/>
        <w:jc w:val="both"/>
        <w:spacing w:after="0" w:line="240" w:lineRule="auto"/>
        <w:rPr>
          <w:rFonts w:ascii="Times New Roman" w:hAnsi="Times New Roman"/>
          <w:sz w:val="24"/>
          <w:szCs w:val="24"/>
        </w:rPr>
      </w:pPr>
      <w:r/>
      <w:bookmarkStart w:id="226" w:name="sub_1268"/>
      <w:r/>
      <w:bookmarkEnd w:id="225"/>
      <w:r>
        <w:rPr>
          <w:rFonts w:ascii="Times New Roman" w:hAnsi="Times New Roman"/>
          <w:sz w:val="24"/>
          <w:szCs w:val="24"/>
        </w:rPr>
        <w:t xml:space="preserve">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r/>
    </w:p>
    <w:p>
      <w:pPr>
        <w:ind w:firstLine="709"/>
        <w:jc w:val="both"/>
        <w:spacing w:after="0" w:line="240" w:lineRule="auto"/>
        <w:rPr>
          <w:rFonts w:ascii="Times New Roman" w:hAnsi="Times New Roman"/>
          <w:sz w:val="24"/>
          <w:szCs w:val="24"/>
        </w:rPr>
      </w:pPr>
      <w:r/>
      <w:bookmarkStart w:id="227" w:name="sub_1269"/>
      <w:r/>
      <w:bookmarkEnd w:id="226"/>
      <w:r>
        <w:rPr>
          <w:rFonts w:ascii="Times New Roman" w:hAnsi="Times New Roman"/>
          <w:sz w:val="24"/>
          <w:szCs w:val="24"/>
        </w:rPr>
        <w:t xml:space="preserve">2. Размеры площадок для выгула собак, размещаемые на территориях жилого назначе</w:t>
      </w:r>
      <w:r>
        <w:rPr>
          <w:rFonts w:ascii="Times New Roman" w:hAnsi="Times New Roman"/>
          <w:sz w:val="24"/>
          <w:szCs w:val="24"/>
        </w:rPr>
        <w:t xml:space="preserve">ния должны составлять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w:t>
      </w:r>
      <w:r>
        <w:rPr>
          <w:rFonts w:ascii="Times New Roman" w:hAnsi="Times New Roman"/>
          <w:sz w:val="24"/>
          <w:szCs w:val="24"/>
        </w:rPr>
        <w:t xml:space="preserve">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r/>
    </w:p>
    <w:p>
      <w:pPr>
        <w:ind w:firstLine="709"/>
        <w:jc w:val="both"/>
        <w:spacing w:after="0" w:line="240" w:lineRule="auto"/>
        <w:rPr>
          <w:rFonts w:ascii="Times New Roman" w:hAnsi="Times New Roman"/>
          <w:sz w:val="24"/>
          <w:szCs w:val="24"/>
        </w:rPr>
      </w:pPr>
      <w:r/>
      <w:bookmarkStart w:id="228" w:name="sub_1270"/>
      <w:r/>
      <w:bookmarkEnd w:id="227"/>
      <w:r>
        <w:rPr>
          <w:rFonts w:ascii="Times New Roman" w:hAnsi="Times New Roman"/>
          <w:sz w:val="24"/>
          <w:szCs w:val="24"/>
        </w:rPr>
        <w:t xml:space="preserve">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p>
    <w:p>
      <w:pPr>
        <w:ind w:firstLine="709"/>
        <w:jc w:val="both"/>
        <w:spacing w:after="0" w:line="240" w:lineRule="auto"/>
        <w:rPr>
          <w:rFonts w:ascii="Times New Roman" w:hAnsi="Times New Roman"/>
          <w:sz w:val="24"/>
          <w:szCs w:val="24"/>
        </w:rPr>
      </w:pPr>
      <w:r/>
      <w:bookmarkStart w:id="229" w:name="sub_1271"/>
      <w:r/>
      <w:bookmarkEnd w:id="228"/>
      <w:r>
        <w:rPr>
          <w:rFonts w:ascii="Times New Roman" w:hAnsi="Times New Roman"/>
          <w:sz w:val="24"/>
          <w:szCs w:val="24"/>
        </w:rPr>
        <w:t xml:space="preserve">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w:t>
      </w:r>
      <w:r>
        <w:rPr>
          <w:rFonts w:ascii="Times New Roman" w:hAnsi="Times New Roman"/>
          <w:sz w:val="24"/>
          <w:szCs w:val="24"/>
        </w:rPr>
        <w:t xml:space="preserve">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r/>
    </w:p>
    <w:p>
      <w:pPr>
        <w:ind w:firstLine="709"/>
        <w:jc w:val="both"/>
        <w:spacing w:after="0" w:line="240" w:lineRule="auto"/>
        <w:rPr>
          <w:rFonts w:ascii="Times New Roman" w:hAnsi="Times New Roman"/>
          <w:sz w:val="24"/>
          <w:szCs w:val="24"/>
        </w:rPr>
      </w:pPr>
      <w:r/>
      <w:bookmarkStart w:id="230" w:name="sub_1272"/>
      <w:r/>
      <w:bookmarkEnd w:id="229"/>
      <w:r>
        <w:rPr>
          <w:rFonts w:ascii="Times New Roman" w:hAnsi="Times New Roman"/>
          <w:sz w:val="24"/>
          <w:szCs w:val="24"/>
        </w:rPr>
        <w:t xml:space="preserve">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p>
    <w:p>
      <w:pPr>
        <w:ind w:firstLine="709"/>
        <w:jc w:val="both"/>
        <w:spacing w:after="0" w:line="240" w:lineRule="auto"/>
        <w:rPr>
          <w:rFonts w:ascii="Times New Roman" w:hAnsi="Times New Roman"/>
          <w:sz w:val="24"/>
          <w:szCs w:val="24"/>
        </w:rPr>
      </w:pPr>
      <w:r/>
      <w:bookmarkStart w:id="231" w:name="sub_1273"/>
      <w:r/>
      <w:bookmarkEnd w:id="230"/>
      <w:r>
        <w:rPr>
          <w:rFonts w:ascii="Times New Roman" w:hAnsi="Times New Roman"/>
          <w:sz w:val="24"/>
          <w:szCs w:val="24"/>
        </w:rPr>
        <w:t xml:space="preserve">6. На территории площадки размещается информационный стенд с правилами пользования площадкой.</w:t>
      </w:r>
      <w:r/>
    </w:p>
    <w:p>
      <w:pPr>
        <w:ind w:firstLine="709"/>
        <w:jc w:val="both"/>
        <w:spacing w:after="0" w:line="240" w:lineRule="auto"/>
        <w:rPr>
          <w:rFonts w:ascii="Times New Roman" w:hAnsi="Times New Roman"/>
          <w:sz w:val="24"/>
          <w:szCs w:val="24"/>
        </w:rPr>
      </w:pPr>
      <w:r/>
      <w:bookmarkStart w:id="232" w:name="sub_1274"/>
      <w:r/>
      <w:bookmarkEnd w:id="231"/>
      <w:r>
        <w:rPr>
          <w:rFonts w:ascii="Times New Roman" w:hAnsi="Times New Roman"/>
          <w:sz w:val="24"/>
          <w:szCs w:val="24"/>
        </w:rPr>
        <w:t xml:space="preserve">7. Озеленение проектируется из периметральных плотных посадок высокого кустарника в виде живой изгороди или вертикального озеленения.</w:t>
      </w:r>
      <w:bookmarkStart w:id="233" w:name="sub_1281"/>
      <w:r/>
      <w:bookmarkEnd w:id="23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17.</w:t>
      </w:r>
      <w:r>
        <w:rPr>
          <w:rFonts w:ascii="Times New Roman" w:hAnsi="Times New Roman"/>
          <w:sz w:val="24"/>
          <w:szCs w:val="24"/>
        </w:rPr>
        <w:t xml:space="preserve"> Площадки для дрессировки собак</w:t>
      </w:r>
      <w:r/>
    </w:p>
    <w:p>
      <w:pPr>
        <w:ind w:firstLine="709"/>
        <w:jc w:val="both"/>
        <w:spacing w:after="0" w:line="240" w:lineRule="auto"/>
        <w:rPr>
          <w:rFonts w:ascii="Times New Roman" w:hAnsi="Times New Roman"/>
          <w:sz w:val="24"/>
          <w:szCs w:val="24"/>
        </w:rPr>
      </w:pPr>
      <w:r/>
      <w:bookmarkStart w:id="234" w:name="sub_1276"/>
      <w:r/>
      <w:bookmarkEnd w:id="233"/>
      <w:r>
        <w:rPr>
          <w:rFonts w:ascii="Times New Roman" w:hAnsi="Times New Roman"/>
          <w:sz w:val="24"/>
          <w:szCs w:val="24"/>
        </w:rPr>
        <w:t xml:space="preserve">1. Площадки для дрессировки собак размещаются на удалении от застройки жилого и общественного назначения не менее чем на 50 м.</w:t>
      </w:r>
      <w:r/>
    </w:p>
    <w:p>
      <w:pPr>
        <w:ind w:firstLine="709"/>
        <w:jc w:val="both"/>
        <w:spacing w:after="0" w:line="240" w:lineRule="auto"/>
        <w:rPr>
          <w:rFonts w:ascii="Times New Roman" w:hAnsi="Times New Roman"/>
          <w:sz w:val="24"/>
          <w:szCs w:val="24"/>
        </w:rPr>
      </w:pPr>
      <w:r/>
      <w:bookmarkStart w:id="235" w:name="sub_1277"/>
      <w:r/>
      <w:bookmarkEnd w:id="234"/>
      <w:r>
        <w:rPr>
          <w:rFonts w:ascii="Times New Roman" w:hAnsi="Times New Roman"/>
          <w:sz w:val="24"/>
          <w:szCs w:val="24"/>
        </w:rPr>
        <w:t xml:space="preserve">2. Обязательный перечень эле</w:t>
      </w:r>
      <w:r>
        <w:rPr>
          <w:rFonts w:ascii="Times New Roman" w:hAnsi="Times New Roman"/>
          <w:sz w:val="24"/>
          <w:szCs w:val="24"/>
        </w:rPr>
        <w:t xml:space="preserve">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r/>
    </w:p>
    <w:p>
      <w:pPr>
        <w:ind w:firstLine="709"/>
        <w:jc w:val="both"/>
        <w:spacing w:after="0" w:line="240" w:lineRule="auto"/>
        <w:rPr>
          <w:rFonts w:ascii="Times New Roman" w:hAnsi="Times New Roman"/>
          <w:sz w:val="24"/>
          <w:szCs w:val="24"/>
        </w:rPr>
      </w:pPr>
      <w:r/>
      <w:bookmarkStart w:id="236" w:name="sub_1278"/>
      <w:r/>
      <w:bookmarkEnd w:id="235"/>
      <w:r>
        <w:rPr>
          <w:rFonts w:ascii="Times New Roman" w:hAnsi="Times New Roman"/>
          <w:sz w:val="24"/>
          <w:szCs w:val="24"/>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r/>
    </w:p>
    <w:p>
      <w:pPr>
        <w:ind w:firstLine="709"/>
        <w:jc w:val="both"/>
        <w:spacing w:after="0" w:line="240" w:lineRule="auto"/>
        <w:rPr>
          <w:rFonts w:ascii="Times New Roman" w:hAnsi="Times New Roman"/>
          <w:sz w:val="24"/>
          <w:szCs w:val="24"/>
        </w:rPr>
      </w:pPr>
      <w:r/>
      <w:bookmarkStart w:id="237" w:name="sub_1279"/>
      <w:r/>
      <w:bookmarkEnd w:id="236"/>
      <w:r>
        <w:rPr>
          <w:rFonts w:ascii="Times New Roman" w:hAnsi="Times New Roman"/>
          <w:sz w:val="24"/>
          <w:szCs w:val="24"/>
        </w:rPr>
        <w:t xml:space="preserve">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r/>
    </w:p>
    <w:p>
      <w:pPr>
        <w:ind w:firstLine="709"/>
        <w:jc w:val="both"/>
        <w:spacing w:after="0" w:line="240" w:lineRule="auto"/>
        <w:rPr>
          <w:rFonts w:ascii="Times New Roman" w:hAnsi="Times New Roman"/>
          <w:sz w:val="24"/>
          <w:szCs w:val="24"/>
        </w:rPr>
      </w:pPr>
      <w:r/>
      <w:bookmarkStart w:id="238" w:name="sub_1280"/>
      <w:r/>
      <w:bookmarkEnd w:id="237"/>
      <w:r>
        <w:rPr>
          <w:rFonts w:ascii="Times New Roman" w:hAnsi="Times New Roman"/>
          <w:sz w:val="24"/>
          <w:szCs w:val="24"/>
        </w:rPr>
        <w:t xml:space="preserve">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End w:id="238"/>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18.</w:t>
      </w:r>
      <w:r>
        <w:rPr>
          <w:rFonts w:ascii="Times New Roman" w:hAnsi="Times New Roman"/>
          <w:sz w:val="24"/>
          <w:szCs w:val="24"/>
        </w:rPr>
        <w:t xml:space="preserve"> Площадки автостоянок, размещение и хранение транспортных средств на территории муниципальных образований</w:t>
      </w:r>
      <w:r/>
    </w:p>
    <w:p>
      <w:pPr>
        <w:ind w:firstLine="709"/>
        <w:jc w:val="both"/>
        <w:spacing w:after="0" w:line="240" w:lineRule="auto"/>
        <w:rPr>
          <w:rFonts w:ascii="Times New Roman" w:hAnsi="Times New Roman"/>
          <w:sz w:val="24"/>
          <w:szCs w:val="24"/>
        </w:rPr>
      </w:pPr>
      <w:r/>
      <w:bookmarkStart w:id="239" w:name="sub_1282"/>
      <w:r>
        <w:rPr>
          <w:rFonts w:ascii="Times New Roman" w:hAnsi="Times New Roman"/>
          <w:sz w:val="24"/>
          <w:szCs w:val="24"/>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w:t>
      </w:r>
      <w:r>
        <w:rPr>
          <w:rFonts w:ascii="Times New Roman" w:hAnsi="Times New Roman"/>
          <w:sz w:val="24"/>
          <w:szCs w:val="24"/>
        </w:rPr>
        <w:t xml:space="preserve">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r/>
    </w:p>
    <w:p>
      <w:pPr>
        <w:ind w:firstLine="709"/>
        <w:jc w:val="both"/>
        <w:spacing w:after="0" w:line="240" w:lineRule="auto"/>
        <w:rPr>
          <w:rFonts w:ascii="Times New Roman" w:hAnsi="Times New Roman"/>
          <w:sz w:val="24"/>
          <w:szCs w:val="24"/>
        </w:rPr>
      </w:pPr>
      <w:r/>
      <w:bookmarkStart w:id="240" w:name="sub_1283"/>
      <w:r/>
      <w:bookmarkEnd w:id="239"/>
      <w:r>
        <w:rPr>
          <w:rFonts w:ascii="Times New Roman" w:hAnsi="Times New Roman"/>
          <w:sz w:val="24"/>
          <w:szCs w:val="24"/>
        </w:rPr>
        <w:t xml:space="preserve">2. Назначение и вместительность автостоянок определяется в соответствии с нормативами градостроительного проектирования Московской области.</w:t>
      </w:r>
      <w:r/>
    </w:p>
    <w:p>
      <w:pPr>
        <w:ind w:firstLine="709"/>
        <w:jc w:val="both"/>
        <w:spacing w:after="0" w:line="240" w:lineRule="auto"/>
        <w:rPr>
          <w:rFonts w:ascii="Times New Roman" w:hAnsi="Times New Roman"/>
          <w:sz w:val="24"/>
          <w:szCs w:val="24"/>
        </w:rPr>
      </w:pPr>
      <w:r/>
      <w:bookmarkStart w:id="241" w:name="sub_1284"/>
      <w:r/>
      <w:bookmarkEnd w:id="240"/>
      <w:r>
        <w:rPr>
          <w:rFonts w:ascii="Times New Roman" w:hAnsi="Times New Roman"/>
          <w:sz w:val="24"/>
          <w:szCs w:val="24"/>
        </w:rPr>
        <w:t xml:space="preserve">3.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r/>
    </w:p>
    <w:p>
      <w:pPr>
        <w:ind w:firstLine="709"/>
        <w:jc w:val="both"/>
        <w:spacing w:after="0" w:line="240" w:lineRule="auto"/>
        <w:rPr>
          <w:rFonts w:ascii="Times New Roman" w:hAnsi="Times New Roman"/>
          <w:sz w:val="24"/>
          <w:szCs w:val="24"/>
        </w:rPr>
      </w:pPr>
      <w:r/>
      <w:bookmarkStart w:id="242" w:name="sub_1285"/>
      <w:r/>
      <w:bookmarkEnd w:id="241"/>
      <w:r>
        <w:rPr>
          <w:rFonts w:ascii="Times New Roman" w:hAnsi="Times New Roman"/>
          <w:sz w:val="24"/>
          <w:szCs w:val="24"/>
        </w:rPr>
        <w:t xml:space="preserve">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r/>
    </w:p>
    <w:p>
      <w:pPr>
        <w:ind w:firstLine="709"/>
        <w:jc w:val="both"/>
        <w:spacing w:after="0" w:line="240" w:lineRule="auto"/>
        <w:rPr>
          <w:rFonts w:ascii="Times New Roman" w:hAnsi="Times New Roman"/>
          <w:sz w:val="24"/>
          <w:szCs w:val="24"/>
        </w:rPr>
      </w:pPr>
      <w:r/>
      <w:bookmarkStart w:id="243" w:name="sub_1286"/>
      <w:r/>
      <w:bookmarkEnd w:id="242"/>
      <w:r>
        <w:rPr>
          <w:rFonts w:ascii="Times New Roman" w:hAnsi="Times New Roman"/>
          <w:sz w:val="24"/>
          <w:szCs w:val="24"/>
        </w:rPr>
        <w:t xml:space="preserve">5. О</w:t>
      </w:r>
      <w:r>
        <w:rPr>
          <w:rFonts w:ascii="Times New Roman" w:hAnsi="Times New Roman"/>
          <w:sz w:val="24"/>
          <w:szCs w:val="24"/>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w:t>
      </w:r>
      <w:bookmarkEnd w:id="24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Сопряжение покрытия площадки с проездом выполняется в одном уровне без укладки бортового камня.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Разделительные элементы на площадках могут быть выполнены в виде разметки (белых полос), озелененных полос (газонов), мобильного озеленения.</w:t>
      </w:r>
      <w:r/>
    </w:p>
    <w:p>
      <w:pPr>
        <w:ind w:firstLine="709"/>
        <w:jc w:val="both"/>
        <w:spacing w:after="0" w:line="240" w:lineRule="auto"/>
        <w:rPr>
          <w:rFonts w:ascii="Times New Roman" w:hAnsi="Times New Roman"/>
          <w:sz w:val="24"/>
          <w:szCs w:val="24"/>
        </w:rPr>
      </w:pPr>
      <w:r/>
      <w:bookmarkStart w:id="244" w:name="sub_1287"/>
      <w:r>
        <w:rPr>
          <w:rFonts w:ascii="Times New Roman" w:hAnsi="Times New Roman"/>
          <w:sz w:val="24"/>
          <w:szCs w:val="24"/>
        </w:rPr>
        <w:t xml:space="preserve">6. Размещение и хранение личного легкового автотранспорта на дворовых и внутриквартальных территориях допускаются в один </w:t>
      </w:r>
      <w:r>
        <w:rPr>
          <w:rFonts w:ascii="Times New Roman" w:hAnsi="Times New Roman"/>
          <w:sz w:val="24"/>
          <w:szCs w:val="24"/>
        </w:rPr>
        <w:t xml:space="preserve">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r/>
    </w:p>
    <w:p>
      <w:pPr>
        <w:ind w:firstLine="709"/>
        <w:jc w:val="both"/>
        <w:spacing w:after="0" w:line="240" w:lineRule="auto"/>
        <w:rPr>
          <w:rFonts w:ascii="Times New Roman" w:hAnsi="Times New Roman"/>
          <w:sz w:val="24"/>
          <w:szCs w:val="24"/>
        </w:rPr>
      </w:pPr>
      <w:r/>
      <w:bookmarkStart w:id="245" w:name="sub_1288"/>
      <w:r/>
      <w:bookmarkEnd w:id="244"/>
      <w:r>
        <w:rPr>
          <w:rFonts w:ascii="Times New Roman" w:hAnsi="Times New Roman"/>
          <w:sz w:val="24"/>
          <w:szCs w:val="24"/>
        </w:rPr>
        <w:t xml:space="preserve">7. Не допускается:</w:t>
      </w:r>
      <w:bookmarkEnd w:id="24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w:t>
      </w:r>
      <w:r>
        <w:rPr>
          <w:rFonts w:ascii="Times New Roman" w:hAnsi="Times New Roman"/>
          <w:sz w:val="24"/>
          <w:szCs w:val="24"/>
        </w:rPr>
        <w:t xml:space="preserve"> коммунальных отходов, способом, исключающим возможность загрузки мусоровозом твердых коммунальных отходов 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w:t>
      </w:r>
      <w:r>
        <w:rPr>
          <w:rFonts w:ascii="Times New Roman" w:hAnsi="Times New Roman"/>
          <w:sz w:val="24"/>
          <w:szCs w:val="24"/>
        </w:rPr>
        <w:t xml:space="preserve">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и внутриквартальных территориях;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площадках автостоянок, расположенных </w:t>
      </w:r>
      <w:r>
        <w:rPr>
          <w:rFonts w:ascii="Times New Roman" w:hAnsi="Times New Roman"/>
          <w:sz w:val="24"/>
          <w:szCs w:val="24"/>
        </w:rPr>
        <w:t xml:space="preserve">на дворовых 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w:t>
      </w:r>
      <w:r/>
    </w:p>
    <w:p>
      <w:pPr>
        <w:ind w:firstLine="709"/>
        <w:jc w:val="both"/>
        <w:spacing w:after="0" w:line="240" w:lineRule="auto"/>
        <w:rPr>
          <w:rFonts w:ascii="Times New Roman" w:hAnsi="Times New Roman"/>
          <w:sz w:val="24"/>
          <w:szCs w:val="24"/>
        </w:rPr>
      </w:pPr>
      <w:r/>
      <w:bookmarkStart w:id="246" w:name="sub_188"/>
      <w:r>
        <w:rPr>
          <w:rFonts w:ascii="Times New Roman" w:hAnsi="Times New Roman"/>
          <w:sz w:val="24"/>
          <w:szCs w:val="24"/>
        </w:rPr>
        <w:t xml:space="preserve">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или </w:t>
      </w:r>
      <w:r>
        <w:rPr>
          <w:rFonts w:ascii="Times New Roman" w:hAnsi="Times New Roman"/>
          <w:sz w:val="24"/>
          <w:szCs w:val="24"/>
        </w:rPr>
        <w:t xml:space="preserve">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bookmarkEnd w:id="24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Перемещение транспортного средства осуществляется бесплатно для его владельца.</w:t>
      </w:r>
      <w:r/>
    </w:p>
    <w:p>
      <w:pPr>
        <w:ind w:firstLine="709"/>
        <w:jc w:val="both"/>
        <w:spacing w:after="0" w:line="240" w:lineRule="auto"/>
        <w:rPr>
          <w:rFonts w:ascii="Times New Roman" w:hAnsi="Times New Roman"/>
          <w:sz w:val="24"/>
          <w:szCs w:val="24"/>
        </w:rPr>
      </w:pPr>
      <w:r/>
      <w:bookmarkStart w:id="247" w:name="sub_189"/>
      <w:r>
        <w:rPr>
          <w:rFonts w:ascii="Times New Roman" w:hAnsi="Times New Roman"/>
          <w:sz w:val="24"/>
          <w:szCs w:val="24"/>
        </w:rPr>
        <w:t xml:space="preserve">9. 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w:t>
      </w:r>
      <w:r/>
    </w:p>
    <w:p>
      <w:pPr>
        <w:ind w:firstLine="709"/>
        <w:jc w:val="both"/>
        <w:spacing w:after="0" w:line="240" w:lineRule="auto"/>
        <w:rPr>
          <w:rFonts w:ascii="Times New Roman" w:hAnsi="Times New Roman"/>
          <w:sz w:val="24"/>
          <w:szCs w:val="24"/>
        </w:rPr>
      </w:pPr>
      <w:r/>
      <w:bookmarkStart w:id="248" w:name="sub_11810"/>
      <w:r/>
      <w:bookmarkEnd w:id="247"/>
      <w:r>
        <w:rPr>
          <w:rFonts w:ascii="Times New Roman" w:hAnsi="Times New Roman"/>
          <w:sz w:val="24"/>
          <w:szCs w:val="24"/>
        </w:rPr>
        <w:t xml:space="preserve">10. Транспортное средс</w:t>
      </w:r>
      <w:r>
        <w:rPr>
          <w:rFonts w:ascii="Times New Roman" w:hAnsi="Times New Roman"/>
          <w:sz w:val="24"/>
          <w:szCs w:val="24"/>
        </w:rPr>
        <w:t xml:space="preserve">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w:t>
      </w:r>
      <w:r/>
    </w:p>
    <w:p>
      <w:pPr>
        <w:ind w:firstLine="709"/>
        <w:jc w:val="both"/>
        <w:spacing w:after="0" w:line="240" w:lineRule="auto"/>
        <w:rPr>
          <w:rFonts w:ascii="Times New Roman" w:hAnsi="Times New Roman"/>
          <w:sz w:val="24"/>
          <w:szCs w:val="24"/>
        </w:rPr>
      </w:pPr>
      <w:r/>
      <w:bookmarkStart w:id="249" w:name="sub_11811"/>
      <w:r/>
      <w:bookmarkEnd w:id="248"/>
      <w:r>
        <w:rPr>
          <w:rFonts w:ascii="Times New Roman" w:hAnsi="Times New Roman"/>
          <w:sz w:val="24"/>
          <w:szCs w:val="24"/>
        </w:rPr>
        <w:t xml:space="preserve">11. Порядок установки боксовых гаражей, "ракушек", "пеналов", металлических гаражей, тентов для автомобилей определяется Администрацией.</w:t>
      </w:r>
      <w:bookmarkEnd w:id="24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Самовольная установка металлических гаражей, тентов для автомобилей, боксовых гаражей, "ракушек", "пеналов" на дворовых, внутриквартальных, общественных и иных территориях общего пользования, не допускается.</w:t>
      </w:r>
      <w:r/>
    </w:p>
    <w:p>
      <w:pPr>
        <w:ind w:firstLine="709"/>
        <w:jc w:val="both"/>
        <w:spacing w:after="0" w:line="240" w:lineRule="auto"/>
        <w:rPr>
          <w:rFonts w:ascii="Times New Roman" w:hAnsi="Times New Roman"/>
          <w:sz w:val="24"/>
          <w:szCs w:val="24"/>
        </w:rPr>
      </w:pPr>
      <w:r/>
      <w:bookmarkStart w:id="250" w:name="sub_11812"/>
      <w:r>
        <w:rPr>
          <w:rFonts w:ascii="Times New Roman" w:hAnsi="Times New Roman"/>
          <w:sz w:val="24"/>
          <w:szCs w:val="24"/>
        </w:rPr>
        <w:t xml:space="preserve">12. Расстояние от наземных и наземно-подземных гаражей и станций техническо</w:t>
      </w:r>
      <w:r>
        <w:rPr>
          <w:rFonts w:ascii="Times New Roman" w:hAnsi="Times New Roman"/>
          <w:sz w:val="24"/>
          <w:szCs w:val="24"/>
        </w:rPr>
        <w:t xml:space="preserve">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r/>
    </w:p>
    <w:p>
      <w:pPr>
        <w:ind w:firstLine="709"/>
        <w:jc w:val="both"/>
        <w:spacing w:after="0" w:line="240" w:lineRule="auto"/>
        <w:rPr>
          <w:rFonts w:ascii="Times New Roman" w:hAnsi="Times New Roman"/>
          <w:sz w:val="24"/>
          <w:szCs w:val="24"/>
        </w:rPr>
      </w:pPr>
      <w:r/>
      <w:bookmarkStart w:id="251" w:name="sub_11813"/>
      <w:r/>
      <w:bookmarkEnd w:id="250"/>
      <w:r>
        <w:rPr>
          <w:rFonts w:ascii="Times New Roman" w:hAnsi="Times New Roman"/>
          <w:sz w:val="24"/>
          <w:szCs w:val="24"/>
        </w:rPr>
        <w:t xml:space="preserve">13. Размещение и хранение транспортных средств на п</w:t>
      </w:r>
      <w:r>
        <w:rPr>
          <w:rFonts w:ascii="Times New Roman" w:hAnsi="Times New Roman"/>
          <w:sz w:val="24"/>
          <w:szCs w:val="24"/>
        </w:rPr>
        <w:t xml:space="preserve">лощадках автостоянок, расположенных на землях государственной или муниципальной собственности,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w:t>
      </w:r>
      <w:bookmarkEnd w:id="251"/>
      <w:r/>
      <w:r/>
    </w:p>
    <w:p>
      <w:pPr>
        <w:jc w:val="both"/>
        <w:spacing w:after="0" w:line="240" w:lineRule="auto"/>
        <w:rPr>
          <w:rFonts w:ascii="Times New Roman" w:hAnsi="Times New Roman"/>
          <w:sz w:val="24"/>
          <w:szCs w:val="24"/>
        </w:rPr>
      </w:pPr>
      <w:r>
        <w:rPr>
          <w:rFonts w:ascii="Times New Roman" w:hAnsi="Times New Roman"/>
          <w:sz w:val="24"/>
          <w:szCs w:val="24"/>
        </w:rPr>
        <w:t xml:space="preserve">Отношения в сфере оказания услуг по хранению автомобилей, мотоциклов, мотороллеров, а также прицепов и полуприцепов к ним на автостоянках регулируются </w:t>
      </w:r>
      <w:hyperlink r:id="rId49" w:tooltip="https://internet.garant.ru/document/redirect/12124881/0" w:history="1">
        <w:r>
          <w:rPr>
            <w:rStyle w:val="1267"/>
            <w:rFonts w:ascii="Times New Roman" w:hAnsi="Times New Roman"/>
            <w:color w:val="auto"/>
            <w:sz w:val="24"/>
            <w:szCs w:val="24"/>
          </w:rPr>
          <w:t xml:space="preserve">постановление</w:t>
        </w:r>
      </w:hyperlink>
      <w:r>
        <w:rPr>
          <w:rFonts w:ascii="Times New Roman" w:hAnsi="Times New Roman"/>
          <w:sz w:val="24"/>
          <w:szCs w:val="24"/>
        </w:rPr>
        <w:t xml:space="preserve"> Правительства Российской Федерации от 17.11.2001 N 795 "Об утверждении Правил оказания услуг автостоянок".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Особенности размещения и использования платных парковок на территории Московской области установлены </w:t>
      </w:r>
      <w:hyperlink r:id="rId50" w:tooltip="https://internet.garant.ru/document/redirect/49077540/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w:t>
      </w:r>
      <w:r>
        <w:rPr>
          <w:rFonts w:ascii="Times New Roman" w:hAnsi="Times New Roman"/>
          <w:sz w:val="24"/>
          <w:szCs w:val="24"/>
        </w:rPr>
        <w:t xml:space="preserve">ласти N 109/2019-ОЗ "Об организации дорожного движения в Московской области и о внесении изменения 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w:t>
      </w:r>
      <w:r/>
    </w:p>
    <w:p>
      <w:pPr>
        <w:ind w:firstLine="709"/>
        <w:jc w:val="both"/>
        <w:spacing w:after="0" w:line="240" w:lineRule="auto"/>
        <w:rPr>
          <w:rFonts w:ascii="Times New Roman" w:hAnsi="Times New Roman"/>
          <w:sz w:val="24"/>
          <w:szCs w:val="24"/>
        </w:rPr>
      </w:pPr>
      <w:r/>
      <w:bookmarkStart w:id="252" w:name="sub_11814"/>
      <w:r>
        <w:rPr>
          <w:rFonts w:ascii="Times New Roman" w:hAnsi="Times New Roman"/>
          <w:sz w:val="24"/>
          <w:szCs w:val="24"/>
        </w:rPr>
        <w:t xml:space="preserve">14. 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деятельнос</w:t>
      </w:r>
      <w:r>
        <w:rPr>
          <w:rFonts w:ascii="Times New Roman" w:hAnsi="Times New Roman"/>
          <w:sz w:val="24"/>
          <w:szCs w:val="24"/>
        </w:rPr>
        <w:t xml:space="preserve">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w:t>
      </w:r>
      <w:r>
        <w:rPr>
          <w:rFonts w:ascii="Times New Roman" w:hAnsi="Times New Roman"/>
          <w:sz w:val="24"/>
          <w:szCs w:val="24"/>
        </w:rPr>
        <w:t xml:space="preserve">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w:t>
      </w:r>
      <w:r>
        <w:rPr>
          <w:rFonts w:ascii="Times New Roman" w:hAnsi="Times New Roman"/>
          <w:sz w:val="24"/>
          <w:szCs w:val="24"/>
        </w:rPr>
        <w:t xml:space="preserve">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на площадках автостоянок, размещение и хранение на которых осуществляется на платной основе.</w:t>
      </w:r>
      <w:r/>
    </w:p>
    <w:p>
      <w:pPr>
        <w:ind w:firstLine="709"/>
        <w:jc w:val="both"/>
        <w:spacing w:after="0" w:line="240" w:lineRule="auto"/>
        <w:rPr>
          <w:rFonts w:ascii="Times New Roman" w:hAnsi="Times New Roman"/>
          <w:sz w:val="24"/>
          <w:szCs w:val="24"/>
        </w:rPr>
      </w:pPr>
      <w:r/>
      <w:bookmarkStart w:id="253" w:name="sub_11815"/>
      <w:r/>
      <w:bookmarkEnd w:id="252"/>
      <w:r>
        <w:rPr>
          <w:rFonts w:ascii="Times New Roman" w:hAnsi="Times New Roman"/>
          <w:sz w:val="24"/>
          <w:szCs w:val="24"/>
        </w:rPr>
        <w:t xml:space="preserve">15. Размещение и хранение транспортных средств на площадках автостоянок на платной основе запрещается на терр</w:t>
      </w:r>
      <w:r>
        <w:rPr>
          <w:rFonts w:ascii="Times New Roman" w:hAnsi="Times New Roman"/>
          <w:sz w:val="24"/>
          <w:szCs w:val="24"/>
        </w:rPr>
        <w:t xml:space="preserve">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w:t>
      </w:r>
      <w:r>
        <w:rPr>
          <w:rFonts w:ascii="Times New Roman" w:hAnsi="Times New Roman"/>
          <w:sz w:val="24"/>
          <w:szCs w:val="24"/>
        </w:rPr>
        <w:t xml:space="preserve">и культуры, органы государственной власти, Администрация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w:t>
      </w:r>
      <w:r/>
    </w:p>
    <w:p>
      <w:pPr>
        <w:ind w:firstLine="709"/>
        <w:jc w:val="both"/>
        <w:spacing w:after="0" w:line="240" w:lineRule="auto"/>
        <w:rPr>
          <w:rFonts w:ascii="Times New Roman" w:hAnsi="Times New Roman"/>
          <w:sz w:val="24"/>
          <w:szCs w:val="24"/>
        </w:rPr>
      </w:pPr>
      <w:r/>
      <w:bookmarkStart w:id="254" w:name="sub_11816"/>
      <w:r/>
      <w:bookmarkEnd w:id="253"/>
      <w:r>
        <w:rPr>
          <w:rFonts w:ascii="Times New Roman" w:hAnsi="Times New Roman"/>
          <w:sz w:val="24"/>
          <w:szCs w:val="24"/>
        </w:rPr>
        <w:t xml:space="preserve">16. Площадка автостоянки, на которой организованы размещ</w:t>
      </w:r>
      <w:r>
        <w:rPr>
          <w:rFonts w:ascii="Times New Roman" w:hAnsi="Times New Roman"/>
          <w:sz w:val="24"/>
          <w:szCs w:val="24"/>
        </w:rPr>
        <w:t xml:space="preserve">ение 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bookmarkStart w:id="255" w:name="sub_1300"/>
      <w:r/>
      <w:bookmarkEnd w:id="25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19.</w:t>
      </w:r>
      <w:r>
        <w:rPr>
          <w:rFonts w:ascii="Times New Roman" w:hAnsi="Times New Roman"/>
          <w:sz w:val="24"/>
          <w:szCs w:val="24"/>
        </w:rPr>
        <w:t xml:space="preserve"> Основные требования по организации освещения</w:t>
      </w:r>
      <w:bookmarkEnd w:id="255"/>
      <w:r/>
      <w:r/>
    </w:p>
    <w:p>
      <w:pPr>
        <w:pStyle w:val="1201"/>
        <w:ind w:firstLine="709"/>
        <w:jc w:val="both"/>
        <w:spacing w:before="0" w:beforeAutospacing="0" w:after="0" w:afterAutospacing="0"/>
      </w:pPr>
      <w:r>
        <w:t xml:space="preserve">1</w:t>
      </w:r>
      <w:r>
        <w:t xml:space="preserve">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w:t>
      </w:r>
      <w:r>
        <w:t xml:space="preserve">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w:t>
      </w:r>
      <w:r>
        <w:t xml:space="preserve">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w:t>
      </w:r>
      <w:r>
        <w:t xml:space="preserve">используемым в цепях переменного тока в целях освещения, установленными нормативным правовым актом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Показатели средней освещенности, характеристики светильников и опор наружного освещения (в том числе их высота) для уст</w:t>
      </w:r>
      <w:r>
        <w:rPr>
          <w:rFonts w:ascii="Times New Roman" w:hAnsi="Times New Roman"/>
          <w:sz w:val="24"/>
          <w:szCs w:val="24"/>
        </w:rPr>
        <w:t xml:space="preserve">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51" w:tooltip="https://base.garant.ru/406762953/" w:history="1">
        <w:r>
          <w:rPr>
            <w:rFonts w:ascii="Times New Roman" w:hAnsi="Times New Roman"/>
            <w:sz w:val="24"/>
            <w:szCs w:val="24"/>
          </w:rPr>
          <w:t xml:space="preserve">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Pr>
          <w:rFonts w:ascii="Times New Roman" w:hAnsi="Times New Roman"/>
          <w:sz w:val="24"/>
          <w:szCs w:val="24"/>
        </w:rPr>
        <w:t xml:space="preserve"> </w:t>
      </w:r>
      <w:r/>
    </w:p>
    <w:p>
      <w:pPr>
        <w:ind w:firstLine="709"/>
        <w:jc w:val="both"/>
        <w:spacing w:after="0" w:line="240" w:lineRule="auto"/>
        <w:rPr>
          <w:rFonts w:ascii="Times New Roman" w:hAnsi="Times New Roman"/>
          <w:sz w:val="24"/>
          <w:szCs w:val="24"/>
        </w:rPr>
      </w:pPr>
      <w:r/>
      <w:bookmarkStart w:id="256" w:name="sub_1291"/>
      <w:r>
        <w:rPr>
          <w:rFonts w:ascii="Times New Roman" w:hAnsi="Times New Roman"/>
          <w:sz w:val="24"/>
          <w:szCs w:val="24"/>
        </w:rPr>
        <w:t xml:space="preserve">2. Освещение улиц, дорог и площадей территории го</w:t>
      </w:r>
      <w:r>
        <w:rPr>
          <w:rFonts w:ascii="Times New Roman" w:hAnsi="Times New Roman"/>
          <w:sz w:val="24"/>
          <w:szCs w:val="24"/>
        </w:rPr>
        <w:t xml:space="preserve">родского округа Серебряные Пруды Московской области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w:t>
      </w:r>
      <w:r>
        <w:rPr>
          <w:rFonts w:ascii="Times New Roman" w:hAnsi="Times New Roman"/>
          <w:sz w:val="24"/>
          <w:szCs w:val="24"/>
        </w:rPr>
        <w:t xml:space="preserve">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r/>
    </w:p>
    <w:p>
      <w:pPr>
        <w:ind w:firstLine="709"/>
        <w:jc w:val="both"/>
        <w:spacing w:after="0" w:line="240" w:lineRule="auto"/>
        <w:rPr>
          <w:rFonts w:ascii="Times New Roman" w:hAnsi="Times New Roman"/>
          <w:sz w:val="24"/>
          <w:szCs w:val="24"/>
        </w:rPr>
      </w:pPr>
      <w:r/>
      <w:bookmarkStart w:id="257" w:name="sub_1292"/>
      <w:r/>
      <w:bookmarkEnd w:id="256"/>
      <w:r>
        <w:rPr>
          <w:rFonts w:ascii="Times New Roman" w:hAnsi="Times New Roman"/>
          <w:sz w:val="24"/>
          <w:szCs w:val="24"/>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r/>
    </w:p>
    <w:p>
      <w:pPr>
        <w:ind w:firstLine="709"/>
        <w:jc w:val="both"/>
        <w:spacing w:after="0" w:line="240" w:lineRule="auto"/>
        <w:rPr>
          <w:rFonts w:ascii="Times New Roman" w:hAnsi="Times New Roman"/>
          <w:sz w:val="24"/>
          <w:szCs w:val="24"/>
        </w:rPr>
      </w:pPr>
      <w:r/>
      <w:bookmarkStart w:id="258" w:name="sub_1293"/>
      <w:r/>
      <w:bookmarkEnd w:id="257"/>
      <w:r>
        <w:rPr>
          <w:rFonts w:ascii="Times New Roman" w:hAnsi="Times New Roman"/>
          <w:sz w:val="24"/>
          <w:szCs w:val="24"/>
        </w:rPr>
        <w:t xml:space="preserve">4. Опоры на аллеях и пешеходных дорогах должны располагаться вне пешеходной части.</w:t>
      </w:r>
      <w:r/>
    </w:p>
    <w:p>
      <w:pPr>
        <w:ind w:firstLine="709"/>
        <w:jc w:val="both"/>
        <w:spacing w:after="0" w:line="240" w:lineRule="auto"/>
        <w:rPr>
          <w:rFonts w:ascii="Times New Roman" w:hAnsi="Times New Roman"/>
          <w:sz w:val="24"/>
          <w:szCs w:val="24"/>
        </w:rPr>
      </w:pPr>
      <w:r/>
      <w:bookmarkStart w:id="259" w:name="sub_1294"/>
      <w:r/>
      <w:bookmarkEnd w:id="258"/>
      <w:r>
        <w:rPr>
          <w:rFonts w:ascii="Times New Roman" w:hAnsi="Times New Roman"/>
          <w:sz w:val="24"/>
          <w:szCs w:val="24"/>
        </w:rPr>
        <w:t xml:space="preserve">5. Высота размещения светильников наружного ос</w:t>
      </w:r>
      <w:r>
        <w:rPr>
          <w:rFonts w:ascii="Times New Roman" w:hAnsi="Times New Roman"/>
          <w:sz w:val="24"/>
          <w:szCs w:val="24"/>
        </w:rPr>
        <w:t xml:space="preserve">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r/>
    </w:p>
    <w:p>
      <w:pPr>
        <w:ind w:firstLine="709"/>
        <w:jc w:val="both"/>
        <w:spacing w:after="0" w:line="240" w:lineRule="auto"/>
        <w:rPr>
          <w:rFonts w:ascii="Times New Roman" w:hAnsi="Times New Roman"/>
          <w:sz w:val="24"/>
          <w:szCs w:val="24"/>
        </w:rPr>
      </w:pPr>
      <w:r/>
      <w:bookmarkStart w:id="260" w:name="sub_1295"/>
      <w:r/>
      <w:bookmarkEnd w:id="259"/>
      <w:r>
        <w:rPr>
          <w:rFonts w:ascii="Times New Roman" w:hAnsi="Times New Roman"/>
          <w:sz w:val="24"/>
          <w:szCs w:val="24"/>
        </w:rPr>
        <w:t xml:space="preserve">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p>
    <w:p>
      <w:pPr>
        <w:ind w:firstLine="709"/>
        <w:jc w:val="both"/>
        <w:spacing w:after="0" w:line="240" w:lineRule="auto"/>
        <w:rPr>
          <w:rFonts w:ascii="Times New Roman" w:hAnsi="Times New Roman"/>
          <w:sz w:val="24"/>
          <w:szCs w:val="24"/>
        </w:rPr>
      </w:pPr>
      <w:r/>
      <w:bookmarkStart w:id="261" w:name="sub_1296"/>
      <w:r/>
      <w:bookmarkEnd w:id="260"/>
      <w:r>
        <w:rPr>
          <w:rFonts w:ascii="Times New Roman" w:hAnsi="Times New Roman"/>
          <w:sz w:val="24"/>
          <w:szCs w:val="24"/>
        </w:rPr>
        <w:t xml:space="preserve">7. Включение и отключени</w:t>
      </w:r>
      <w:r>
        <w:rPr>
          <w:rFonts w:ascii="Times New Roman" w:hAnsi="Times New Roman"/>
          <w:sz w:val="24"/>
          <w:szCs w:val="24"/>
        </w:rPr>
        <w:t xml:space="preserve">е объектов наружного освещения должно осуществляться их владельцами в соответствии с утвержденным графиком, согласованным с администрацией городского округа Серебряные Пруды Московской области, а установок световой информации - по решению правообладателей.</w:t>
      </w:r>
      <w:r/>
    </w:p>
    <w:p>
      <w:pPr>
        <w:ind w:firstLine="709"/>
        <w:jc w:val="both"/>
        <w:spacing w:after="0" w:line="240" w:lineRule="auto"/>
        <w:rPr>
          <w:rFonts w:ascii="Times New Roman" w:hAnsi="Times New Roman"/>
          <w:sz w:val="24"/>
          <w:szCs w:val="24"/>
        </w:rPr>
      </w:pPr>
      <w:r/>
      <w:bookmarkStart w:id="262" w:name="sub_1297"/>
      <w:r/>
      <w:bookmarkEnd w:id="261"/>
      <w:r>
        <w:rPr>
          <w:rFonts w:ascii="Times New Roman" w:hAnsi="Times New Roman"/>
          <w:sz w:val="24"/>
          <w:szCs w:val="24"/>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r/>
    </w:p>
    <w:p>
      <w:pPr>
        <w:ind w:firstLine="709"/>
        <w:jc w:val="both"/>
        <w:spacing w:after="0" w:line="240" w:lineRule="auto"/>
        <w:rPr>
          <w:rFonts w:ascii="Times New Roman" w:hAnsi="Times New Roman"/>
          <w:sz w:val="24"/>
          <w:szCs w:val="24"/>
        </w:rPr>
      </w:pPr>
      <w:r/>
      <w:bookmarkStart w:id="263" w:name="sub_1298"/>
      <w:r/>
      <w:bookmarkEnd w:id="262"/>
      <w:r>
        <w:rPr>
          <w:rFonts w:ascii="Times New Roman" w:hAnsi="Times New Roman"/>
          <w:sz w:val="24"/>
          <w:szCs w:val="24"/>
        </w:rPr>
        <w:t xml:space="preserve">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p>
    <w:p>
      <w:pPr>
        <w:ind w:firstLine="709"/>
        <w:jc w:val="both"/>
        <w:spacing w:after="0" w:line="240" w:lineRule="auto"/>
        <w:rPr>
          <w:rFonts w:ascii="Times New Roman" w:hAnsi="Times New Roman"/>
          <w:sz w:val="24"/>
          <w:szCs w:val="24"/>
        </w:rPr>
      </w:pPr>
      <w:r/>
      <w:bookmarkStart w:id="264" w:name="sub_1299"/>
      <w:r/>
      <w:bookmarkEnd w:id="263"/>
      <w:r>
        <w:rPr>
          <w:rFonts w:ascii="Times New Roman" w:hAnsi="Times New Roman"/>
          <w:sz w:val="24"/>
          <w:szCs w:val="24"/>
        </w:rPr>
        <w:t xml:space="preserve">10.</w:t>
      </w:r>
      <w:r>
        <w:rPr>
          <w:rFonts w:ascii="Times New Roman" w:hAnsi="Times New Roman"/>
          <w:sz w:val="24"/>
          <w:szCs w:val="24"/>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bookmarkStart w:id="265" w:name="sub_1303"/>
      <w:r/>
      <w:bookmarkEnd w:id="26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20.</w:t>
      </w:r>
      <w:r>
        <w:rPr>
          <w:rFonts w:ascii="Times New Roman" w:hAnsi="Times New Roman"/>
          <w:sz w:val="24"/>
          <w:szCs w:val="24"/>
        </w:rPr>
        <w:t xml:space="preserve"> Архитектурно-художественное освещение</w:t>
      </w:r>
      <w:r/>
    </w:p>
    <w:p>
      <w:pPr>
        <w:ind w:firstLine="709"/>
        <w:jc w:val="both"/>
        <w:spacing w:after="0" w:line="240" w:lineRule="auto"/>
        <w:rPr>
          <w:rFonts w:ascii="Times New Roman" w:hAnsi="Times New Roman"/>
          <w:sz w:val="24"/>
          <w:szCs w:val="24"/>
        </w:rPr>
      </w:pPr>
      <w:r/>
      <w:bookmarkStart w:id="266" w:name="sub_1301"/>
      <w:r/>
      <w:bookmarkEnd w:id="265"/>
      <w:r>
        <w:rPr>
          <w:rFonts w:ascii="Times New Roman" w:hAnsi="Times New Roman"/>
          <w:sz w:val="24"/>
          <w:szCs w:val="24"/>
        </w:rPr>
        <w:t xml:space="preserve">1. На территории городского округа Серебряные Пруды Московской области для формирования художественно выразительной визуальн</w:t>
      </w:r>
      <w:r>
        <w:rPr>
          <w:rFonts w:ascii="Times New Roman" w:hAnsi="Times New Roman"/>
          <w:sz w:val="24"/>
          <w:szCs w:val="24"/>
        </w:rPr>
        <w:t xml:space="preserve">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w:t>
      </w:r>
      <w:r>
        <w:rPr>
          <w:rFonts w:ascii="Times New Roman" w:hAnsi="Times New Roman"/>
          <w:sz w:val="24"/>
          <w:szCs w:val="24"/>
        </w:rPr>
        <w:t xml:space="preserve">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r/>
    </w:p>
    <w:p>
      <w:pPr>
        <w:ind w:firstLine="709"/>
        <w:jc w:val="both"/>
        <w:spacing w:after="0" w:line="240" w:lineRule="auto"/>
        <w:rPr>
          <w:rFonts w:ascii="Times New Roman" w:hAnsi="Times New Roman"/>
          <w:sz w:val="24"/>
          <w:szCs w:val="24"/>
        </w:rPr>
      </w:pPr>
      <w:r/>
      <w:bookmarkStart w:id="267" w:name="sub_1302"/>
      <w:r/>
      <w:bookmarkEnd w:id="266"/>
      <w:r>
        <w:rPr>
          <w:rFonts w:ascii="Times New Roman" w:hAnsi="Times New Roman"/>
          <w:sz w:val="24"/>
          <w:szCs w:val="24"/>
        </w:rPr>
        <w:t xml:space="preserve">2. Архитектурно-художественное освещение осуществляется стационарными или временными уста</w:t>
      </w:r>
      <w:r>
        <w:rPr>
          <w:rFonts w:ascii="Times New Roman" w:hAnsi="Times New Roman"/>
          <w:sz w:val="24"/>
          <w:szCs w:val="24"/>
        </w:rPr>
        <w:t xml:space="preserve">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bookmarkStart w:id="268" w:name="sub_1306"/>
      <w:r/>
      <w:bookmarkEnd w:id="26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21.</w:t>
      </w:r>
      <w:r>
        <w:rPr>
          <w:rFonts w:ascii="Times New Roman" w:hAnsi="Times New Roman"/>
          <w:sz w:val="24"/>
          <w:szCs w:val="24"/>
        </w:rPr>
        <w:t xml:space="preserve"> Источники света</w:t>
      </w:r>
      <w:r/>
    </w:p>
    <w:p>
      <w:pPr>
        <w:ind w:firstLine="709"/>
        <w:jc w:val="both"/>
        <w:spacing w:after="0" w:line="240" w:lineRule="auto"/>
        <w:rPr>
          <w:rFonts w:ascii="Times New Roman" w:hAnsi="Times New Roman"/>
          <w:sz w:val="24"/>
          <w:szCs w:val="24"/>
        </w:rPr>
      </w:pPr>
      <w:r/>
      <w:bookmarkStart w:id="269" w:name="sub_1304"/>
      <w:r/>
      <w:bookmarkEnd w:id="268"/>
      <w:r>
        <w:rPr>
          <w:rFonts w:ascii="Times New Roman" w:hAnsi="Times New Roman"/>
          <w:sz w:val="24"/>
          <w:szCs w:val="24"/>
        </w:rPr>
        <w:t xml:space="preserve">1. В стационарных установках освещения применяются энергоэффективные источники света, эффективные осветите</w:t>
      </w:r>
      <w:r>
        <w:rPr>
          <w:rFonts w:ascii="Times New Roman" w:hAnsi="Times New Roman"/>
          <w:sz w:val="24"/>
          <w:szCs w:val="24"/>
        </w:rPr>
        <w:t xml:space="preserve">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r/>
    </w:p>
    <w:p>
      <w:pPr>
        <w:ind w:firstLine="709"/>
        <w:jc w:val="both"/>
        <w:spacing w:after="0" w:line="240" w:lineRule="auto"/>
        <w:rPr>
          <w:rFonts w:ascii="Times New Roman" w:hAnsi="Times New Roman"/>
          <w:sz w:val="24"/>
          <w:szCs w:val="24"/>
        </w:rPr>
      </w:pPr>
      <w:r/>
      <w:bookmarkStart w:id="270" w:name="sub_1305"/>
      <w:r/>
      <w:bookmarkEnd w:id="269"/>
      <w:r>
        <w:rPr>
          <w:rFonts w:ascii="Times New Roman" w:hAnsi="Times New Roman"/>
          <w:sz w:val="24"/>
          <w:szCs w:val="24"/>
        </w:rPr>
        <w:t xml:space="preserve">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271" w:name="sub_1307"/>
      <w:r/>
      <w:bookmarkEnd w:id="27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22.</w:t>
      </w:r>
      <w:r>
        <w:rPr>
          <w:rFonts w:ascii="Times New Roman" w:hAnsi="Times New Roman"/>
          <w:sz w:val="24"/>
          <w:szCs w:val="24"/>
        </w:rPr>
        <w:t xml:space="preserve"> Общие требования к установке средств размещения информации и рекламы</w:t>
      </w:r>
      <w:bookmarkEnd w:id="27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 и рекламные конструкции, размещаемые на зданиях и сооружениях не должны мешать их</w:t>
      </w:r>
      <w:r>
        <w:rPr>
          <w:rFonts w:ascii="Times New Roman" w:hAnsi="Times New Roman"/>
          <w:sz w:val="24"/>
          <w:szCs w:val="24"/>
        </w:rPr>
        <w:t xml:space="preserve">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bookmarkStart w:id="272" w:name="sub_1311"/>
      <w:r>
        <w:rPr>
          <w:rFonts w:ascii="Times New Roman" w:hAnsi="Times New Roman"/>
          <w:sz w:val="24"/>
          <w:szCs w:val="24"/>
        </w:rPr>
        <w:t xml:space="preserve">омещений многоквартирных домов.</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23.</w:t>
      </w:r>
      <w:r>
        <w:rPr>
          <w:rFonts w:ascii="Times New Roman" w:hAnsi="Times New Roman"/>
          <w:sz w:val="24"/>
          <w:szCs w:val="24"/>
        </w:rPr>
        <w:t xml:space="preserve"> Средства размещения информации</w:t>
      </w:r>
      <w:r/>
    </w:p>
    <w:p>
      <w:pPr>
        <w:ind w:firstLine="709"/>
        <w:jc w:val="both"/>
        <w:spacing w:after="0" w:line="240" w:lineRule="auto"/>
        <w:rPr>
          <w:rFonts w:ascii="Times New Roman" w:hAnsi="Times New Roman"/>
          <w:sz w:val="24"/>
          <w:szCs w:val="24"/>
        </w:rPr>
      </w:pPr>
      <w:r/>
      <w:bookmarkStart w:id="273" w:name="sub_1308"/>
      <w:r/>
      <w:bookmarkEnd w:id="272"/>
      <w:r>
        <w:rPr>
          <w:rFonts w:ascii="Times New Roman" w:hAnsi="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муниципального образова</w:t>
      </w:r>
      <w:r>
        <w:rPr>
          <w:rFonts w:ascii="Times New Roman" w:hAnsi="Times New Roman"/>
          <w:sz w:val="24"/>
          <w:szCs w:val="24"/>
        </w:rPr>
        <w:t xml:space="preserve">ния на основании согласования на установку средства размещения информации, выдаваемого в порядке, определяемом администрацией городского округа Серебряные Пруды Московской области или Советом Депутатов городского округа Серебряные Пруды Московской области.</w:t>
      </w:r>
      <w:bookmarkEnd w:id="27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w:t>
      </w:r>
      <w:hyperlink r:id="rId52"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30.12.2014 N 191/2014-ОЗ "О благоустройстве в Московской области" и иными нормативными правовыми актами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средств размещения информации производится с учетом необходимости обеспечения беспре</w:t>
      </w:r>
      <w:r>
        <w:rPr>
          <w:rFonts w:ascii="Times New Roman" w:hAnsi="Times New Roman"/>
          <w:sz w:val="24"/>
          <w:szCs w:val="24"/>
        </w:rPr>
        <w:t xml:space="preserve">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r/>
    </w:p>
    <w:p>
      <w:pPr>
        <w:ind w:firstLine="709"/>
        <w:jc w:val="both"/>
        <w:spacing w:after="0" w:line="240" w:lineRule="auto"/>
        <w:rPr>
          <w:rFonts w:ascii="Times New Roman" w:hAnsi="Times New Roman"/>
          <w:sz w:val="24"/>
          <w:szCs w:val="24"/>
        </w:rPr>
      </w:pPr>
      <w:r/>
      <w:bookmarkStart w:id="274" w:name="sub_1309"/>
      <w:r>
        <w:rPr>
          <w:rFonts w:ascii="Times New Roman" w:hAnsi="Times New Roman"/>
          <w:sz w:val="24"/>
          <w:szCs w:val="24"/>
        </w:rPr>
        <w:t xml:space="preserve">2. При производстве работ по месту установки средств размещения информ</w:t>
      </w:r>
      <w:r>
        <w:rPr>
          <w:rFonts w:ascii="Times New Roman" w:hAnsi="Times New Roman"/>
          <w:sz w:val="24"/>
          <w:szCs w:val="24"/>
        </w:rPr>
        <w:t xml:space="preserve">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275" w:name="sub_1310"/>
      <w:r/>
      <w:bookmarkEnd w:id="274"/>
      <w:r>
        <w:rPr>
          <w:rFonts w:ascii="Times New Roman" w:hAnsi="Times New Roman"/>
          <w:sz w:val="24"/>
          <w:szCs w:val="24"/>
        </w:rPr>
        <w:t xml:space="preserve">3. После прекращения действия согласования на установку средства размещения инф</w:t>
      </w:r>
      <w:r>
        <w:rPr>
          <w:rFonts w:ascii="Times New Roman" w:hAnsi="Times New Roman"/>
          <w:sz w:val="24"/>
          <w:szCs w:val="24"/>
        </w:rPr>
        <w:t xml:space="preserve">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bookmarkStart w:id="276" w:name="sub_1318"/>
      <w:r/>
      <w:bookmarkEnd w:id="275"/>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23.1.</w:t>
      </w:r>
      <w:r>
        <w:rPr>
          <w:rFonts w:ascii="Times New Roman" w:hAnsi="Times New Roman"/>
          <w:sz w:val="24"/>
          <w:szCs w:val="24"/>
        </w:rPr>
        <w:t xml:space="preserve"> Информационные стенды дворовых территорий</w:t>
      </w:r>
      <w:r/>
    </w:p>
    <w:p>
      <w:pPr>
        <w:ind w:firstLine="709"/>
        <w:jc w:val="both"/>
        <w:spacing w:after="0" w:line="240" w:lineRule="auto"/>
        <w:rPr>
          <w:rFonts w:ascii="Times New Roman" w:hAnsi="Times New Roman"/>
          <w:sz w:val="24"/>
          <w:szCs w:val="24"/>
        </w:rPr>
      </w:pPr>
      <w:r/>
      <w:bookmarkStart w:id="277" w:name="sub_1312"/>
      <w:r/>
      <w:bookmarkEnd w:id="276"/>
      <w:r>
        <w:rPr>
          <w:rFonts w:ascii="Times New Roman" w:hAnsi="Times New Roman"/>
          <w:sz w:val="24"/>
          <w:szCs w:val="24"/>
        </w:rPr>
        <w:t xml:space="preserve">1. Информационные стенды дворовых территорий должны быть установлены на каждой дворовой территории.</w:t>
      </w:r>
      <w:r/>
    </w:p>
    <w:p>
      <w:pPr>
        <w:ind w:firstLine="709"/>
        <w:jc w:val="both"/>
        <w:spacing w:after="0" w:line="240" w:lineRule="auto"/>
        <w:rPr>
          <w:rFonts w:ascii="Times New Roman" w:hAnsi="Times New Roman"/>
          <w:sz w:val="24"/>
          <w:szCs w:val="24"/>
        </w:rPr>
      </w:pPr>
      <w:r/>
      <w:bookmarkStart w:id="278" w:name="sub_1313"/>
      <w:r/>
      <w:bookmarkEnd w:id="277"/>
      <w:r>
        <w:rPr>
          <w:rFonts w:ascii="Times New Roman" w:hAnsi="Times New Roman"/>
          <w:sz w:val="24"/>
          <w:szCs w:val="24"/>
        </w:rPr>
        <w:t xml:space="preserve">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r/>
    </w:p>
    <w:p>
      <w:pPr>
        <w:ind w:firstLine="709"/>
        <w:jc w:val="both"/>
        <w:spacing w:after="0" w:line="240" w:lineRule="auto"/>
        <w:rPr>
          <w:rFonts w:ascii="Times New Roman" w:hAnsi="Times New Roman"/>
          <w:sz w:val="24"/>
          <w:szCs w:val="24"/>
        </w:rPr>
      </w:pPr>
      <w:r/>
      <w:bookmarkStart w:id="279" w:name="sub_1317"/>
      <w:r/>
      <w:bookmarkEnd w:id="278"/>
      <w:r>
        <w:rPr>
          <w:rFonts w:ascii="Times New Roman" w:hAnsi="Times New Roman"/>
          <w:sz w:val="24"/>
          <w:szCs w:val="24"/>
        </w:rPr>
        <w:t xml:space="preserve">3. Обязанность по установке информационных стендов дворовых территорий возлагается:</w:t>
      </w:r>
      <w:r/>
    </w:p>
    <w:p>
      <w:pPr>
        <w:ind w:firstLine="709"/>
        <w:jc w:val="both"/>
        <w:spacing w:after="0" w:line="240" w:lineRule="auto"/>
        <w:rPr>
          <w:rFonts w:ascii="Times New Roman" w:hAnsi="Times New Roman"/>
          <w:sz w:val="24"/>
          <w:szCs w:val="24"/>
        </w:rPr>
      </w:pPr>
      <w:r/>
      <w:bookmarkStart w:id="280" w:name="sub_1314"/>
      <w:r/>
      <w:bookmarkEnd w:id="279"/>
      <w:r>
        <w:rPr>
          <w:rFonts w:ascii="Times New Roman" w:hAnsi="Times New Roman"/>
          <w:sz w:val="24"/>
          <w:szCs w:val="24"/>
        </w:rPr>
        <w:t xml:space="preserve">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r/>
    </w:p>
    <w:p>
      <w:pPr>
        <w:ind w:firstLine="709"/>
        <w:jc w:val="both"/>
        <w:spacing w:after="0" w:line="240" w:lineRule="auto"/>
        <w:rPr>
          <w:rFonts w:ascii="Times New Roman" w:hAnsi="Times New Roman"/>
          <w:sz w:val="24"/>
          <w:szCs w:val="24"/>
        </w:rPr>
      </w:pPr>
      <w:r/>
      <w:bookmarkStart w:id="281" w:name="sub_1315"/>
      <w:r/>
      <w:bookmarkEnd w:id="280"/>
      <w:r>
        <w:rPr>
          <w:rFonts w:ascii="Times New Roman" w:hAnsi="Times New Roman"/>
          <w:sz w:val="24"/>
          <w:szCs w:val="24"/>
        </w:rPr>
        <w:t xml:space="preserve">б) на территориях,</w:t>
      </w:r>
      <w:r>
        <w:rPr>
          <w:rFonts w:ascii="Times New Roman" w:hAnsi="Times New Roman"/>
          <w:sz w:val="24"/>
          <w:szCs w:val="24"/>
        </w:rPr>
        <w:t xml:space="preserve">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r/>
    </w:p>
    <w:p>
      <w:pPr>
        <w:ind w:firstLine="709"/>
        <w:jc w:val="both"/>
        <w:spacing w:after="0" w:line="240" w:lineRule="auto"/>
        <w:rPr>
          <w:rFonts w:ascii="Times New Roman" w:hAnsi="Times New Roman"/>
          <w:sz w:val="24"/>
          <w:szCs w:val="24"/>
        </w:rPr>
      </w:pPr>
      <w:r/>
      <w:bookmarkStart w:id="282" w:name="sub_1316"/>
      <w:r/>
      <w:bookmarkEnd w:id="281"/>
      <w:r>
        <w:rPr>
          <w:rFonts w:ascii="Times New Roman" w:hAnsi="Times New Roman"/>
          <w:sz w:val="24"/>
          <w:szCs w:val="24"/>
        </w:rPr>
        <w:t xml:space="preserve">в) на территориях, находящихся в частной собственности, - на собственников территорий: граждан и юридических лиц.</w:t>
      </w:r>
      <w:bookmarkStart w:id="283" w:name="sub_1321"/>
      <w:r/>
      <w:bookmarkEnd w:id="28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24.</w:t>
      </w:r>
      <w:r>
        <w:rPr>
          <w:rFonts w:ascii="Times New Roman" w:hAnsi="Times New Roman"/>
          <w:sz w:val="24"/>
          <w:szCs w:val="24"/>
        </w:rPr>
        <w:t xml:space="preserve"> Рекламные конструкции</w:t>
      </w:r>
      <w:r/>
    </w:p>
    <w:p>
      <w:pPr>
        <w:ind w:firstLine="709"/>
        <w:jc w:val="both"/>
        <w:spacing w:after="0" w:line="240" w:lineRule="auto"/>
        <w:rPr>
          <w:rFonts w:ascii="Times New Roman" w:hAnsi="Times New Roman"/>
          <w:sz w:val="24"/>
          <w:szCs w:val="24"/>
        </w:rPr>
      </w:pPr>
      <w:r/>
      <w:bookmarkStart w:id="284" w:name="sub_1319"/>
      <w:r/>
      <w:bookmarkEnd w:id="283"/>
      <w:r>
        <w:rPr>
          <w:rFonts w:ascii="Times New Roman" w:hAnsi="Times New Roman"/>
          <w:sz w:val="24"/>
          <w:szCs w:val="24"/>
        </w:rPr>
        <w:t xml:space="preserve">1. Размещение рекламных конструкций на территории городского округа Серебряные Пруды Московской области выполняется в соответствии с требованиями законодательства Российской Федерации и законодательства Московской области.</w:t>
      </w:r>
      <w:r/>
    </w:p>
    <w:p>
      <w:pPr>
        <w:ind w:firstLine="709"/>
        <w:jc w:val="both"/>
        <w:spacing w:after="0" w:line="240" w:lineRule="auto"/>
        <w:rPr>
          <w:rFonts w:ascii="Times New Roman" w:hAnsi="Times New Roman"/>
          <w:sz w:val="24"/>
          <w:szCs w:val="24"/>
        </w:rPr>
      </w:pPr>
      <w:r/>
      <w:bookmarkStart w:id="285" w:name="sub_1320"/>
      <w:r/>
      <w:bookmarkEnd w:id="284"/>
      <w:r>
        <w:rPr>
          <w:rFonts w:ascii="Times New Roman" w:hAnsi="Times New Roman"/>
          <w:sz w:val="24"/>
          <w:szCs w:val="24"/>
        </w:rPr>
        <w:t xml:space="preserve">2. Рекламные конструкции должны соответствовать художественно-композиционным требованиям к их внешнему виду.</w:t>
      </w:r>
      <w:bookmarkStart w:id="286" w:name="sub_1326"/>
      <w:r/>
      <w:bookmarkEnd w:id="285"/>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25.</w:t>
      </w:r>
      <w:r>
        <w:rPr>
          <w:rFonts w:ascii="Times New Roman" w:hAnsi="Times New Roman"/>
          <w:sz w:val="24"/>
          <w:szCs w:val="24"/>
        </w:rPr>
        <w:t xml:space="preserve"> Основные требования к размещению некапитальных строений и сооружений</w:t>
      </w:r>
      <w:r/>
    </w:p>
    <w:p>
      <w:pPr>
        <w:pStyle w:val="1201"/>
        <w:ind w:firstLine="709"/>
        <w:jc w:val="both"/>
        <w:spacing w:before="0" w:beforeAutospacing="0" w:after="0" w:afterAutospacing="0"/>
      </w:pPr>
      <w:r/>
      <w:bookmarkStart w:id="287" w:name="sub_1322"/>
      <w:r/>
      <w:bookmarkEnd w:id="286"/>
      <w:r>
        <w:t xml:space="preserve">1. </w:t>
      </w:r>
      <w:bookmarkEnd w:id="287"/>
      <w:r>
        <w:t xml:space="preserve">Допускается размещение (возведение, установка):</w:t>
      </w:r>
      <w:r/>
    </w:p>
    <w:p>
      <w:pPr>
        <w:pStyle w:val="1201"/>
        <w:ind w:firstLine="709"/>
        <w:jc w:val="both"/>
        <w:spacing w:before="0" w:beforeAutospacing="0" w:after="0" w:afterAutospacing="0"/>
      </w:pPr>
      <w:r>
        <w:t xml:space="preserve">1) временных сооружений или временных конструкций, предназначенных для осуществления торгов</w:t>
      </w:r>
      <w:r>
        <w:t xml:space="preserve">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r/>
    </w:p>
    <w:p>
      <w:pPr>
        <w:pStyle w:val="1201"/>
        <w:ind w:firstLine="709"/>
        <w:jc w:val="both"/>
        <w:spacing w:before="0" w:beforeAutospacing="0" w:after="0" w:afterAutospacing="0"/>
      </w:pPr>
      <w:r>
        <w:t xml:space="preserve">2) некапита</w:t>
      </w:r>
      <w:r>
        <w:t xml:space="preserve">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r/>
    </w:p>
    <w:p>
      <w:pPr>
        <w:pStyle w:val="1201"/>
        <w:ind w:firstLine="709"/>
        <w:jc w:val="both"/>
        <w:spacing w:before="0" w:beforeAutospacing="0" w:after="0" w:afterAutospacing="0"/>
      </w:pPr>
      <w: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w:t>
      </w:r>
      <w:r>
        <w:t xml:space="preserve">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w:t>
      </w:r>
      <w:r>
        <w:t xml:space="preserve">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w:t>
      </w:r>
      <w:r>
        <w:t xml:space="preserve">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w:t>
      </w:r>
      <w:hyperlink r:id="rId53" w:tooltip="https://login.consultant.ru/link/?req=doc&amp;base=LAW&amp;n=471823&amp;date=19.05.2024" w:history="1">
        <w:r>
          <w:rPr>
            <w:rStyle w:val="1197"/>
            <w:rFonts w:eastAsia="Arial"/>
            <w:color w:val="auto"/>
            <w:u w:val="none"/>
          </w:rPr>
          <w:t xml:space="preserve">постановлением</w:t>
        </w:r>
      </w:hyperlink>
      <w:r>
        <w:t xml:space="preserve"> Правительства Российской Федерации от 03.12</w:t>
      </w:r>
      <w:r>
        <w:t xml:space="preserve">.2014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p>
    <w:p>
      <w:pPr>
        <w:pStyle w:val="1201"/>
        <w:ind w:firstLine="709"/>
        <w:jc w:val="both"/>
        <w:spacing w:before="0" w:beforeAutospacing="0" w:after="0" w:afterAutospacing="0"/>
      </w:pPr>
      <w:r>
        <w:t xml:space="preserve">4) некапитальных строений, сооружений, не связанных с созданием лесной инфраструктуры, на землях лесного фонда в соответствии с Лесным </w:t>
      </w:r>
      <w:hyperlink r:id="rId54" w:tooltip="https://login.consultant.ru/link/?req=doc&amp;base=LAW&amp;n=453004&amp;date=19.05.2024" w:history="1">
        <w:r>
          <w:rPr>
            <w:rStyle w:val="1197"/>
            <w:rFonts w:eastAsia="Arial"/>
            <w:color w:val="auto"/>
            <w:u w:val="none"/>
          </w:rPr>
          <w:t xml:space="preserve">кодексом</w:t>
        </w:r>
      </w:hyperlink>
      <w:r>
        <w:t xml:space="preserve"> Российской Федерации; </w:t>
      </w:r>
      <w:r/>
    </w:p>
    <w:p>
      <w:pPr>
        <w:pStyle w:val="1201"/>
        <w:ind w:firstLine="709"/>
        <w:jc w:val="both"/>
        <w:spacing w:before="0" w:beforeAutospacing="0" w:after="0" w:afterAutospacing="0"/>
      </w:pPr>
      <w: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r/>
    </w:p>
    <w:p>
      <w:pPr>
        <w:pStyle w:val="1201"/>
        <w:ind w:firstLine="709"/>
        <w:jc w:val="both"/>
        <w:spacing w:before="0" w:beforeAutospacing="0" w:after="0" w:afterAutospacing="0"/>
      </w:pPr>
      <w:r>
        <w:t xml:space="preserve">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r/>
    </w:p>
    <w:p>
      <w:pPr>
        <w:pStyle w:val="1201"/>
        <w:ind w:firstLine="709"/>
        <w:jc w:val="both"/>
        <w:spacing w:before="0" w:beforeAutospacing="0" w:after="0" w:afterAutospacing="0"/>
      </w:pPr>
      <w:r>
        <w:t xml:space="preserve">а) в парках культуры и отдыха в соответствии с концепцией развития парка и (или) проектом благоустройства; </w:t>
      </w:r>
      <w:r/>
    </w:p>
    <w:p>
      <w:pPr>
        <w:pStyle w:val="1201"/>
        <w:ind w:firstLine="709"/>
        <w:jc w:val="both"/>
        <w:spacing w:before="0" w:beforeAutospacing="0" w:after="0" w:afterAutospacing="0"/>
      </w:pPr>
      <w:r>
        <w:t xml:space="preserve">б) на иных общественных территориях в соответствии с архитектурно-планировочной концепцией и (или) проектом благоустройства.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288" w:name="sub_1323"/>
      <w:r>
        <w:rPr>
          <w:rFonts w:ascii="Times New Roman" w:hAnsi="Times New Roman"/>
          <w:sz w:val="24"/>
          <w:szCs w:val="24"/>
        </w:rPr>
        <w:t xml:space="preserve">2. Утратила силу с 19 июня 2021 г. - </w:t>
      </w:r>
      <w:hyperlink r:id="rId55" w:tooltip="https://internet.garant.ru/document/redirect/401505058/1003"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10 июня 2021 г. N 635/76</w:t>
      </w:r>
      <w:r/>
    </w:p>
    <w:p>
      <w:pPr>
        <w:ind w:firstLine="709"/>
        <w:jc w:val="both"/>
        <w:spacing w:after="0" w:line="240" w:lineRule="auto"/>
        <w:rPr>
          <w:rFonts w:ascii="Times New Roman" w:hAnsi="Times New Roman"/>
          <w:sz w:val="24"/>
          <w:szCs w:val="24"/>
        </w:rPr>
      </w:pPr>
      <w:r/>
      <w:bookmarkStart w:id="289" w:name="sub_1324"/>
      <w:r/>
      <w:bookmarkEnd w:id="288"/>
      <w:r>
        <w:rPr>
          <w:rFonts w:ascii="Times New Roman" w:hAnsi="Times New Roman"/>
          <w:sz w:val="24"/>
          <w:szCs w:val="24"/>
        </w:rPr>
        <w:t xml:space="preserve">3. Утратила силу с 19 июня 2021 г. - </w:t>
      </w:r>
      <w:hyperlink r:id="rId56" w:tooltip="https://internet.garant.ru/document/redirect/401505058/1003"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10 июня 2021 г. N 635/76</w:t>
      </w:r>
      <w:r/>
    </w:p>
    <w:p>
      <w:pPr>
        <w:ind w:firstLine="709"/>
        <w:jc w:val="both"/>
        <w:spacing w:after="0" w:line="240" w:lineRule="auto"/>
        <w:rPr>
          <w:rFonts w:ascii="Times New Roman" w:hAnsi="Times New Roman"/>
          <w:sz w:val="24"/>
          <w:szCs w:val="24"/>
        </w:rPr>
      </w:pPr>
      <w:r/>
      <w:bookmarkStart w:id="290" w:name="sub_1325"/>
      <w:r/>
      <w:bookmarkEnd w:id="289"/>
      <w:r>
        <w:rPr>
          <w:rFonts w:ascii="Times New Roman" w:hAnsi="Times New Roman"/>
          <w:sz w:val="24"/>
          <w:szCs w:val="24"/>
        </w:rPr>
        <w:t xml:space="preserve">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w:t>
      </w:r>
      <w:r>
        <w:rPr>
          <w:rFonts w:ascii="Times New Roman" w:hAnsi="Times New Roman"/>
          <w:sz w:val="24"/>
          <w:szCs w:val="24"/>
        </w:rPr>
        <w:t xml:space="preserve">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w:t>
      </w:r>
      <w:r>
        <w:rPr>
          <w:rFonts w:ascii="Times New Roman" w:hAnsi="Times New Roman"/>
          <w:sz w:val="24"/>
          <w:szCs w:val="24"/>
        </w:rPr>
        <w:t xml:space="preserve">фтепродуктопроводов,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bookmarkEnd w:id="29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 Требования к архитектурно-художественному облику в части требований к внешнему виду нестационарных строений, сооружений устанавливаются в соответствии со статьей 26.1 настоящих Правил.</w:t>
      </w:r>
      <w:r/>
    </w:p>
    <w:p>
      <w:pPr>
        <w:pStyle w:val="1201"/>
        <w:ind w:firstLine="709"/>
        <w:jc w:val="both"/>
        <w:spacing w:before="0" w:beforeAutospacing="0" w:after="0" w:afterAutospacing="0"/>
      </w:pPr>
      <w:r>
        <w:t xml:space="preserve">6. Сог</w:t>
      </w:r>
      <w:r>
        <w:t xml:space="preserve">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r/>
    </w:p>
    <w:p>
      <w:pPr>
        <w:pStyle w:val="1201"/>
        <w:ind w:firstLine="709"/>
        <w:jc w:val="both"/>
        <w:spacing w:before="0" w:beforeAutospacing="0" w:after="0" w:afterAutospacing="0"/>
        <w:rPr>
          <w:iCs/>
        </w:rPr>
      </w:pPr>
      <w:r/>
      <w:bookmarkStart w:id="291" w:name="p11"/>
      <w:r/>
      <w:bookmarkEnd w:id="291"/>
      <w:r>
        <w:t xml:space="preserve">1) нестационарных объектов для организации обслуживания зон отдыха населения, в том числе на пляжных территориях, указанных </w:t>
      </w:r>
      <w:r>
        <w:rPr>
          <w:iCs/>
        </w:rPr>
        <w:t xml:space="preserve">в </w:t>
      </w:r>
      <w:hyperlink w:tooltip="#p3" w:anchor="p3" w:history="1">
        <w:r>
          <w:rPr>
            <w:rStyle w:val="1197"/>
            <w:rFonts w:eastAsia="Arial"/>
            <w:color w:val="auto"/>
            <w:u w:val="none"/>
          </w:rPr>
          <w:t xml:space="preserve">пункте 3_ части 1_</w:t>
        </w:r>
      </w:hyperlink>
      <w:r>
        <w:rPr>
          <w:iCs/>
        </w:rPr>
        <w:t xml:space="preserve"> настоящей статьи; </w:t>
      </w:r>
      <w:r/>
    </w:p>
    <w:p>
      <w:pPr>
        <w:pStyle w:val="1201"/>
        <w:ind w:firstLine="709"/>
        <w:jc w:val="both"/>
        <w:spacing w:before="0" w:beforeAutospacing="0" w:after="0" w:afterAutospacing="0"/>
      </w:pPr>
      <w:r/>
      <w:bookmarkStart w:id="292" w:name="p12"/>
      <w:r/>
      <w:bookmarkEnd w:id="292"/>
      <w: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w:tooltip="#p1" w:anchor="p1" w:history="1">
        <w:r>
          <w:rPr>
            <w:rStyle w:val="1197"/>
            <w:rFonts w:eastAsia="Arial"/>
            <w:color w:val="auto"/>
            <w:u w:val="none"/>
          </w:rPr>
          <w:t xml:space="preserve">пункте 2_ </w:t>
        </w:r>
        <w:r>
          <w:rPr>
            <w:bCs/>
          </w:rPr>
          <w:t xml:space="preserve">подпункта</w:t>
        </w:r>
        <w:r>
          <w:rPr>
            <w:rStyle w:val="1197"/>
            <w:rFonts w:eastAsia="Arial"/>
            <w:color w:val="auto"/>
            <w:u w:val="none"/>
          </w:rPr>
          <w:t xml:space="preserve"> _</w:t>
        </w:r>
      </w:hyperlink>
      <w:r>
        <w:rPr>
          <w:iCs/>
        </w:rPr>
        <w:t xml:space="preserve"> настоящей статьи</w:t>
      </w:r>
      <w:r>
        <w:t xml:space="preserve">, а также навесов, пунктов проката инвентаря, общественны</w:t>
      </w:r>
      <w:r>
        <w:t xml:space="preserve">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w:t>
      </w:r>
      <w:r>
        <w:t xml:space="preserve">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w:t>
      </w:r>
      <w:r>
        <w:t xml:space="preserve">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случаях, указанных </w:t>
      </w:r>
      <w:r>
        <w:rPr>
          <w:rFonts w:ascii="Times New Roman" w:hAnsi="Times New Roman"/>
          <w:iCs/>
          <w:sz w:val="24"/>
          <w:szCs w:val="24"/>
        </w:rPr>
        <w:t xml:space="preserve">в пункте 4</w:t>
      </w:r>
      <w:r>
        <w:rPr>
          <w:rFonts w:ascii="Times New Roman" w:hAnsi="Times New Roman"/>
          <w:iCs/>
          <w:sz w:val="24"/>
          <w:szCs w:val="24"/>
        </w:rPr>
        <w:t xml:space="preserve"> настоящей части</w:t>
      </w:r>
      <w:r>
        <w:rPr>
          <w:rFonts w:ascii="Times New Roman" w:hAnsi="Times New Roman"/>
          <w:sz w:val="24"/>
          <w:szCs w:val="24"/>
        </w:rPr>
        <w:t xml:space="preserve">,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r>
        <w:rPr>
          <w:rFonts w:ascii="Times New Roman" w:hAnsi="Times New Roman"/>
          <w:sz w:val="24"/>
          <w:szCs w:val="24"/>
        </w:rPr>
        <w:t xml:space="preserve">.</w:t>
      </w:r>
      <w:bookmarkStart w:id="293" w:name="sub_1357"/>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26.</w:t>
      </w:r>
      <w:r>
        <w:rPr>
          <w:rFonts w:ascii="Times New Roman" w:hAnsi="Times New Roman"/>
          <w:sz w:val="24"/>
          <w:szCs w:val="24"/>
        </w:rPr>
        <w:t xml:space="preserve"> Сезонные (летние) кафе</w:t>
      </w:r>
      <w:r/>
    </w:p>
    <w:p>
      <w:pPr>
        <w:ind w:firstLine="709"/>
        <w:jc w:val="both"/>
        <w:spacing w:after="0" w:line="240" w:lineRule="auto"/>
        <w:rPr>
          <w:rFonts w:ascii="Times New Roman" w:hAnsi="Times New Roman"/>
          <w:sz w:val="24"/>
          <w:szCs w:val="24"/>
        </w:rPr>
      </w:pPr>
      <w:r/>
      <w:bookmarkStart w:id="294" w:name="sub_1327"/>
      <w:r/>
      <w:bookmarkEnd w:id="293"/>
      <w:r>
        <w:rPr>
          <w:rFonts w:ascii="Times New Roman" w:hAnsi="Times New Roman"/>
          <w:sz w:val="24"/>
          <w:szCs w:val="24"/>
        </w:rPr>
        <w:t xml:space="preserve">1. Размещение сезонных (летних) кафе </w:t>
      </w:r>
      <w:r>
        <w:rPr>
          <w:rFonts w:ascii="Times New Roman" w:hAnsi="Times New Roman"/>
          <w:sz w:val="24"/>
          <w:szCs w:val="24"/>
        </w:rPr>
        <w:t xml:space="preserve">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r/>
    </w:p>
    <w:p>
      <w:pPr>
        <w:ind w:firstLine="709"/>
        <w:jc w:val="both"/>
        <w:spacing w:after="0" w:line="240" w:lineRule="auto"/>
        <w:rPr>
          <w:rFonts w:ascii="Times New Roman" w:hAnsi="Times New Roman"/>
          <w:sz w:val="24"/>
          <w:szCs w:val="24"/>
        </w:rPr>
      </w:pPr>
      <w:r/>
      <w:bookmarkStart w:id="295" w:name="sub_1328"/>
      <w:r/>
      <w:bookmarkEnd w:id="294"/>
      <w:r>
        <w:rPr>
          <w:rFonts w:ascii="Times New Roman" w:hAnsi="Times New Roman"/>
          <w:sz w:val="24"/>
          <w:szCs w:val="24"/>
        </w:rPr>
        <w:t xml:space="preserve">2. Сезонные (летние) кафе должны непосредственно примыкать к стационарному предприятию общественн</w:t>
      </w:r>
      <w:r>
        <w:rPr>
          <w:rFonts w:ascii="Times New Roman" w:hAnsi="Times New Roman"/>
          <w:sz w:val="24"/>
          <w:szCs w:val="24"/>
        </w:rPr>
        <w:t xml:space="preserve">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r/>
    </w:p>
    <w:p>
      <w:pPr>
        <w:ind w:firstLine="709"/>
        <w:jc w:val="both"/>
        <w:spacing w:after="0" w:line="240" w:lineRule="auto"/>
        <w:rPr>
          <w:rFonts w:ascii="Times New Roman" w:hAnsi="Times New Roman"/>
          <w:sz w:val="24"/>
          <w:szCs w:val="24"/>
        </w:rPr>
      </w:pPr>
      <w:r/>
      <w:bookmarkStart w:id="296" w:name="sub_1333"/>
      <w:r/>
      <w:bookmarkEnd w:id="295"/>
      <w:r>
        <w:rPr>
          <w:rFonts w:ascii="Times New Roman" w:hAnsi="Times New Roman"/>
          <w:sz w:val="24"/>
          <w:szCs w:val="24"/>
        </w:rPr>
        <w:t xml:space="preserve">3. Не допускается размещение сезонных (летних) кафе:</w:t>
      </w:r>
      <w:r/>
    </w:p>
    <w:p>
      <w:pPr>
        <w:ind w:firstLine="709"/>
        <w:jc w:val="both"/>
        <w:spacing w:after="0" w:line="240" w:lineRule="auto"/>
        <w:rPr>
          <w:rFonts w:ascii="Times New Roman" w:hAnsi="Times New Roman"/>
          <w:sz w:val="24"/>
          <w:szCs w:val="24"/>
        </w:rPr>
      </w:pPr>
      <w:r/>
      <w:bookmarkStart w:id="297" w:name="sub_1329"/>
      <w:r/>
      <w:bookmarkEnd w:id="296"/>
      <w:r>
        <w:rPr>
          <w:rFonts w:ascii="Times New Roman" w:hAnsi="Times New Roman"/>
          <w:sz w:val="24"/>
          <w:szCs w:val="24"/>
        </w:rPr>
        <w:t xml:space="preserve">а) в 25-метровой зоне от технических сооружен</w:t>
      </w:r>
      <w:r>
        <w:rPr>
          <w:rFonts w:ascii="Times New Roman" w:hAnsi="Times New Roman"/>
          <w:sz w:val="24"/>
          <w:szCs w:val="24"/>
        </w:rPr>
        <w:t xml:space="preserve">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r/>
    </w:p>
    <w:p>
      <w:pPr>
        <w:ind w:firstLine="709"/>
        <w:jc w:val="both"/>
        <w:spacing w:after="0" w:line="240" w:lineRule="auto"/>
        <w:rPr>
          <w:rFonts w:ascii="Times New Roman" w:hAnsi="Times New Roman"/>
          <w:sz w:val="24"/>
          <w:szCs w:val="24"/>
        </w:rPr>
      </w:pPr>
      <w:r/>
      <w:bookmarkStart w:id="298" w:name="sub_1330"/>
      <w:r/>
      <w:bookmarkEnd w:id="297"/>
      <w:r>
        <w:rPr>
          <w:rFonts w:ascii="Times New Roman" w:hAnsi="Times New Roman"/>
          <w:sz w:val="24"/>
          <w:szCs w:val="24"/>
        </w:rPr>
        <w:t xml:space="preserve">б) на тротуарах и площадках, если свободная ширина прохода от крайних элементов конструкции сезонного кафе до края проезжей части составля</w:t>
      </w:r>
      <w:r>
        <w:rPr>
          <w:rFonts w:ascii="Times New Roman" w:hAnsi="Times New Roman"/>
          <w:sz w:val="24"/>
          <w:szCs w:val="24"/>
        </w:rPr>
        <w:t xml:space="preserve">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r/>
    </w:p>
    <w:p>
      <w:pPr>
        <w:ind w:firstLine="709"/>
        <w:jc w:val="both"/>
        <w:spacing w:after="0" w:line="240" w:lineRule="auto"/>
        <w:rPr>
          <w:rFonts w:ascii="Times New Roman" w:hAnsi="Times New Roman"/>
          <w:sz w:val="24"/>
          <w:szCs w:val="24"/>
        </w:rPr>
      </w:pPr>
      <w:r/>
      <w:bookmarkStart w:id="299" w:name="sub_1331"/>
      <w:r/>
      <w:bookmarkEnd w:id="298"/>
      <w:r>
        <w:rPr>
          <w:rFonts w:ascii="Times New Roman" w:hAnsi="Times New Roman"/>
          <w:sz w:val="24"/>
          <w:szCs w:val="24"/>
        </w:rPr>
        <w:t xml:space="preserve">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p>
    <w:p>
      <w:pPr>
        <w:ind w:firstLine="709"/>
        <w:jc w:val="both"/>
        <w:spacing w:after="0" w:line="240" w:lineRule="auto"/>
        <w:rPr>
          <w:rFonts w:ascii="Times New Roman" w:hAnsi="Times New Roman"/>
          <w:sz w:val="24"/>
          <w:szCs w:val="24"/>
        </w:rPr>
      </w:pPr>
      <w:r/>
      <w:bookmarkStart w:id="300" w:name="sub_1332"/>
      <w:r/>
      <w:bookmarkEnd w:id="299"/>
      <w:r>
        <w:rPr>
          <w:rFonts w:ascii="Times New Roman" w:hAnsi="Times New Roman"/>
          <w:sz w:val="24"/>
          <w:szCs w:val="24"/>
        </w:rPr>
        <w:t xml:space="preserve">г) без приспособления для беспрепятственного доступа к ним и к предоставляемым в них услугам инвалидов и других маломобильных групп населения.</w:t>
      </w:r>
      <w:r/>
    </w:p>
    <w:p>
      <w:pPr>
        <w:ind w:firstLine="709"/>
        <w:jc w:val="both"/>
        <w:spacing w:after="0" w:line="240" w:lineRule="auto"/>
        <w:rPr>
          <w:rFonts w:ascii="Times New Roman" w:hAnsi="Times New Roman"/>
          <w:sz w:val="24"/>
          <w:szCs w:val="24"/>
        </w:rPr>
      </w:pPr>
      <w:r/>
      <w:bookmarkStart w:id="301" w:name="sub_1334"/>
      <w:r/>
      <w:bookmarkEnd w:id="300"/>
      <w:r>
        <w:rPr>
          <w:rFonts w:ascii="Times New Roman" w:hAnsi="Times New Roman"/>
          <w:sz w:val="24"/>
          <w:szCs w:val="24"/>
        </w:rPr>
        <w:t xml:space="preserve">4. При необходимости вып</w:t>
      </w:r>
      <w:r>
        <w:rPr>
          <w:rFonts w:ascii="Times New Roman" w:hAnsi="Times New Roman"/>
          <w:sz w:val="24"/>
          <w:szCs w:val="24"/>
        </w:rPr>
        <w:t xml:space="preserve">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Серебряные Пруды Московской области за 14 дн</w:t>
      </w:r>
      <w:r>
        <w:rPr>
          <w:rFonts w:ascii="Times New Roman" w:hAnsi="Times New Roman"/>
          <w:sz w:val="24"/>
          <w:szCs w:val="24"/>
        </w:rPr>
        <w:t xml:space="preserve">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r/>
    </w:p>
    <w:p>
      <w:pPr>
        <w:ind w:firstLine="709"/>
        <w:jc w:val="both"/>
        <w:spacing w:after="0" w:line="240" w:lineRule="auto"/>
        <w:rPr>
          <w:rFonts w:ascii="Times New Roman" w:hAnsi="Times New Roman"/>
          <w:sz w:val="24"/>
          <w:szCs w:val="24"/>
        </w:rPr>
      </w:pPr>
      <w:r/>
      <w:bookmarkStart w:id="302" w:name="sub_1335"/>
      <w:r/>
      <w:bookmarkEnd w:id="301"/>
      <w:r>
        <w:rPr>
          <w:rFonts w:ascii="Times New Roman" w:hAnsi="Times New Roman"/>
          <w:sz w:val="24"/>
          <w:szCs w:val="24"/>
        </w:rPr>
        <w:t xml:space="preserve">5. При необходимости проведения аварийных работ уведомление производится незамедлительно.</w:t>
      </w:r>
      <w:r/>
    </w:p>
    <w:p>
      <w:pPr>
        <w:ind w:firstLine="709"/>
        <w:jc w:val="both"/>
        <w:spacing w:after="0" w:line="240" w:lineRule="auto"/>
        <w:rPr>
          <w:rFonts w:ascii="Times New Roman" w:hAnsi="Times New Roman"/>
          <w:sz w:val="24"/>
          <w:szCs w:val="24"/>
        </w:rPr>
      </w:pPr>
      <w:r/>
      <w:bookmarkStart w:id="303" w:name="sub_1336"/>
      <w:r/>
      <w:bookmarkEnd w:id="302"/>
      <w:r>
        <w:rPr>
          <w:rFonts w:ascii="Times New Roman" w:hAnsi="Times New Roman"/>
          <w:sz w:val="24"/>
          <w:szCs w:val="24"/>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Серебряные Пруды Московской области период времени.</w:t>
      </w:r>
      <w:r/>
    </w:p>
    <w:p>
      <w:pPr>
        <w:ind w:firstLine="709"/>
        <w:jc w:val="both"/>
        <w:spacing w:after="0" w:line="240" w:lineRule="auto"/>
        <w:rPr>
          <w:rFonts w:ascii="Times New Roman" w:hAnsi="Times New Roman"/>
          <w:sz w:val="24"/>
          <w:szCs w:val="24"/>
        </w:rPr>
      </w:pPr>
      <w:r/>
      <w:bookmarkStart w:id="304" w:name="sub_1337"/>
      <w:r/>
      <w:bookmarkEnd w:id="303"/>
      <w:r>
        <w:rPr>
          <w:rFonts w:ascii="Times New Roman" w:hAnsi="Times New Roman"/>
          <w:sz w:val="24"/>
          <w:szCs w:val="24"/>
        </w:rPr>
        <w:t xml:space="preserve">7. При обустройстве сезонных (летних) кафе используются сборно-разборные (легковозводимые) конструкции, элементы оборудования.</w:t>
      </w:r>
      <w:r/>
    </w:p>
    <w:p>
      <w:pPr>
        <w:ind w:firstLine="709"/>
        <w:jc w:val="both"/>
        <w:spacing w:after="0" w:line="240" w:lineRule="auto"/>
        <w:rPr>
          <w:rFonts w:ascii="Times New Roman" w:hAnsi="Times New Roman"/>
          <w:sz w:val="24"/>
          <w:szCs w:val="24"/>
        </w:rPr>
      </w:pPr>
      <w:r/>
      <w:bookmarkStart w:id="305" w:name="sub_1338"/>
      <w:r/>
      <w:bookmarkEnd w:id="304"/>
      <w:r>
        <w:rPr>
          <w:rFonts w:ascii="Times New Roman" w:hAnsi="Times New Roman"/>
          <w:sz w:val="24"/>
          <w:szCs w:val="24"/>
        </w:rPr>
        <w:t xml:space="preserve">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r/>
    </w:p>
    <w:p>
      <w:pPr>
        <w:ind w:firstLine="709"/>
        <w:jc w:val="both"/>
        <w:spacing w:after="0" w:line="240" w:lineRule="auto"/>
        <w:rPr>
          <w:rFonts w:ascii="Times New Roman" w:hAnsi="Times New Roman"/>
          <w:sz w:val="24"/>
          <w:szCs w:val="24"/>
        </w:rPr>
      </w:pPr>
      <w:r/>
      <w:bookmarkStart w:id="306" w:name="sub_1343"/>
      <w:r/>
      <w:bookmarkEnd w:id="305"/>
      <w:r>
        <w:rPr>
          <w:rFonts w:ascii="Times New Roman" w:hAnsi="Times New Roman"/>
          <w:sz w:val="24"/>
          <w:szCs w:val="24"/>
        </w:rPr>
        <w:t xml:space="preserve">9. При оборудовании сезонных (летних) кафе не допускается:</w:t>
      </w:r>
      <w:r/>
    </w:p>
    <w:p>
      <w:pPr>
        <w:ind w:firstLine="709"/>
        <w:jc w:val="both"/>
        <w:spacing w:after="0" w:line="240" w:lineRule="auto"/>
        <w:rPr>
          <w:rFonts w:ascii="Times New Roman" w:hAnsi="Times New Roman"/>
          <w:sz w:val="24"/>
          <w:szCs w:val="24"/>
        </w:rPr>
      </w:pPr>
      <w:r/>
      <w:bookmarkStart w:id="307" w:name="sub_1339"/>
      <w:r/>
      <w:bookmarkEnd w:id="306"/>
      <w:r>
        <w:rPr>
          <w:rFonts w:ascii="Times New Roman" w:hAnsi="Times New Roman"/>
          <w:sz w:val="24"/>
          <w:szCs w:val="24"/>
        </w:rPr>
        <w:t xml:space="preserve">а) использование кирпича, строительных блоков и плит, монолитного бетона, железобетона, стальных профилированных листов, баннерной ткани;</w:t>
      </w:r>
      <w:r/>
    </w:p>
    <w:p>
      <w:pPr>
        <w:ind w:firstLine="709"/>
        <w:jc w:val="both"/>
        <w:spacing w:after="0" w:line="240" w:lineRule="auto"/>
        <w:rPr>
          <w:rFonts w:ascii="Times New Roman" w:hAnsi="Times New Roman"/>
          <w:sz w:val="24"/>
          <w:szCs w:val="24"/>
        </w:rPr>
      </w:pPr>
      <w:r/>
      <w:bookmarkStart w:id="308" w:name="sub_1340"/>
      <w:r/>
      <w:bookmarkEnd w:id="307"/>
      <w:r>
        <w:rPr>
          <w:rFonts w:ascii="Times New Roman" w:hAnsi="Times New Roman"/>
          <w:sz w:val="24"/>
          <w:szCs w:val="24"/>
        </w:rPr>
        <w:t xml:space="preserve">б) прокладка подземных инженерных коммуникаций и проведение строительно-монтажных работ капитального характера;</w:t>
      </w:r>
      <w:r/>
    </w:p>
    <w:p>
      <w:pPr>
        <w:ind w:firstLine="709"/>
        <w:jc w:val="both"/>
        <w:spacing w:after="0" w:line="240" w:lineRule="auto"/>
        <w:rPr>
          <w:rFonts w:ascii="Times New Roman" w:hAnsi="Times New Roman"/>
          <w:sz w:val="24"/>
          <w:szCs w:val="24"/>
        </w:rPr>
      </w:pPr>
      <w:r/>
      <w:bookmarkStart w:id="309" w:name="sub_1341"/>
      <w:r/>
      <w:bookmarkEnd w:id="308"/>
      <w:r>
        <w:rPr>
          <w:rFonts w:ascii="Times New Roman" w:hAnsi="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r/>
    </w:p>
    <w:p>
      <w:pPr>
        <w:ind w:firstLine="709"/>
        <w:jc w:val="both"/>
        <w:spacing w:after="0" w:line="240" w:lineRule="auto"/>
        <w:rPr>
          <w:rFonts w:ascii="Times New Roman" w:hAnsi="Times New Roman"/>
          <w:sz w:val="24"/>
          <w:szCs w:val="24"/>
        </w:rPr>
      </w:pPr>
      <w:r/>
      <w:bookmarkStart w:id="310" w:name="sub_1342"/>
      <w:r/>
      <w:bookmarkEnd w:id="309"/>
      <w:r>
        <w:rPr>
          <w:rFonts w:ascii="Times New Roman" w:hAnsi="Times New Roman"/>
          <w:sz w:val="24"/>
          <w:szCs w:val="24"/>
        </w:rPr>
        <w:t xml:space="preserve">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r/>
    </w:p>
    <w:p>
      <w:pPr>
        <w:ind w:firstLine="709"/>
        <w:jc w:val="both"/>
        <w:spacing w:after="0" w:line="240" w:lineRule="auto"/>
        <w:rPr>
          <w:rFonts w:ascii="Times New Roman" w:hAnsi="Times New Roman"/>
          <w:sz w:val="24"/>
          <w:szCs w:val="24"/>
        </w:rPr>
      </w:pPr>
      <w:r/>
      <w:bookmarkStart w:id="311" w:name="sub_1344"/>
      <w:r/>
      <w:bookmarkEnd w:id="310"/>
      <w:r>
        <w:rPr>
          <w:rFonts w:ascii="Times New Roman" w:hAnsi="Times New Roman"/>
          <w:sz w:val="24"/>
          <w:szCs w:val="24"/>
        </w:rPr>
        <w:t xml:space="preserve">10. Допускается размещение элементов оборудования сезонного (летнего) кафе с заглублением элементов их крепления до 0,30 м.</w:t>
      </w:r>
      <w:r/>
    </w:p>
    <w:p>
      <w:pPr>
        <w:ind w:firstLine="709"/>
        <w:jc w:val="both"/>
        <w:spacing w:after="0" w:line="240" w:lineRule="auto"/>
        <w:rPr>
          <w:rFonts w:ascii="Times New Roman" w:hAnsi="Times New Roman"/>
          <w:sz w:val="24"/>
          <w:szCs w:val="24"/>
        </w:rPr>
      </w:pPr>
      <w:r/>
      <w:bookmarkStart w:id="312" w:name="sub_1345"/>
      <w:r/>
      <w:bookmarkEnd w:id="311"/>
      <w:r>
        <w:rPr>
          <w:rFonts w:ascii="Times New Roman" w:hAnsi="Times New Roman"/>
          <w:sz w:val="24"/>
          <w:szCs w:val="24"/>
        </w:rPr>
        <w:t xml:space="preserve">11. Зонты, испо</w:t>
      </w:r>
      <w:r>
        <w:rPr>
          <w:rFonts w:ascii="Times New Roman" w:hAnsi="Times New Roman"/>
          <w:sz w:val="24"/>
          <w:szCs w:val="24"/>
        </w:rPr>
        <w:t xml:space="preserve">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w:t>
      </w:r>
      <w:r>
        <w:rPr>
          <w:rFonts w:ascii="Times New Roman" w:hAnsi="Times New Roman"/>
          <w:sz w:val="24"/>
          <w:szCs w:val="24"/>
        </w:rPr>
        <w:t xml:space="preserve">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r/>
    </w:p>
    <w:p>
      <w:pPr>
        <w:ind w:firstLine="709"/>
        <w:jc w:val="both"/>
        <w:spacing w:after="0" w:line="240" w:lineRule="auto"/>
        <w:rPr>
          <w:rFonts w:ascii="Times New Roman" w:hAnsi="Times New Roman"/>
          <w:sz w:val="24"/>
          <w:szCs w:val="24"/>
        </w:rPr>
      </w:pPr>
      <w:r/>
      <w:bookmarkStart w:id="313" w:name="sub_1346"/>
      <w:r/>
      <w:bookmarkEnd w:id="312"/>
      <w:r>
        <w:rPr>
          <w:rFonts w:ascii="Times New Roman" w:hAnsi="Times New Roman"/>
          <w:sz w:val="24"/>
          <w:szCs w:val="24"/>
        </w:rPr>
        <w:t xml:space="preserve">12. В случае размещения нескольких сезонных (летних) кафе при стацион</w:t>
      </w:r>
      <w:r>
        <w:rPr>
          <w:rFonts w:ascii="Times New Roman" w:hAnsi="Times New Roman"/>
          <w:sz w:val="24"/>
          <w:szCs w:val="24"/>
        </w:rPr>
        <w:t xml:space="preserve">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w:t>
      </w:r>
      <w:r>
        <w:rPr>
          <w:rFonts w:ascii="Times New Roman" w:hAnsi="Times New Roman"/>
          <w:sz w:val="24"/>
          <w:szCs w:val="24"/>
        </w:rPr>
        <w:t xml:space="preserve">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r/>
    </w:p>
    <w:p>
      <w:pPr>
        <w:ind w:firstLine="709"/>
        <w:jc w:val="both"/>
        <w:spacing w:after="0" w:line="240" w:lineRule="auto"/>
        <w:rPr>
          <w:rFonts w:ascii="Times New Roman" w:hAnsi="Times New Roman"/>
          <w:sz w:val="24"/>
          <w:szCs w:val="24"/>
        </w:rPr>
      </w:pPr>
      <w:r/>
      <w:bookmarkStart w:id="314" w:name="sub_1347"/>
      <w:r/>
      <w:bookmarkEnd w:id="313"/>
      <w:r>
        <w:rPr>
          <w:rFonts w:ascii="Times New Roman" w:hAnsi="Times New Roman"/>
          <w:sz w:val="24"/>
          <w:szCs w:val="24"/>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w:t>
      </w:r>
      <w:r>
        <w:rPr>
          <w:rFonts w:ascii="Times New Roman" w:hAnsi="Times New Roman"/>
          <w:sz w:val="24"/>
          <w:szCs w:val="24"/>
        </w:rPr>
        <w:t xml:space="preserve">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r/>
    </w:p>
    <w:p>
      <w:pPr>
        <w:ind w:firstLine="709"/>
        <w:jc w:val="both"/>
        <w:spacing w:after="0" w:line="240" w:lineRule="auto"/>
        <w:rPr>
          <w:rFonts w:ascii="Times New Roman" w:hAnsi="Times New Roman"/>
          <w:sz w:val="24"/>
          <w:szCs w:val="24"/>
        </w:rPr>
      </w:pPr>
      <w:r/>
      <w:bookmarkStart w:id="315" w:name="sub_1348"/>
      <w:r/>
      <w:bookmarkEnd w:id="314"/>
      <w:r>
        <w:rPr>
          <w:rFonts w:ascii="Times New Roman" w:hAnsi="Times New Roman"/>
          <w:sz w:val="24"/>
          <w:szCs w:val="24"/>
        </w:rPr>
        <w:t xml:space="preserve">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bookmarkEnd w:id="31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декоративных ограждений, используемых при обустройстве сезонных летних (кафе), не может быть менее 0,60 метров (з</w:t>
      </w:r>
      <w:r>
        <w:rPr>
          <w:rFonts w:ascii="Times New Roman" w:hAnsi="Times New Roman"/>
          <w:sz w:val="24"/>
          <w:szCs w:val="24"/>
        </w:rPr>
        <w:t xml:space="preserve">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Конструкции декоративных ограждений не должны содержать элементов, создающих угрозу получения травм.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r/>
    </w:p>
    <w:p>
      <w:pPr>
        <w:ind w:firstLine="709"/>
        <w:jc w:val="both"/>
        <w:spacing w:after="0" w:line="240" w:lineRule="auto"/>
        <w:rPr>
          <w:rFonts w:ascii="Times New Roman" w:hAnsi="Times New Roman"/>
          <w:sz w:val="24"/>
          <w:szCs w:val="24"/>
        </w:rPr>
      </w:pPr>
      <w:r/>
      <w:bookmarkStart w:id="316" w:name="sub_1349"/>
      <w:r>
        <w:rPr>
          <w:rFonts w:ascii="Times New Roman" w:hAnsi="Times New Roman"/>
          <w:sz w:val="24"/>
          <w:szCs w:val="24"/>
        </w:rPr>
        <w:t xml:space="preserve">15. Элементы озеленения, используемые при обустройстве сезонного (летнего) кафе, должны быть устойчивыми.</w:t>
      </w:r>
      <w:bookmarkEnd w:id="31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w:t>
      </w:r>
      <w:r>
        <w:rPr>
          <w:rFonts w:ascii="Times New Roman" w:hAnsi="Times New Roman"/>
          <w:sz w:val="24"/>
          <w:szCs w:val="24"/>
        </w:rPr>
        <w:t xml:space="preserve">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r/>
    </w:p>
    <w:p>
      <w:pPr>
        <w:ind w:firstLine="709"/>
        <w:jc w:val="both"/>
        <w:spacing w:after="0" w:line="240" w:lineRule="auto"/>
        <w:rPr>
          <w:rFonts w:ascii="Times New Roman" w:hAnsi="Times New Roman"/>
          <w:sz w:val="24"/>
          <w:szCs w:val="24"/>
        </w:rPr>
      </w:pPr>
      <w:r/>
      <w:bookmarkStart w:id="317" w:name="sub_1350"/>
      <w:r>
        <w:rPr>
          <w:rFonts w:ascii="Times New Roman" w:hAnsi="Times New Roman"/>
          <w:sz w:val="24"/>
          <w:szCs w:val="24"/>
        </w:rPr>
        <w:t xml:space="preserve">16. Для обеспечения устойчивости элементов оборудования при устройстве сезонного (летнего) кафе </w:t>
      </w:r>
      <w:r>
        <w:rPr>
          <w:rFonts w:ascii="Times New Roman" w:hAnsi="Times New Roman"/>
          <w:sz w:val="24"/>
          <w:szCs w:val="24"/>
        </w:rPr>
        <w:t xml:space="preserve">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w:t>
      </w:r>
      <w:r>
        <w:rPr>
          <w:rFonts w:ascii="Times New Roman" w:hAnsi="Times New Roman"/>
          <w:sz w:val="24"/>
          <w:szCs w:val="24"/>
        </w:rPr>
        <w:t xml:space="preserve">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bookmarkEnd w:id="31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Вне зависимости от угла наклона территории, на которой размещается сезонное (летнее) кафе, осущес</w:t>
      </w:r>
      <w:r>
        <w:rPr>
          <w:rFonts w:ascii="Times New Roman" w:hAnsi="Times New Roman"/>
          <w:sz w:val="24"/>
          <w:szCs w:val="24"/>
        </w:rPr>
        <w:t xml:space="preserve">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Лестничные сходы с техноло</w:t>
      </w:r>
      <w:r>
        <w:rPr>
          <w:rFonts w:ascii="Times New Roman" w:hAnsi="Times New Roman"/>
          <w:sz w:val="24"/>
          <w:szCs w:val="24"/>
        </w:rPr>
        <w:t xml:space="preserve">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r/>
    </w:p>
    <w:p>
      <w:pPr>
        <w:ind w:firstLine="709"/>
        <w:jc w:val="both"/>
        <w:spacing w:after="0" w:line="240" w:lineRule="auto"/>
        <w:rPr>
          <w:rFonts w:ascii="Times New Roman" w:hAnsi="Times New Roman"/>
          <w:sz w:val="24"/>
          <w:szCs w:val="24"/>
        </w:rPr>
      </w:pPr>
      <w:r/>
      <w:bookmarkStart w:id="318" w:name="sub_1351"/>
      <w:r>
        <w:rPr>
          <w:rFonts w:ascii="Times New Roman" w:hAnsi="Times New Roman"/>
          <w:sz w:val="24"/>
          <w:szCs w:val="24"/>
        </w:rPr>
        <w:t xml:space="preserve">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r/>
    </w:p>
    <w:p>
      <w:pPr>
        <w:ind w:firstLine="709"/>
        <w:jc w:val="both"/>
        <w:spacing w:after="0" w:line="240" w:lineRule="auto"/>
        <w:rPr>
          <w:rFonts w:ascii="Times New Roman" w:hAnsi="Times New Roman"/>
          <w:sz w:val="24"/>
          <w:szCs w:val="24"/>
        </w:rPr>
      </w:pPr>
      <w:r/>
      <w:bookmarkStart w:id="319" w:name="sub_1352"/>
      <w:r/>
      <w:bookmarkEnd w:id="318"/>
      <w:r>
        <w:rPr>
          <w:rFonts w:ascii="Times New Roman" w:hAnsi="Times New Roman"/>
          <w:sz w:val="24"/>
          <w:szCs w:val="24"/>
        </w:rPr>
        <w:t xml:space="preserve">18. Элементы оборудования сезонных (летних) кафе должны содержаться в технически исправном состоянии, быть очищенными от загрязнений.</w:t>
      </w:r>
      <w:bookmarkEnd w:id="31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наличие на элементах оборудования механических повреждений, </w:t>
      </w:r>
      <w:r>
        <w:rPr>
          <w:rFonts w:ascii="Times New Roman" w:hAnsi="Times New Roman"/>
          <w:sz w:val="24"/>
          <w:szCs w:val="24"/>
        </w:rPr>
        <w:t xml:space="preserve">прорывов</w:t>
      </w:r>
      <w:r>
        <w:rPr>
          <w:rFonts w:ascii="Times New Roman" w:hAnsi="Times New Roman"/>
          <w:sz w:val="24"/>
          <w:szCs w:val="24"/>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r/>
    </w:p>
    <w:p>
      <w:pPr>
        <w:ind w:firstLine="709"/>
        <w:jc w:val="both"/>
        <w:spacing w:after="0" w:line="240" w:lineRule="auto"/>
        <w:rPr>
          <w:rFonts w:ascii="Times New Roman" w:hAnsi="Times New Roman"/>
          <w:sz w:val="24"/>
          <w:szCs w:val="24"/>
        </w:rPr>
      </w:pPr>
      <w:r/>
      <w:bookmarkStart w:id="320" w:name="sub_1356"/>
      <w:r>
        <w:rPr>
          <w:rFonts w:ascii="Times New Roman" w:hAnsi="Times New Roman"/>
          <w:sz w:val="24"/>
          <w:szCs w:val="24"/>
        </w:rPr>
        <w:t xml:space="preserve">19. При эксплуатации сезонного (летнего) кафе не допускается:</w:t>
      </w:r>
      <w:r/>
    </w:p>
    <w:p>
      <w:pPr>
        <w:ind w:firstLine="709"/>
        <w:jc w:val="both"/>
        <w:spacing w:after="0" w:line="240" w:lineRule="auto"/>
        <w:rPr>
          <w:rFonts w:ascii="Times New Roman" w:hAnsi="Times New Roman"/>
          <w:sz w:val="24"/>
          <w:szCs w:val="24"/>
        </w:rPr>
      </w:pPr>
      <w:r/>
      <w:bookmarkStart w:id="321" w:name="sub_1353"/>
      <w:r/>
      <w:bookmarkEnd w:id="320"/>
      <w:r>
        <w:rPr>
          <w:rFonts w:ascii="Times New Roman" w:hAnsi="Times New Roman"/>
          <w:sz w:val="24"/>
          <w:szCs w:val="24"/>
        </w:rPr>
        <w:t xml:space="preserve">а) использование оборудования, э</w:t>
      </w:r>
      <w:r>
        <w:rPr>
          <w:rFonts w:ascii="Times New Roman" w:hAnsi="Times New Roman"/>
          <w:sz w:val="24"/>
          <w:szCs w:val="24"/>
        </w:rPr>
        <w:t xml:space="preserve">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r/>
    </w:p>
    <w:p>
      <w:pPr>
        <w:ind w:firstLine="709"/>
        <w:jc w:val="both"/>
        <w:spacing w:after="0" w:line="240" w:lineRule="auto"/>
        <w:rPr>
          <w:rFonts w:ascii="Times New Roman" w:hAnsi="Times New Roman"/>
          <w:sz w:val="24"/>
          <w:szCs w:val="24"/>
        </w:rPr>
      </w:pPr>
      <w:r/>
      <w:bookmarkStart w:id="322" w:name="sub_1354"/>
      <w:r/>
      <w:bookmarkEnd w:id="321"/>
      <w:r>
        <w:rPr>
          <w:rFonts w:ascii="Times New Roman" w:hAnsi="Times New Roman"/>
          <w:sz w:val="24"/>
          <w:szCs w:val="24"/>
        </w:rPr>
        <w:t xml:space="preserve">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r/>
    </w:p>
    <w:p>
      <w:pPr>
        <w:ind w:firstLine="709"/>
        <w:jc w:val="both"/>
        <w:spacing w:after="0" w:line="240" w:lineRule="auto"/>
        <w:rPr>
          <w:rFonts w:ascii="Times New Roman" w:hAnsi="Times New Roman"/>
          <w:sz w:val="24"/>
          <w:szCs w:val="24"/>
        </w:rPr>
      </w:pPr>
      <w:r/>
      <w:bookmarkStart w:id="323" w:name="sub_1355"/>
      <w:r/>
      <w:bookmarkEnd w:id="322"/>
      <w:r>
        <w:rPr>
          <w:rFonts w:ascii="Times New Roman" w:hAnsi="Times New Roman"/>
          <w:sz w:val="24"/>
          <w:szCs w:val="24"/>
        </w:rPr>
        <w:t xml:space="preserve">в) использование осветительных приборов вблизи окон жилых помещений в случае прямого попадания на окна световых лучей.</w:t>
      </w:r>
      <w:bookmarkEnd w:id="323"/>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26.1.</w:t>
      </w:r>
      <w:r>
        <w:rPr>
          <w:rFonts w:ascii="Times New Roman" w:hAnsi="Times New Roman"/>
          <w:sz w:val="24"/>
          <w:szCs w:val="24"/>
        </w:rPr>
        <w:t xml:space="preserve"> Порядок установки и оборудования сезонных (летних) кафе при стационарных предприятиях общественного питания</w:t>
      </w:r>
      <w:r/>
    </w:p>
    <w:p>
      <w:pPr>
        <w:ind w:firstLine="709"/>
        <w:jc w:val="both"/>
        <w:spacing w:after="0" w:line="240" w:lineRule="auto"/>
        <w:rPr>
          <w:rFonts w:ascii="Times New Roman" w:hAnsi="Times New Roman"/>
          <w:sz w:val="24"/>
          <w:szCs w:val="24"/>
        </w:rPr>
      </w:pPr>
      <w:r/>
      <w:bookmarkStart w:id="324" w:name="sub_44386"/>
      <w:r>
        <w:rPr>
          <w:rFonts w:ascii="Times New Roman" w:hAnsi="Times New Roman"/>
          <w:sz w:val="24"/>
          <w:szCs w:val="24"/>
        </w:rPr>
        <w:t xml:space="preserve">1. Установка и оборудование сезонных (летних) кафе при стационарных предприятиях общественного питания на земельных участках, находящихся в муниципальной собств</w:t>
      </w:r>
      <w:r>
        <w:rPr>
          <w:rFonts w:ascii="Times New Roman" w:hAnsi="Times New Roman"/>
          <w:sz w:val="24"/>
          <w:szCs w:val="24"/>
        </w:rPr>
        <w:t xml:space="preserve">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w:t>
      </w:r>
      <w:r>
        <w:rPr>
          <w:rFonts w:ascii="Times New Roman" w:hAnsi="Times New Roman"/>
          <w:sz w:val="24"/>
          <w:szCs w:val="24"/>
        </w:rPr>
        <w:t xml:space="preserve"> "Размещение сезонных (летних) кафе при стационарных предприятиях общественного питания на территории Московской области" в виде договора размещения сезонного (летнего) кафе при стационарном предприятии общественного питания с соблюдением настоящих Правил.</w:t>
      </w:r>
      <w:bookmarkEnd w:id="32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Размещение сезонных (летних) каф</w:t>
      </w:r>
      <w:r>
        <w:rPr>
          <w:rFonts w:ascii="Times New Roman" w:hAnsi="Times New Roman"/>
          <w:sz w:val="24"/>
          <w:szCs w:val="24"/>
        </w:rPr>
        <w:t xml:space="preserve">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а также несоблюдение </w:t>
      </w:r>
      <w:hyperlink w:tooltip="#sub_1357" w:anchor="sub_1357" w:history="1">
        <w:r>
          <w:rPr>
            <w:rStyle w:val="1267"/>
            <w:rFonts w:ascii="Times New Roman" w:hAnsi="Times New Roman"/>
            <w:color w:val="auto"/>
            <w:sz w:val="24"/>
            <w:szCs w:val="24"/>
          </w:rPr>
          <w:t xml:space="preserve">пункта 26</w:t>
        </w:r>
      </w:hyperlink>
      <w:r>
        <w:rPr>
          <w:rFonts w:ascii="Times New Roman" w:hAnsi="Times New Roman"/>
          <w:sz w:val="24"/>
          <w:szCs w:val="24"/>
        </w:rPr>
        <w:t xml:space="preserve"> "Сезонные (летние) кафе" настоящих Правил являются нарушениями требований к размещению сезонных (летних) кафе.</w:t>
      </w:r>
      <w:r/>
    </w:p>
    <w:p>
      <w:pPr>
        <w:ind w:firstLine="709"/>
        <w:jc w:val="both"/>
        <w:spacing w:after="0" w:line="240" w:lineRule="auto"/>
        <w:rPr>
          <w:rFonts w:ascii="Times New Roman" w:hAnsi="Times New Roman"/>
          <w:sz w:val="24"/>
          <w:szCs w:val="24"/>
        </w:rPr>
      </w:pPr>
      <w:r/>
      <w:bookmarkStart w:id="325" w:name="sub_44387"/>
      <w:r>
        <w:rPr>
          <w:rFonts w:ascii="Times New Roman" w:hAnsi="Times New Roman"/>
          <w:sz w:val="24"/>
          <w:szCs w:val="24"/>
        </w:rPr>
        <w:t xml:space="preserve">2. Собственники (правообладатели) стационарных п</w:t>
      </w:r>
      <w:r>
        <w:rPr>
          <w:rFonts w:ascii="Times New Roman" w:hAnsi="Times New Roman"/>
          <w:sz w:val="24"/>
          <w:szCs w:val="24"/>
        </w:rPr>
        <w:t xml:space="preserve">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w:t>
      </w:r>
      <w:hyperlink r:id="rId57" w:tooltip="https://internet.garant.ru/document/redirect/12124624/39363" w:history="1">
        <w:r>
          <w:rPr>
            <w:rStyle w:val="1267"/>
            <w:rFonts w:ascii="Times New Roman" w:hAnsi="Times New Roman"/>
            <w:color w:val="auto"/>
            <w:sz w:val="24"/>
            <w:szCs w:val="24"/>
          </w:rPr>
          <w:t xml:space="preserve">пунктом 3 статьи 39.36</w:t>
        </w:r>
      </w:hyperlink>
      <w:r>
        <w:rPr>
          <w:rFonts w:ascii="Times New Roman" w:hAnsi="Times New Roman"/>
          <w:sz w:val="24"/>
          <w:szCs w:val="24"/>
        </w:rPr>
        <w:t xml:space="preserve"> Земельного кодекса Российской Федерации, вправе обратиться в администрацию за включением указанных сезонных </w:t>
      </w:r>
      <w:r>
        <w:rPr>
          <w:rFonts w:ascii="Times New Roman" w:hAnsi="Times New Roman"/>
          <w:sz w:val="24"/>
          <w:szCs w:val="24"/>
        </w:rPr>
        <w:t xml:space="preserve">(летних)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w:t>
      </w:r>
      <w:r/>
    </w:p>
    <w:p>
      <w:pPr>
        <w:ind w:firstLine="709"/>
        <w:jc w:val="both"/>
        <w:spacing w:after="0" w:line="240" w:lineRule="auto"/>
        <w:rPr>
          <w:rFonts w:ascii="Times New Roman" w:hAnsi="Times New Roman"/>
          <w:sz w:val="24"/>
          <w:szCs w:val="24"/>
        </w:rPr>
      </w:pPr>
      <w:r/>
      <w:bookmarkStart w:id="326" w:name="sub_44388"/>
      <w:r/>
      <w:bookmarkEnd w:id="325"/>
      <w:r>
        <w:rPr>
          <w:rFonts w:ascii="Times New Roman" w:hAnsi="Times New Roman"/>
          <w:sz w:val="24"/>
          <w:szCs w:val="24"/>
        </w:rPr>
        <w:t xml:space="preserve">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w:t>
      </w:r>
      <w:r/>
    </w:p>
    <w:p>
      <w:pPr>
        <w:ind w:firstLine="709"/>
        <w:jc w:val="both"/>
        <w:spacing w:after="0" w:line="240" w:lineRule="auto"/>
        <w:rPr>
          <w:rFonts w:ascii="Times New Roman" w:hAnsi="Times New Roman"/>
          <w:sz w:val="24"/>
          <w:szCs w:val="24"/>
        </w:rPr>
      </w:pPr>
      <w:r/>
      <w:bookmarkStart w:id="327" w:name="sub_44389"/>
      <w:r/>
      <w:bookmarkEnd w:id="326"/>
      <w:r>
        <w:rPr>
          <w:rFonts w:ascii="Times New Roman" w:hAnsi="Times New Roman"/>
          <w:sz w:val="24"/>
          <w:szCs w:val="24"/>
        </w:rPr>
        <w:t xml:space="preserve">1) обоснованная нормативами градостроительного про</w:t>
      </w:r>
      <w:r>
        <w:rPr>
          <w:rFonts w:ascii="Times New Roman" w:hAnsi="Times New Roman"/>
          <w:sz w:val="24"/>
          <w:szCs w:val="24"/>
        </w:rPr>
        <w:t xml:space="preserve">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w:t>
      </w:r>
      <w:r/>
    </w:p>
    <w:p>
      <w:pPr>
        <w:ind w:firstLine="709"/>
        <w:jc w:val="both"/>
        <w:spacing w:after="0" w:line="240" w:lineRule="auto"/>
        <w:rPr>
          <w:rFonts w:ascii="Times New Roman" w:hAnsi="Times New Roman"/>
          <w:sz w:val="24"/>
          <w:szCs w:val="24"/>
        </w:rPr>
      </w:pPr>
      <w:r/>
      <w:bookmarkStart w:id="328" w:name="sub_44390"/>
      <w:r/>
      <w:bookmarkEnd w:id="327"/>
      <w:r>
        <w:rPr>
          <w:rFonts w:ascii="Times New Roman" w:hAnsi="Times New Roman"/>
          <w:sz w:val="24"/>
          <w:szCs w:val="24"/>
        </w:rPr>
        <w:t xml:space="preserve">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r/>
    </w:p>
    <w:p>
      <w:pPr>
        <w:ind w:firstLine="709"/>
        <w:jc w:val="both"/>
        <w:spacing w:after="0" w:line="240" w:lineRule="auto"/>
        <w:rPr>
          <w:rFonts w:ascii="Times New Roman" w:hAnsi="Times New Roman"/>
          <w:sz w:val="24"/>
          <w:szCs w:val="24"/>
        </w:rPr>
      </w:pPr>
      <w:r/>
      <w:bookmarkStart w:id="329" w:name="sub_44391"/>
      <w:r/>
      <w:bookmarkEnd w:id="328"/>
      <w:r>
        <w:rPr>
          <w:rFonts w:ascii="Times New Roman" w:hAnsi="Times New Roman"/>
          <w:sz w:val="24"/>
          <w:szCs w:val="24"/>
        </w:rPr>
        <w:t xml:space="preserve">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r/>
    </w:p>
    <w:p>
      <w:pPr>
        <w:ind w:firstLine="709"/>
        <w:jc w:val="both"/>
        <w:spacing w:after="0" w:line="240" w:lineRule="auto"/>
        <w:rPr>
          <w:rFonts w:ascii="Times New Roman" w:hAnsi="Times New Roman"/>
          <w:sz w:val="24"/>
          <w:szCs w:val="24"/>
        </w:rPr>
      </w:pPr>
      <w:r/>
      <w:bookmarkStart w:id="330" w:name="sub_44392"/>
      <w:r/>
      <w:bookmarkEnd w:id="329"/>
      <w:r>
        <w:rPr>
          <w:rFonts w:ascii="Times New Roman" w:hAnsi="Times New Roman"/>
          <w:sz w:val="24"/>
          <w:szCs w:val="24"/>
        </w:rPr>
        <w:t xml:space="preserve">4) повторное нарушение собственником (правообладателем) стационарного предприятия общественного питания, при котором раз</w:t>
      </w:r>
      <w:r>
        <w:rPr>
          <w:rFonts w:ascii="Times New Roman" w:hAnsi="Times New Roman"/>
          <w:sz w:val="24"/>
          <w:szCs w:val="24"/>
        </w:rPr>
        <w:t xml:space="preserve">мещено (сезонное) летнее кафе 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w:t>
      </w:r>
      <w:r/>
    </w:p>
    <w:p>
      <w:pPr>
        <w:ind w:firstLine="709"/>
        <w:jc w:val="both"/>
        <w:spacing w:after="0" w:line="240" w:lineRule="auto"/>
        <w:rPr>
          <w:rFonts w:ascii="Times New Roman" w:hAnsi="Times New Roman"/>
          <w:sz w:val="24"/>
          <w:szCs w:val="24"/>
        </w:rPr>
      </w:pPr>
      <w:r/>
      <w:bookmarkStart w:id="331" w:name="sub_44393"/>
      <w:r/>
      <w:bookmarkEnd w:id="330"/>
      <w:r>
        <w:rPr>
          <w:rFonts w:ascii="Times New Roman" w:hAnsi="Times New Roman"/>
          <w:sz w:val="24"/>
          <w:szCs w:val="24"/>
        </w:rPr>
        <w:t xml:space="preserve">5) расторжение Администрацией договора размещения сезонного (летнего) кафе при стационарном предприятии общественного питания в порядке одностороннего отказа;</w:t>
      </w:r>
      <w:r/>
    </w:p>
    <w:p>
      <w:pPr>
        <w:ind w:firstLine="709"/>
        <w:jc w:val="both"/>
        <w:spacing w:after="0" w:line="240" w:lineRule="auto"/>
        <w:rPr>
          <w:rFonts w:ascii="Times New Roman" w:hAnsi="Times New Roman"/>
          <w:sz w:val="24"/>
          <w:szCs w:val="24"/>
        </w:rPr>
      </w:pPr>
      <w:r/>
      <w:bookmarkStart w:id="332" w:name="sub_44394"/>
      <w:r/>
      <w:bookmarkEnd w:id="331"/>
      <w:r>
        <w:rPr>
          <w:rFonts w:ascii="Times New Roman" w:hAnsi="Times New Roman"/>
          <w:sz w:val="24"/>
          <w:szCs w:val="24"/>
        </w:rPr>
        <w:t xml:space="preserve">6) прекращения деятельности по оказанию услуг общественного питания в стационарном предприятии общественного питания.</w:t>
      </w:r>
      <w:r/>
    </w:p>
    <w:p>
      <w:pPr>
        <w:ind w:firstLine="709"/>
        <w:jc w:val="both"/>
        <w:spacing w:after="0" w:line="240" w:lineRule="auto"/>
        <w:rPr>
          <w:rFonts w:ascii="Times New Roman" w:hAnsi="Times New Roman"/>
          <w:sz w:val="24"/>
          <w:szCs w:val="24"/>
        </w:rPr>
      </w:pPr>
      <w:r/>
      <w:bookmarkStart w:id="333" w:name="sub_44395"/>
      <w:r/>
      <w:bookmarkEnd w:id="332"/>
      <w:r>
        <w:rPr>
          <w:rFonts w:ascii="Times New Roman" w:hAnsi="Times New Roman"/>
          <w:sz w:val="24"/>
          <w:szCs w:val="24"/>
        </w:rPr>
        <w:t xml:space="preserve">4. Об исключении места разме</w:t>
      </w:r>
      <w:r>
        <w:rPr>
          <w:rFonts w:ascii="Times New Roman" w:hAnsi="Times New Roman"/>
          <w:sz w:val="24"/>
          <w:szCs w:val="24"/>
        </w:rPr>
        <w:t xml:space="preserve">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w:t>
      </w:r>
      <w:r>
        <w:rPr>
          <w:rFonts w:ascii="Times New Roman" w:hAnsi="Times New Roman"/>
          <w:sz w:val="24"/>
          <w:szCs w:val="24"/>
        </w:rPr>
        <w:t xml:space="preserve">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r/>
    </w:p>
    <w:p>
      <w:pPr>
        <w:ind w:firstLine="709"/>
        <w:jc w:val="both"/>
        <w:spacing w:after="0" w:line="240" w:lineRule="auto"/>
        <w:rPr>
          <w:rFonts w:ascii="Times New Roman" w:hAnsi="Times New Roman"/>
          <w:sz w:val="24"/>
          <w:szCs w:val="24"/>
        </w:rPr>
      </w:pPr>
      <w:r/>
      <w:bookmarkStart w:id="334" w:name="sub_44396"/>
      <w:r/>
      <w:bookmarkEnd w:id="333"/>
      <w:r>
        <w:rPr>
          <w:rFonts w:ascii="Times New Roman" w:hAnsi="Times New Roman"/>
          <w:sz w:val="24"/>
          <w:szCs w:val="24"/>
        </w:rPr>
        <w:t xml:space="preserve">5. В случае прекращения деятельности по оказанию услуг общественного питания в стационарном предприятии общественного пита</w:t>
      </w:r>
      <w:r>
        <w:rPr>
          <w:rFonts w:ascii="Times New Roman" w:hAnsi="Times New Roman"/>
          <w:sz w:val="24"/>
          <w:szCs w:val="24"/>
        </w:rPr>
        <w:t xml:space="preserve">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bookmarkEnd w:id="33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26.2</w:t>
      </w:r>
      <w:r>
        <w:rPr>
          <w:rFonts w:ascii="Times New Roman" w:hAnsi="Times New Roman"/>
          <w:sz w:val="24"/>
          <w:szCs w:val="24"/>
        </w:rPr>
        <w:t xml:space="preserve">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r/>
    </w:p>
    <w:p>
      <w:pPr>
        <w:ind w:firstLine="709"/>
        <w:jc w:val="both"/>
        <w:spacing w:after="0" w:line="240" w:lineRule="auto"/>
        <w:rPr>
          <w:rFonts w:ascii="Times New Roman" w:hAnsi="Times New Roman"/>
          <w:sz w:val="24"/>
          <w:szCs w:val="24"/>
        </w:rPr>
      </w:pPr>
      <w:r/>
      <w:bookmarkStart w:id="335" w:name="sub_44398"/>
      <w:r>
        <w:rPr>
          <w:rFonts w:ascii="Times New Roman" w:hAnsi="Times New Roman"/>
          <w:sz w:val="24"/>
          <w:szCs w:val="24"/>
        </w:rPr>
        <w:t xml:space="preserve">1.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w:t>
      </w:r>
      <w:r>
        <w:rPr>
          <w:rFonts w:ascii="Times New Roman" w:hAnsi="Times New Roman"/>
          <w:sz w:val="24"/>
          <w:szCs w:val="24"/>
        </w:rPr>
        <w:t xml:space="preserve">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w:t>
      </w:r>
      <w:r>
        <w:rPr>
          <w:rFonts w:ascii="Times New Roman" w:hAnsi="Times New Roman"/>
          <w:sz w:val="24"/>
          <w:szCs w:val="24"/>
        </w:rPr>
        <w:t xml:space="preserve">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размещения сезонного (летнего) кафе при стационарном предприятии общественного питания.</w:t>
      </w:r>
      <w:r/>
    </w:p>
    <w:p>
      <w:pPr>
        <w:ind w:firstLine="709"/>
        <w:jc w:val="both"/>
        <w:spacing w:after="0" w:line="240" w:lineRule="auto"/>
        <w:rPr>
          <w:rFonts w:ascii="Times New Roman" w:hAnsi="Times New Roman"/>
          <w:sz w:val="24"/>
          <w:szCs w:val="24"/>
        </w:rPr>
      </w:pPr>
      <w:r/>
      <w:bookmarkStart w:id="336" w:name="sub_44399"/>
      <w:r/>
      <w:bookmarkEnd w:id="335"/>
      <w:r>
        <w:rPr>
          <w:rFonts w:ascii="Times New Roman" w:hAnsi="Times New Roman"/>
          <w:sz w:val="24"/>
          <w:szCs w:val="24"/>
        </w:rPr>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w:t>
      </w:r>
      <w:r>
        <w:rPr>
          <w:rFonts w:ascii="Times New Roman" w:hAnsi="Times New Roman"/>
          <w:sz w:val="24"/>
          <w:szCs w:val="24"/>
        </w:rPr>
        <w:t xml:space="preserve">предприятиях общественного питания,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w:t>
      </w:r>
      <w:r/>
    </w:p>
    <w:p>
      <w:pPr>
        <w:ind w:firstLine="709"/>
        <w:jc w:val="both"/>
        <w:spacing w:after="0" w:line="240" w:lineRule="auto"/>
        <w:rPr>
          <w:rFonts w:ascii="Times New Roman" w:hAnsi="Times New Roman"/>
          <w:sz w:val="24"/>
          <w:szCs w:val="24"/>
        </w:rPr>
      </w:pPr>
      <w:r/>
      <w:bookmarkStart w:id="337" w:name="sub_44400"/>
      <w:r/>
      <w:bookmarkEnd w:id="336"/>
      <w:r>
        <w:rPr>
          <w:rFonts w:ascii="Times New Roman" w:hAnsi="Times New Roman"/>
          <w:sz w:val="24"/>
          <w:szCs w:val="24"/>
        </w:rPr>
        <w:t xml:space="preserve">1) компактные сезонные (летние) кафе - сезонные (летние) кафе в виде выступов на уровне первого этажа или си</w:t>
      </w:r>
      <w:r>
        <w:rPr>
          <w:rFonts w:ascii="Times New Roman" w:hAnsi="Times New Roman"/>
          <w:sz w:val="24"/>
          <w:szCs w:val="24"/>
        </w:rPr>
        <w:t xml:space="preserve">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r/>
    </w:p>
    <w:p>
      <w:pPr>
        <w:ind w:firstLine="709"/>
        <w:jc w:val="both"/>
        <w:spacing w:after="0" w:line="240" w:lineRule="auto"/>
        <w:rPr>
          <w:rFonts w:ascii="Times New Roman" w:hAnsi="Times New Roman"/>
          <w:sz w:val="24"/>
          <w:szCs w:val="24"/>
        </w:rPr>
      </w:pPr>
      <w:r/>
      <w:bookmarkStart w:id="338" w:name="sub_44401"/>
      <w:r/>
      <w:bookmarkEnd w:id="337"/>
      <w:r>
        <w:rPr>
          <w:rFonts w:ascii="Times New Roman" w:hAnsi="Times New Roman"/>
          <w:sz w:val="24"/>
          <w:szCs w:val="24"/>
        </w:rPr>
        <w:t xml:space="preserve">1) скамья без спинки шириной не менее 0,35 - 0,5 м, высотой от уровня земли не менее 0,35 - 0,5 м и встроенным в скамью столиком шириной не</w:t>
      </w:r>
      <w:r>
        <w:rPr>
          <w:rFonts w:ascii="Times New Roman" w:hAnsi="Times New Roman"/>
          <w:sz w:val="24"/>
          <w:szCs w:val="24"/>
        </w:rPr>
        <w:t xml:space="preserve"> менее 0,35 - 0,5 м, высотой от уровня земли не менее 0,6 - 1,0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w:t>
      </w:r>
      <w:r/>
    </w:p>
    <w:p>
      <w:pPr>
        <w:ind w:firstLine="709"/>
        <w:jc w:val="both"/>
        <w:spacing w:after="0" w:line="240" w:lineRule="auto"/>
        <w:rPr>
          <w:rFonts w:ascii="Times New Roman" w:hAnsi="Times New Roman"/>
          <w:sz w:val="24"/>
          <w:szCs w:val="24"/>
        </w:rPr>
      </w:pPr>
      <w:r/>
      <w:bookmarkStart w:id="339" w:name="sub_44402"/>
      <w:r/>
      <w:bookmarkEnd w:id="338"/>
      <w:r>
        <w:rPr>
          <w:rFonts w:ascii="Times New Roman" w:hAnsi="Times New Roman"/>
          <w:sz w:val="24"/>
          <w:szCs w:val="24"/>
        </w:rPr>
        <w:t xml:space="preserve">2) скамья со спинкой шириной не менее 0,5 - 0,6 м, высотой от уровня земли сидения не менее 0,35 - 0,5 м, высотой верхнего края сп</w:t>
      </w:r>
      <w:r>
        <w:rPr>
          <w:rFonts w:ascii="Times New Roman" w:hAnsi="Times New Roman"/>
          <w:sz w:val="24"/>
          <w:szCs w:val="24"/>
        </w:rPr>
        <w:t xml:space="preserve">инки от сидения не менее 0,35 - 0,5 м и встроенным в скамью столиком шириной не менее 0,5 - 0,6 м, высотой от уровня земли не менее 0,6 - 1,0 м на подоконнике с шириной места для ног от края скамьи не менее 0,5 м (далее - скамья со спинкой на подоконнике);</w:t>
      </w:r>
      <w:r/>
    </w:p>
    <w:p>
      <w:pPr>
        <w:ind w:firstLine="709"/>
        <w:jc w:val="both"/>
        <w:spacing w:after="0" w:line="240" w:lineRule="auto"/>
        <w:rPr>
          <w:rFonts w:ascii="Times New Roman" w:hAnsi="Times New Roman"/>
          <w:sz w:val="24"/>
          <w:szCs w:val="24"/>
        </w:rPr>
      </w:pPr>
      <w:r/>
      <w:bookmarkStart w:id="340" w:name="sub_44403"/>
      <w:r/>
      <w:bookmarkEnd w:id="339"/>
      <w:r>
        <w:rPr>
          <w:rFonts w:ascii="Times New Roman" w:hAnsi="Times New Roman"/>
          <w:sz w:val="24"/>
          <w:szCs w:val="24"/>
        </w:rPr>
        <w:t xml:space="preserve">3) скамья без спинки шириной не менее 0,35 - 0,5 м, высотой от уровня земли не менее 0,35 - 0,5 м и встроенным в скамью столиком шириной не менее 0,35 - 0,5 м, высото</w:t>
      </w:r>
      <w:r>
        <w:rPr>
          <w:rFonts w:ascii="Times New Roman" w:hAnsi="Times New Roman"/>
          <w:sz w:val="24"/>
          <w:szCs w:val="24"/>
        </w:rPr>
        <w:t xml:space="preserve">й от уровня земли не менее 0,6 - 1,0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w:t>
      </w:r>
      <w:r/>
    </w:p>
    <w:p>
      <w:pPr>
        <w:ind w:firstLine="709"/>
        <w:jc w:val="both"/>
        <w:spacing w:after="0" w:line="240" w:lineRule="auto"/>
        <w:rPr>
          <w:rFonts w:ascii="Times New Roman" w:hAnsi="Times New Roman"/>
          <w:sz w:val="24"/>
          <w:szCs w:val="24"/>
        </w:rPr>
      </w:pPr>
      <w:r/>
      <w:bookmarkStart w:id="341" w:name="sub_44404"/>
      <w:r/>
      <w:bookmarkEnd w:id="340"/>
      <w:r>
        <w:rPr>
          <w:rFonts w:ascii="Times New Roman" w:hAnsi="Times New Roman"/>
          <w:sz w:val="24"/>
          <w:szCs w:val="24"/>
        </w:rPr>
        <w:t xml:space="preserve">4) балкон (ширина - не менее 1,0 - 1,2 м, высота пола балкона от уровня земли - не менее 0,45 - 1,2 м), с ограждением (высота - не менее 0,8 - 1,0 м) и мебелью, с общей длиной балкона не менее 1,5 м вдоль оконного (витринного) проема (далее - балкон);</w:t>
      </w:r>
      <w:r/>
    </w:p>
    <w:p>
      <w:pPr>
        <w:ind w:firstLine="709"/>
        <w:jc w:val="both"/>
        <w:spacing w:after="0" w:line="240" w:lineRule="auto"/>
        <w:rPr>
          <w:rFonts w:ascii="Times New Roman" w:hAnsi="Times New Roman"/>
          <w:sz w:val="24"/>
          <w:szCs w:val="24"/>
        </w:rPr>
      </w:pPr>
      <w:r/>
      <w:bookmarkStart w:id="342" w:name="sub_44405"/>
      <w:r/>
      <w:bookmarkEnd w:id="341"/>
      <w:r>
        <w:rPr>
          <w:rFonts w:ascii="Times New Roman" w:hAnsi="Times New Roman"/>
          <w:sz w:val="24"/>
          <w:szCs w:val="24"/>
        </w:rPr>
        <w:t xml:space="preserve">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w:t>
      </w:r>
      <w:r/>
    </w:p>
    <w:p>
      <w:pPr>
        <w:ind w:firstLine="709"/>
        <w:jc w:val="both"/>
        <w:spacing w:after="0" w:line="240" w:lineRule="auto"/>
        <w:rPr>
          <w:rFonts w:ascii="Times New Roman" w:hAnsi="Times New Roman"/>
          <w:sz w:val="24"/>
          <w:szCs w:val="24"/>
        </w:rPr>
      </w:pPr>
      <w:r/>
      <w:bookmarkStart w:id="343" w:name="sub_44406"/>
      <w:r/>
      <w:bookmarkEnd w:id="342"/>
      <w:r>
        <w:rPr>
          <w:rFonts w:ascii="Times New Roman" w:hAnsi="Times New Roman"/>
          <w:sz w:val="24"/>
          <w:szCs w:val="24"/>
        </w:rPr>
        <w:t xml:space="preserve">1) терраса с деревянным технологическим нас</w:t>
      </w:r>
      <w:r>
        <w:rPr>
          <w:rFonts w:ascii="Times New Roman" w:hAnsi="Times New Roman"/>
          <w:sz w:val="24"/>
          <w:szCs w:val="24"/>
        </w:rPr>
        <w:t xml:space="preserve">тилом шириной не менее 2,9 м, длиной не менее 3,0 м, высотой от уровня земли не менее 0,15 - 0,5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r/>
    </w:p>
    <w:p>
      <w:pPr>
        <w:ind w:firstLine="709"/>
        <w:jc w:val="both"/>
        <w:spacing w:after="0" w:line="240" w:lineRule="auto"/>
        <w:rPr>
          <w:rFonts w:ascii="Times New Roman" w:hAnsi="Times New Roman"/>
          <w:sz w:val="24"/>
          <w:szCs w:val="24"/>
        </w:rPr>
      </w:pPr>
      <w:r/>
      <w:bookmarkStart w:id="344" w:name="sub_44407"/>
      <w:r/>
      <w:bookmarkEnd w:id="343"/>
      <w:r>
        <w:rPr>
          <w:rFonts w:ascii="Times New Roman" w:hAnsi="Times New Roman"/>
          <w:sz w:val="24"/>
          <w:szCs w:val="24"/>
        </w:rPr>
        <w:t xml:space="preserve">2) терраса со сборно-разборной перголой с дер</w:t>
      </w:r>
      <w:r>
        <w:rPr>
          <w:rFonts w:ascii="Times New Roman" w:hAnsi="Times New Roman"/>
          <w:sz w:val="24"/>
          <w:szCs w:val="24"/>
        </w:rPr>
        <w:t xml:space="preserve">евянным технологическим настилом шириной не менее 2,9 м, длиной не менее 3,0 м, высотой от уровня земли не менее 0,15 - 0,5 м, с мебелью, ограждением, освещением, урнами, а также при необходимости с иными элементами оборудования (далее - объемная терраса);</w:t>
      </w:r>
      <w:r/>
    </w:p>
    <w:p>
      <w:pPr>
        <w:ind w:firstLine="709"/>
        <w:jc w:val="both"/>
        <w:spacing w:after="0" w:line="240" w:lineRule="auto"/>
        <w:rPr>
          <w:rFonts w:ascii="Times New Roman" w:hAnsi="Times New Roman"/>
          <w:sz w:val="24"/>
          <w:szCs w:val="24"/>
        </w:rPr>
      </w:pPr>
      <w:r/>
      <w:bookmarkStart w:id="345" w:name="sub_44408"/>
      <w:r/>
      <w:bookmarkEnd w:id="344"/>
      <w:r>
        <w:rPr>
          <w:rFonts w:ascii="Times New Roman" w:hAnsi="Times New Roman"/>
          <w:sz w:val="24"/>
          <w:szCs w:val="24"/>
        </w:rPr>
        <w:t xml:space="preserve">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r/>
    </w:p>
    <w:p>
      <w:pPr>
        <w:ind w:firstLine="709"/>
        <w:jc w:val="both"/>
        <w:spacing w:after="0" w:line="240" w:lineRule="auto"/>
        <w:rPr>
          <w:rFonts w:ascii="Times New Roman" w:hAnsi="Times New Roman"/>
          <w:sz w:val="24"/>
          <w:szCs w:val="24"/>
        </w:rPr>
      </w:pPr>
      <w:r/>
      <w:bookmarkStart w:id="346" w:name="sub_44409"/>
      <w:r/>
      <w:bookmarkEnd w:id="345"/>
      <w:r>
        <w:rPr>
          <w:rFonts w:ascii="Times New Roman" w:hAnsi="Times New Roman"/>
          <w:sz w:val="24"/>
          <w:szCs w:val="24"/>
        </w:rPr>
        <w:t xml:space="preserve">1) веранда с деревянным технологичес</w:t>
      </w:r>
      <w:r>
        <w:rPr>
          <w:rFonts w:ascii="Times New Roman" w:hAnsi="Times New Roman"/>
          <w:sz w:val="24"/>
          <w:szCs w:val="24"/>
        </w:rPr>
        <w:t xml:space="preserve">ким настилом шириной не менее 2,9 м, длиной не менее 3,0 м, высотой от уровня земли не менее 0,15 - 0,5 м, с мебелью, ограждением, освещением, а также при необходимости зонтами и (или) маркизами, иными элементами оборудования (далее - плоскостная веранда);</w:t>
      </w:r>
      <w:r/>
    </w:p>
    <w:p>
      <w:pPr>
        <w:ind w:firstLine="709"/>
        <w:jc w:val="both"/>
        <w:spacing w:after="0" w:line="240" w:lineRule="auto"/>
        <w:rPr>
          <w:rFonts w:ascii="Times New Roman" w:hAnsi="Times New Roman"/>
          <w:sz w:val="24"/>
          <w:szCs w:val="24"/>
        </w:rPr>
      </w:pPr>
      <w:r/>
      <w:bookmarkStart w:id="347" w:name="sub_44410"/>
      <w:r/>
      <w:bookmarkEnd w:id="346"/>
      <w:r>
        <w:rPr>
          <w:rFonts w:ascii="Times New Roman" w:hAnsi="Times New Roman"/>
          <w:sz w:val="24"/>
          <w:szCs w:val="24"/>
        </w:rPr>
        <w:t xml:space="preserve">2) веранда со сборно-разборной перголой с деревянным технологическим настилом шириной не менее 2,9 м, длиной не менее 3, 0 м, высотой от уровня земли не менее 0,15 - 0,5 м, с мебелью, ограждением, а также при необходимости с иными элементами оборудования.</w:t>
      </w:r>
      <w:bookmarkEnd w:id="34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r/>
    </w:p>
    <w:p>
      <w:pPr>
        <w:ind w:firstLine="709"/>
        <w:jc w:val="both"/>
        <w:spacing w:after="0" w:line="240" w:lineRule="auto"/>
        <w:rPr>
          <w:rFonts w:ascii="Times New Roman" w:hAnsi="Times New Roman"/>
          <w:sz w:val="24"/>
          <w:szCs w:val="24"/>
        </w:rPr>
      </w:pPr>
      <w:r/>
      <w:bookmarkStart w:id="348" w:name="sub_44411"/>
      <w:r>
        <w:rPr>
          <w:rFonts w:ascii="Times New Roman" w:hAnsi="Times New Roman"/>
          <w:sz w:val="24"/>
          <w:szCs w:val="24"/>
        </w:rPr>
        <w:t xml:space="preserve">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w:t>
      </w:r>
      <w:hyperlink w:tooltip="#sub_44412" w:anchor="sub_44412" w:history="1">
        <w:r>
          <w:rPr>
            <w:rStyle w:val="1267"/>
            <w:rFonts w:ascii="Times New Roman" w:hAnsi="Times New Roman"/>
            <w:color w:val="auto"/>
            <w:sz w:val="24"/>
            <w:szCs w:val="24"/>
          </w:rPr>
          <w:t xml:space="preserve">формулам</w:t>
        </w:r>
      </w:hyperlink>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349" w:name="sub_44412"/>
      <w:r/>
      <w:bookmarkEnd w:id="348"/>
      <w:r>
        <w:rPr>
          <w:rFonts w:ascii="Times New Roman" w:hAnsi="Times New Roman"/>
          <w:sz w:val="24"/>
          <w:szCs w:val="24"/>
        </w:rPr>
        <w:t xml:space="preserve">1) для компактных сезонных (летних) кафе:</w:t>
      </w:r>
      <w:bookmarkEnd w:id="34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 (Ш</w:t>
      </w:r>
      <w:r>
        <w:rPr>
          <w:rFonts w:ascii="Times New Roman" w:hAnsi="Times New Roman"/>
          <w:sz w:val="24"/>
          <w:szCs w:val="24"/>
          <w:vertAlign w:val="subscript"/>
        </w:rPr>
        <w:t xml:space="preserve"> 1</w:t>
      </w:r>
      <w:r>
        <w:rPr>
          <w:rFonts w:ascii="Times New Roman" w:hAnsi="Times New Roman"/>
          <w:sz w:val="24"/>
          <w:szCs w:val="24"/>
        </w:rPr>
        <w:t xml:space="preserve"> + Ш</w:t>
      </w:r>
      <w:r>
        <w:rPr>
          <w:rFonts w:ascii="Times New Roman" w:hAnsi="Times New Roman"/>
          <w:sz w:val="24"/>
          <w:szCs w:val="24"/>
          <w:vertAlign w:val="subscript"/>
        </w:rPr>
        <w:t xml:space="preserve"> 2</w:t>
      </w:r>
      <w:r>
        <w:rPr>
          <w:rFonts w:ascii="Times New Roman" w:hAnsi="Times New Roman"/>
          <w:sz w:val="24"/>
          <w:szCs w:val="24"/>
        </w:rPr>
        <w:t xml:space="preserve">) х ((Д</w:t>
      </w:r>
      <w:r>
        <w:rPr>
          <w:rFonts w:ascii="Times New Roman" w:hAnsi="Times New Roman"/>
          <w:sz w:val="24"/>
          <w:szCs w:val="24"/>
          <w:vertAlign w:val="subscript"/>
        </w:rPr>
        <w:t xml:space="preserve"> 1</w:t>
      </w:r>
      <w:r>
        <w:rPr>
          <w:rFonts w:ascii="Times New Roman" w:hAnsi="Times New Roman"/>
          <w:sz w:val="24"/>
          <w:szCs w:val="24"/>
        </w:rPr>
        <w:t xml:space="preserve"> х N + Д</w:t>
      </w:r>
      <w:r>
        <w:rPr>
          <w:rFonts w:ascii="Times New Roman" w:hAnsi="Times New Roman"/>
          <w:sz w:val="24"/>
          <w:szCs w:val="24"/>
          <w:vertAlign w:val="subscript"/>
        </w:rPr>
        <w:t xml:space="preserve"> 2</w:t>
      </w:r>
      <w:r>
        <w:rPr>
          <w:rFonts w:ascii="Times New Roman" w:hAnsi="Times New Roman"/>
          <w:sz w:val="24"/>
          <w:szCs w:val="24"/>
        </w:rPr>
        <w:t xml:space="preserve"> х N) + Д</w:t>
      </w:r>
      <w:r>
        <w:rPr>
          <w:rFonts w:ascii="Times New Roman" w:hAnsi="Times New Roman"/>
          <w:sz w:val="24"/>
          <w:szCs w:val="24"/>
          <w:vertAlign w:val="subscript"/>
        </w:rPr>
        <w:t xml:space="preserve"> 3</w:t>
      </w:r>
      <w:r>
        <w:rPr>
          <w:rFonts w:ascii="Times New Roman" w:hAnsi="Times New Roman"/>
          <w:sz w:val="24"/>
          <w:szCs w:val="24"/>
        </w:rPr>
        <w:t xml:space="preserve"> х 2),</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 общая площадь места размещения;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1</w:t>
      </w:r>
      <w:r>
        <w:rPr>
          <w:rFonts w:ascii="Times New Roman" w:hAnsi="Times New Roman"/>
          <w:sz w:val="24"/>
          <w:szCs w:val="24"/>
        </w:rPr>
        <w:t xml:space="preserve"> - ширина места размещения всех конструкций и элементов оборудования.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2</w:t>
      </w:r>
      <w:r>
        <w:rPr>
          <w:rFonts w:ascii="Times New Roman" w:hAnsi="Times New Roman"/>
          <w:sz w:val="24"/>
          <w:szCs w:val="24"/>
        </w:rPr>
        <w:t xml:space="preserve"> - ширина места для ног (при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1</w:t>
      </w:r>
      <w:r>
        <w:rPr>
          <w:rFonts w:ascii="Times New Roman" w:hAnsi="Times New Roman"/>
          <w:sz w:val="24"/>
          <w:szCs w:val="24"/>
        </w:rPr>
        <w:t xml:space="preserve"> - длина скамьи (балкона);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2</w:t>
      </w:r>
      <w:r>
        <w:rPr>
          <w:rFonts w:ascii="Times New Roman" w:hAnsi="Times New Roman"/>
          <w:sz w:val="24"/>
          <w:szCs w:val="24"/>
        </w:rPr>
        <w:t xml:space="preserve"> - длина стены между скамьями (балконами) и длина столика (при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N - количество Д</w:t>
      </w:r>
      <w:r>
        <w:rPr>
          <w:rFonts w:ascii="Times New Roman" w:hAnsi="Times New Roman"/>
          <w:sz w:val="24"/>
          <w:szCs w:val="24"/>
          <w:vertAlign w:val="subscript"/>
        </w:rPr>
        <w:t xml:space="preserve"> 1</w:t>
      </w:r>
      <w:r>
        <w:rPr>
          <w:rFonts w:ascii="Times New Roman" w:hAnsi="Times New Roman"/>
          <w:sz w:val="24"/>
          <w:szCs w:val="24"/>
        </w:rPr>
        <w:t xml:space="preserve">, Д</w:t>
      </w:r>
      <w:r>
        <w:rPr>
          <w:rFonts w:ascii="Times New Roman" w:hAnsi="Times New Roman"/>
          <w:sz w:val="24"/>
          <w:szCs w:val="24"/>
          <w:vertAlign w:val="subscript"/>
        </w:rPr>
        <w:t xml:space="preserve"> 2</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3</w:t>
      </w:r>
      <w:r>
        <w:rPr>
          <w:rFonts w:ascii="Times New Roman" w:hAnsi="Times New Roman"/>
          <w:sz w:val="24"/>
          <w:szCs w:val="24"/>
        </w:rPr>
        <w:t xml:space="preserve"> - расстояние от крайних скамей, составляющее не менее 0,4 м (для скамей);</w:t>
      </w:r>
      <w:r/>
    </w:p>
    <w:p>
      <w:pPr>
        <w:ind w:firstLine="709"/>
        <w:jc w:val="both"/>
        <w:spacing w:after="0" w:line="240" w:lineRule="auto"/>
        <w:rPr>
          <w:rFonts w:ascii="Times New Roman" w:hAnsi="Times New Roman"/>
          <w:sz w:val="24"/>
          <w:szCs w:val="24"/>
        </w:rPr>
      </w:pPr>
      <w:r/>
      <w:bookmarkStart w:id="350" w:name="sub_44413"/>
      <w:r>
        <w:rPr>
          <w:rFonts w:ascii="Times New Roman" w:hAnsi="Times New Roman"/>
          <w:sz w:val="24"/>
          <w:szCs w:val="24"/>
        </w:rPr>
        <w:t xml:space="preserve">2) для террас:</w:t>
      </w:r>
      <w:bookmarkEnd w:id="35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 Ш</w:t>
      </w:r>
      <w:r>
        <w:rPr>
          <w:rFonts w:ascii="Times New Roman" w:hAnsi="Times New Roman"/>
          <w:sz w:val="24"/>
          <w:szCs w:val="24"/>
          <w:vertAlign w:val="subscript"/>
        </w:rPr>
        <w:t xml:space="preserve"> н</w:t>
      </w:r>
      <w:r>
        <w:rPr>
          <w:rFonts w:ascii="Times New Roman" w:hAnsi="Times New Roman"/>
          <w:sz w:val="24"/>
          <w:szCs w:val="24"/>
        </w:rPr>
        <w:t xml:space="preserve"> х Д</w:t>
      </w:r>
      <w:r>
        <w:rPr>
          <w:rFonts w:ascii="Times New Roman" w:hAnsi="Times New Roman"/>
          <w:sz w:val="24"/>
          <w:szCs w:val="24"/>
          <w:vertAlign w:val="subscript"/>
        </w:rPr>
        <w:t xml:space="preserve"> н</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 </w:t>
      </w:r>
      <w:r>
        <w:rPr>
          <w:rFonts w:ascii="Times New Roman" w:hAnsi="Times New Roman"/>
          <w:sz w:val="24"/>
          <w:szCs w:val="24"/>
        </w:rPr>
        <w:t xml:space="preserve">общая площадь места размещения;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w:t>
      </w:r>
      <w:r>
        <w:rPr>
          <w:rFonts w:ascii="Times New Roman" w:hAnsi="Times New Roman"/>
          <w:sz w:val="24"/>
          <w:szCs w:val="24"/>
        </w:rPr>
        <w:t xml:space="preserve"> = (Ш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(Ш</w:t>
      </w:r>
      <w:r>
        <w:rPr>
          <w:rFonts w:ascii="Times New Roman" w:hAnsi="Times New Roman"/>
          <w:sz w:val="24"/>
          <w:szCs w:val="24"/>
          <w:vertAlign w:val="subscript"/>
        </w:rPr>
        <w:t xml:space="preserve"> 1</w:t>
      </w:r>
      <w:r>
        <w:rPr>
          <w:rFonts w:ascii="Times New Roman" w:hAnsi="Times New Roman"/>
          <w:sz w:val="24"/>
          <w:szCs w:val="24"/>
        </w:rPr>
        <w:t xml:space="preserve"> + Ш</w:t>
      </w:r>
      <w:r>
        <w:rPr>
          <w:rFonts w:ascii="Times New Roman" w:hAnsi="Times New Roman"/>
          <w:sz w:val="24"/>
          <w:szCs w:val="24"/>
          <w:vertAlign w:val="subscript"/>
        </w:rPr>
        <w:t xml:space="preserve"> 2</w:t>
      </w:r>
      <w:r>
        <w:rPr>
          <w:rFonts w:ascii="Times New Roman" w:hAnsi="Times New Roman"/>
          <w:sz w:val="24"/>
          <w:szCs w:val="24"/>
        </w:rPr>
        <w:t xml:space="preserve"> ...+ Ш</w:t>
      </w:r>
      <w:r>
        <w:rPr>
          <w:rFonts w:ascii="Times New Roman" w:hAnsi="Times New Roman"/>
          <w:sz w:val="24"/>
          <w:szCs w:val="24"/>
          <w:vertAlign w:val="subscript"/>
        </w:rPr>
        <w:t xml:space="preserve"> n</w:t>
      </w:r>
      <w:r>
        <w:rPr>
          <w:rFonts w:ascii="Times New Roman" w:hAnsi="Times New Roman"/>
          <w:sz w:val="24"/>
          <w:szCs w:val="24"/>
        </w:rPr>
        <w:t xml:space="preserve">) + (Ш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Ш</w:t>
      </w:r>
      <w:r>
        <w:rPr>
          <w:rFonts w:ascii="Times New Roman" w:hAnsi="Times New Roman"/>
          <w:sz w:val="24"/>
          <w:szCs w:val="24"/>
          <w:vertAlign w:val="subscript"/>
        </w:rPr>
        <w:t xml:space="preserve"> о</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н</w:t>
      </w:r>
      <w:r>
        <w:rPr>
          <w:rFonts w:ascii="Times New Roman" w:hAnsi="Times New Roman"/>
          <w:sz w:val="24"/>
          <w:szCs w:val="24"/>
        </w:rPr>
        <w:t xml:space="preserve"> = (Д</w:t>
      </w:r>
      <w:r>
        <w:rPr>
          <w:rFonts w:ascii="Times New Roman" w:hAnsi="Times New Roman"/>
          <w:sz w:val="24"/>
          <w:szCs w:val="24"/>
          <w:vertAlign w:val="subscript"/>
        </w:rPr>
        <w:t xml:space="preserve"> 1</w:t>
      </w:r>
      <w:r>
        <w:rPr>
          <w:rFonts w:ascii="Times New Roman" w:hAnsi="Times New Roman"/>
          <w:sz w:val="24"/>
          <w:szCs w:val="24"/>
        </w:rPr>
        <w:t xml:space="preserve"> + Д</w:t>
      </w:r>
      <w:r>
        <w:rPr>
          <w:rFonts w:ascii="Times New Roman" w:hAnsi="Times New Roman"/>
          <w:sz w:val="24"/>
          <w:szCs w:val="24"/>
          <w:vertAlign w:val="subscript"/>
        </w:rPr>
        <w:t xml:space="preserve"> 2</w:t>
      </w:r>
      <w:r>
        <w:rPr>
          <w:rFonts w:ascii="Times New Roman" w:hAnsi="Times New Roman"/>
          <w:sz w:val="24"/>
          <w:szCs w:val="24"/>
        </w:rPr>
        <w:t xml:space="preserve"> ...+ Д</w:t>
      </w:r>
      <w:r>
        <w:rPr>
          <w:rFonts w:ascii="Times New Roman" w:hAnsi="Times New Roman"/>
          <w:sz w:val="24"/>
          <w:szCs w:val="24"/>
          <w:vertAlign w:val="subscript"/>
        </w:rPr>
        <w:t xml:space="preserve"> n</w:t>
      </w:r>
      <w:r>
        <w:rPr>
          <w:rFonts w:ascii="Times New Roman" w:hAnsi="Times New Roman"/>
          <w:sz w:val="24"/>
          <w:szCs w:val="24"/>
        </w:rPr>
        <w:t xml:space="preserve">) + (Ш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Ш</w:t>
      </w:r>
      <w:r>
        <w:rPr>
          <w:rFonts w:ascii="Times New Roman" w:hAnsi="Times New Roman"/>
          <w:sz w:val="24"/>
          <w:szCs w:val="24"/>
          <w:vertAlign w:val="subscript"/>
        </w:rPr>
        <w:t xml:space="preserve"> о</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н</w:t>
      </w:r>
      <w:r>
        <w:rPr>
          <w:rFonts w:ascii="Times New Roman" w:hAnsi="Times New Roman"/>
          <w:sz w:val="24"/>
          <w:szCs w:val="24"/>
        </w:rPr>
        <w:t xml:space="preserve"> - суммарная ширина техн</w:t>
      </w:r>
      <w:r>
        <w:rPr>
          <w:rFonts w:ascii="Times New Roman" w:hAnsi="Times New Roman"/>
          <w:sz w:val="24"/>
          <w:szCs w:val="24"/>
        </w:rPr>
        <w:t xml:space="preserve">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н</w:t>
      </w:r>
      <w:r>
        <w:rPr>
          <w:rFonts w:ascii="Times New Roman" w:hAnsi="Times New Roman"/>
          <w:sz w:val="24"/>
          <w:szCs w:val="24"/>
        </w:rPr>
        <w:t xml:space="preserve"> - суммарная длина тех</w:t>
      </w:r>
      <w:r>
        <w:rPr>
          <w:rFonts w:ascii="Times New Roman" w:hAnsi="Times New Roman"/>
          <w:sz w:val="24"/>
          <w:szCs w:val="24"/>
        </w:rPr>
        <w:t xml:space="preserve">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суммарная ширина всех проходов между мебелью;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1</w:t>
      </w:r>
      <w:r>
        <w:rPr>
          <w:rFonts w:ascii="Times New Roman" w:hAnsi="Times New Roman"/>
          <w:sz w:val="24"/>
          <w:szCs w:val="24"/>
        </w:rPr>
        <w:t xml:space="preserve"> + Ш</w:t>
      </w:r>
      <w:r>
        <w:rPr>
          <w:rFonts w:ascii="Times New Roman" w:hAnsi="Times New Roman"/>
          <w:sz w:val="24"/>
          <w:szCs w:val="24"/>
          <w:vertAlign w:val="subscript"/>
        </w:rPr>
        <w:t xml:space="preserve"> 2</w:t>
      </w:r>
      <w:r>
        <w:rPr>
          <w:rFonts w:ascii="Times New Roman" w:hAnsi="Times New Roman"/>
          <w:sz w:val="24"/>
          <w:szCs w:val="24"/>
        </w:rPr>
        <w:t xml:space="preserve"> ...+ Ш</w:t>
      </w:r>
      <w:r>
        <w:rPr>
          <w:rFonts w:ascii="Times New Roman" w:hAnsi="Times New Roman"/>
          <w:sz w:val="24"/>
          <w:szCs w:val="24"/>
          <w:vertAlign w:val="subscript"/>
        </w:rPr>
        <w:t xml:space="preserve"> n</w:t>
      </w:r>
      <w:r>
        <w:rPr>
          <w:rFonts w:ascii="Times New Roman" w:hAnsi="Times New Roman"/>
          <w:sz w:val="24"/>
          <w:szCs w:val="24"/>
        </w:rPr>
        <w:t xml:space="preserve">) - суммарная ширина мебели;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суммарная ширина всех входов на террасу.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о</w:t>
      </w:r>
      <w:r>
        <w:rPr>
          <w:rFonts w:ascii="Times New Roman" w:hAnsi="Times New Roman"/>
          <w:sz w:val="24"/>
          <w:szCs w:val="24"/>
        </w:rPr>
        <w:t xml:space="preserve"> - суммарная ширина отступов от мебели для ограждений, озеленения;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1</w:t>
      </w:r>
      <w:r>
        <w:rPr>
          <w:rFonts w:ascii="Times New Roman" w:hAnsi="Times New Roman"/>
          <w:sz w:val="24"/>
          <w:szCs w:val="24"/>
        </w:rPr>
        <w:t xml:space="preserve"> + Д</w:t>
      </w:r>
      <w:r>
        <w:rPr>
          <w:rFonts w:ascii="Times New Roman" w:hAnsi="Times New Roman"/>
          <w:sz w:val="24"/>
          <w:szCs w:val="24"/>
          <w:vertAlign w:val="subscript"/>
        </w:rPr>
        <w:t xml:space="preserve"> 2</w:t>
      </w:r>
      <w:r>
        <w:rPr>
          <w:rFonts w:ascii="Times New Roman" w:hAnsi="Times New Roman"/>
          <w:sz w:val="24"/>
          <w:szCs w:val="24"/>
        </w:rPr>
        <w:t xml:space="preserve"> ...+ Д</w:t>
      </w:r>
      <w:r>
        <w:rPr>
          <w:rFonts w:ascii="Times New Roman" w:hAnsi="Times New Roman"/>
          <w:sz w:val="24"/>
          <w:szCs w:val="24"/>
          <w:vertAlign w:val="subscript"/>
        </w:rPr>
        <w:t xml:space="preserve"> n</w:t>
      </w:r>
      <w:r>
        <w:rPr>
          <w:rFonts w:ascii="Times New Roman" w:hAnsi="Times New Roman"/>
          <w:sz w:val="24"/>
          <w:szCs w:val="24"/>
        </w:rPr>
        <w:t xml:space="preserve">) - суммарная длина мебели (зонтов, маркиз), проходов;</w:t>
      </w:r>
      <w:r/>
    </w:p>
    <w:p>
      <w:pPr>
        <w:ind w:firstLine="709"/>
        <w:jc w:val="both"/>
        <w:spacing w:after="0" w:line="240" w:lineRule="auto"/>
        <w:rPr>
          <w:rFonts w:ascii="Times New Roman" w:hAnsi="Times New Roman"/>
          <w:sz w:val="24"/>
          <w:szCs w:val="24"/>
        </w:rPr>
      </w:pPr>
      <w:r/>
      <w:bookmarkStart w:id="351" w:name="sub_44414"/>
      <w:r>
        <w:rPr>
          <w:rFonts w:ascii="Times New Roman" w:hAnsi="Times New Roman"/>
          <w:sz w:val="24"/>
          <w:szCs w:val="24"/>
        </w:rPr>
        <w:t xml:space="preserve">3) для веранд:</w:t>
      </w:r>
      <w:bookmarkEnd w:id="35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=Ш</w:t>
      </w:r>
      <w:r>
        <w:rPr>
          <w:rFonts w:ascii="Times New Roman" w:hAnsi="Times New Roman"/>
          <w:sz w:val="24"/>
          <w:szCs w:val="24"/>
          <w:vertAlign w:val="subscript"/>
        </w:rPr>
        <w:t xml:space="preserve"> н</w:t>
      </w:r>
      <w:r>
        <w:rPr>
          <w:rFonts w:ascii="Times New Roman" w:hAnsi="Times New Roman"/>
          <w:sz w:val="24"/>
          <w:szCs w:val="24"/>
        </w:rPr>
        <w:t xml:space="preserve"> х Д</w:t>
      </w:r>
      <w:r>
        <w:rPr>
          <w:rFonts w:ascii="Times New Roman" w:hAnsi="Times New Roman"/>
          <w:sz w:val="24"/>
          <w:szCs w:val="24"/>
          <w:vertAlign w:val="subscript"/>
        </w:rPr>
        <w:t xml:space="preserve"> н</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bscript"/>
        </w:rPr>
        <w:t xml:space="preserve"> кафе</w:t>
      </w:r>
      <w:r>
        <w:rPr>
          <w:rFonts w:ascii="Times New Roman" w:hAnsi="Times New Roman"/>
          <w:sz w:val="24"/>
          <w:szCs w:val="24"/>
        </w:rPr>
        <w:t xml:space="preserve"> - </w:t>
      </w:r>
      <w:r>
        <w:rPr>
          <w:rFonts w:ascii="Times New Roman" w:hAnsi="Times New Roman"/>
          <w:sz w:val="24"/>
          <w:szCs w:val="24"/>
        </w:rPr>
        <w:t xml:space="preserve">общая площадь места размещения;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н</w:t>
      </w:r>
      <w:r>
        <w:rPr>
          <w:rFonts w:ascii="Times New Roman" w:hAnsi="Times New Roman"/>
          <w:sz w:val="24"/>
          <w:szCs w:val="24"/>
        </w:rPr>
        <w:t xml:space="preserve"> = (Ш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(Ш</w:t>
      </w:r>
      <w:r>
        <w:rPr>
          <w:rFonts w:ascii="Times New Roman" w:hAnsi="Times New Roman"/>
          <w:sz w:val="24"/>
          <w:szCs w:val="24"/>
          <w:vertAlign w:val="subscript"/>
        </w:rPr>
        <w:t xml:space="preserve"> 1</w:t>
      </w:r>
      <w:r>
        <w:rPr>
          <w:rFonts w:ascii="Times New Roman" w:hAnsi="Times New Roman"/>
          <w:sz w:val="24"/>
          <w:szCs w:val="24"/>
        </w:rPr>
        <w:t xml:space="preserve"> + Ш</w:t>
      </w:r>
      <w:r>
        <w:rPr>
          <w:rFonts w:ascii="Times New Roman" w:hAnsi="Times New Roman"/>
          <w:sz w:val="24"/>
          <w:szCs w:val="24"/>
          <w:vertAlign w:val="subscript"/>
        </w:rPr>
        <w:t xml:space="preserve"> 2</w:t>
      </w:r>
      <w:r>
        <w:rPr>
          <w:rFonts w:ascii="Times New Roman" w:hAnsi="Times New Roman"/>
          <w:sz w:val="24"/>
          <w:szCs w:val="24"/>
        </w:rPr>
        <w:t xml:space="preserve"> ...+ Ш</w:t>
      </w:r>
      <w:r>
        <w:rPr>
          <w:rFonts w:ascii="Times New Roman" w:hAnsi="Times New Roman"/>
          <w:sz w:val="24"/>
          <w:szCs w:val="24"/>
          <w:vertAlign w:val="subscript"/>
        </w:rPr>
        <w:t xml:space="preserve"> n</w:t>
      </w:r>
      <w:r>
        <w:rPr>
          <w:rFonts w:ascii="Times New Roman" w:hAnsi="Times New Roman"/>
          <w:sz w:val="24"/>
          <w:szCs w:val="24"/>
        </w:rPr>
        <w:t xml:space="preserve">) + (Ш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Ш</w:t>
      </w:r>
      <w:r>
        <w:rPr>
          <w:rFonts w:ascii="Times New Roman" w:hAnsi="Times New Roman"/>
          <w:sz w:val="24"/>
          <w:szCs w:val="24"/>
          <w:vertAlign w:val="subscript"/>
        </w:rPr>
        <w:t xml:space="preserve"> о</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н</w:t>
      </w:r>
      <w:r>
        <w:rPr>
          <w:rFonts w:ascii="Times New Roman" w:hAnsi="Times New Roman"/>
          <w:sz w:val="24"/>
          <w:szCs w:val="24"/>
        </w:rPr>
        <w:t xml:space="preserve"> = (Д</w:t>
      </w:r>
      <w:r>
        <w:rPr>
          <w:rFonts w:ascii="Times New Roman" w:hAnsi="Times New Roman"/>
          <w:sz w:val="24"/>
          <w:szCs w:val="24"/>
          <w:vertAlign w:val="subscript"/>
        </w:rPr>
        <w:t xml:space="preserve"> 1</w:t>
      </w:r>
      <w:r>
        <w:rPr>
          <w:rFonts w:ascii="Times New Roman" w:hAnsi="Times New Roman"/>
          <w:sz w:val="24"/>
          <w:szCs w:val="24"/>
        </w:rPr>
        <w:t xml:space="preserve"> + Д</w:t>
      </w:r>
      <w:r>
        <w:rPr>
          <w:rFonts w:ascii="Times New Roman" w:hAnsi="Times New Roman"/>
          <w:sz w:val="24"/>
          <w:szCs w:val="24"/>
          <w:vertAlign w:val="subscript"/>
        </w:rPr>
        <w:t xml:space="preserve"> 2</w:t>
      </w:r>
      <w:r>
        <w:rPr>
          <w:rFonts w:ascii="Times New Roman" w:hAnsi="Times New Roman"/>
          <w:sz w:val="24"/>
          <w:szCs w:val="24"/>
        </w:rPr>
        <w:t xml:space="preserve"> ...+ Д</w:t>
      </w:r>
      <w:r>
        <w:rPr>
          <w:rFonts w:ascii="Times New Roman" w:hAnsi="Times New Roman"/>
          <w:sz w:val="24"/>
          <w:szCs w:val="24"/>
          <w:vertAlign w:val="subscript"/>
        </w:rPr>
        <w:t xml:space="preserve"> n</w:t>
      </w:r>
      <w:r>
        <w:rPr>
          <w:rFonts w:ascii="Times New Roman" w:hAnsi="Times New Roman"/>
          <w:sz w:val="24"/>
          <w:szCs w:val="24"/>
        </w:rPr>
        <w:t xml:space="preserve">) + (Ш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Ш</w:t>
      </w:r>
      <w:r>
        <w:rPr>
          <w:rFonts w:ascii="Times New Roman" w:hAnsi="Times New Roman"/>
          <w:sz w:val="24"/>
          <w:szCs w:val="24"/>
          <w:vertAlign w:val="subscript"/>
        </w:rPr>
        <w:t xml:space="preserve"> о</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н</w:t>
      </w:r>
      <w:r>
        <w:rPr>
          <w:rFonts w:ascii="Times New Roman" w:hAnsi="Times New Roman"/>
          <w:sz w:val="24"/>
          <w:szCs w:val="24"/>
        </w:rPr>
        <w:t xml:space="preserve"> = суммарная ширина технологического настила плоскостных веранд или технологического настила и перголы объемных веранд;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н</w:t>
      </w:r>
      <w:r>
        <w:rPr>
          <w:rFonts w:ascii="Times New Roman" w:hAnsi="Times New Roman"/>
          <w:sz w:val="24"/>
          <w:szCs w:val="24"/>
        </w:rPr>
        <w:t xml:space="preserve"> = суммарная длина технологического настила плоскостных веранд или технологического нас</w:t>
      </w:r>
      <w:r>
        <w:rPr>
          <w:rFonts w:ascii="Times New Roman" w:hAnsi="Times New Roman"/>
          <w:sz w:val="24"/>
          <w:szCs w:val="24"/>
        </w:rPr>
        <w:t xml:space="preserve">тила и перголы объемных веранд;</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пр1</w:t>
      </w:r>
      <w:r>
        <w:rPr>
          <w:rFonts w:ascii="Times New Roman" w:hAnsi="Times New Roman"/>
          <w:sz w:val="24"/>
          <w:szCs w:val="24"/>
        </w:rPr>
        <w:t xml:space="preserve"> + Ш</w:t>
      </w:r>
      <w:r>
        <w:rPr>
          <w:rFonts w:ascii="Times New Roman" w:hAnsi="Times New Roman"/>
          <w:sz w:val="24"/>
          <w:szCs w:val="24"/>
          <w:vertAlign w:val="subscript"/>
        </w:rPr>
        <w:t xml:space="preserve"> пр2</w:t>
      </w:r>
      <w:r>
        <w:rPr>
          <w:rFonts w:ascii="Times New Roman" w:hAnsi="Times New Roman"/>
          <w:sz w:val="24"/>
          <w:szCs w:val="24"/>
        </w:rPr>
        <w:t xml:space="preserve"> ...+ Ш</w:t>
      </w:r>
      <w:r>
        <w:rPr>
          <w:rFonts w:ascii="Times New Roman" w:hAnsi="Times New Roman"/>
          <w:sz w:val="24"/>
          <w:szCs w:val="24"/>
          <w:vertAlign w:val="subscript"/>
        </w:rPr>
        <w:t xml:space="preserve"> прn</w:t>
      </w:r>
      <w:r>
        <w:rPr>
          <w:rFonts w:ascii="Times New Roman" w:hAnsi="Times New Roman"/>
          <w:sz w:val="24"/>
          <w:szCs w:val="24"/>
        </w:rPr>
        <w:t xml:space="preserve">) - суммарная ширина проходов между мебелью;</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1</w:t>
      </w:r>
      <w:r>
        <w:rPr>
          <w:rFonts w:ascii="Times New Roman" w:hAnsi="Times New Roman"/>
          <w:sz w:val="24"/>
          <w:szCs w:val="24"/>
        </w:rPr>
        <w:t xml:space="preserve"> + Ш</w:t>
      </w:r>
      <w:r>
        <w:rPr>
          <w:rFonts w:ascii="Times New Roman" w:hAnsi="Times New Roman"/>
          <w:sz w:val="24"/>
          <w:szCs w:val="24"/>
          <w:vertAlign w:val="subscript"/>
        </w:rPr>
        <w:t xml:space="preserve"> 2</w:t>
      </w:r>
      <w:r>
        <w:rPr>
          <w:rFonts w:ascii="Times New Roman" w:hAnsi="Times New Roman"/>
          <w:sz w:val="24"/>
          <w:szCs w:val="24"/>
        </w:rPr>
        <w:t xml:space="preserve"> ...+ Ш</w:t>
      </w:r>
      <w:r>
        <w:rPr>
          <w:rFonts w:ascii="Times New Roman" w:hAnsi="Times New Roman"/>
          <w:sz w:val="24"/>
          <w:szCs w:val="24"/>
          <w:vertAlign w:val="subscript"/>
        </w:rPr>
        <w:t xml:space="preserve"> n</w:t>
      </w:r>
      <w:r>
        <w:rPr>
          <w:rFonts w:ascii="Times New Roman" w:hAnsi="Times New Roman"/>
          <w:sz w:val="24"/>
          <w:szCs w:val="24"/>
        </w:rPr>
        <w:t xml:space="preserve">) - суммарная ширина мебели;</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вх1</w:t>
      </w:r>
      <w:r>
        <w:rPr>
          <w:rFonts w:ascii="Times New Roman" w:hAnsi="Times New Roman"/>
          <w:sz w:val="24"/>
          <w:szCs w:val="24"/>
        </w:rPr>
        <w:t xml:space="preserve"> + Ш</w:t>
      </w:r>
      <w:r>
        <w:rPr>
          <w:rFonts w:ascii="Times New Roman" w:hAnsi="Times New Roman"/>
          <w:sz w:val="24"/>
          <w:szCs w:val="24"/>
          <w:vertAlign w:val="subscript"/>
        </w:rPr>
        <w:t xml:space="preserve"> вх2</w:t>
      </w:r>
      <w:r>
        <w:rPr>
          <w:rFonts w:ascii="Times New Roman" w:hAnsi="Times New Roman"/>
          <w:sz w:val="24"/>
          <w:szCs w:val="24"/>
        </w:rPr>
        <w:t xml:space="preserve"> ...+ Ш</w:t>
      </w:r>
      <w:r>
        <w:rPr>
          <w:rFonts w:ascii="Times New Roman" w:hAnsi="Times New Roman"/>
          <w:sz w:val="24"/>
          <w:szCs w:val="24"/>
          <w:vertAlign w:val="subscript"/>
        </w:rPr>
        <w:t xml:space="preserve"> вхn</w:t>
      </w:r>
      <w:r>
        <w:rPr>
          <w:rFonts w:ascii="Times New Roman" w:hAnsi="Times New Roman"/>
          <w:sz w:val="24"/>
          <w:szCs w:val="24"/>
        </w:rPr>
        <w:t xml:space="preserve">) - суммарная ширина всех входов на веранду;</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bscript"/>
        </w:rPr>
        <w:t xml:space="preserve"> о</w:t>
      </w:r>
      <w:r>
        <w:rPr>
          <w:rFonts w:ascii="Times New Roman" w:hAnsi="Times New Roman"/>
          <w:sz w:val="24"/>
          <w:szCs w:val="24"/>
        </w:rPr>
        <w:t xml:space="preserve"> - суммарная ширина отступов от мебели для ограждений, озеленения.</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bscript"/>
        </w:rPr>
        <w:t xml:space="preserve"> 1</w:t>
      </w:r>
      <w:r>
        <w:rPr>
          <w:rFonts w:ascii="Times New Roman" w:hAnsi="Times New Roman"/>
          <w:sz w:val="24"/>
          <w:szCs w:val="24"/>
        </w:rPr>
        <w:t xml:space="preserve"> + Д</w:t>
      </w:r>
      <w:r>
        <w:rPr>
          <w:rFonts w:ascii="Times New Roman" w:hAnsi="Times New Roman"/>
          <w:sz w:val="24"/>
          <w:szCs w:val="24"/>
          <w:vertAlign w:val="subscript"/>
        </w:rPr>
        <w:t xml:space="preserve"> 2</w:t>
      </w:r>
      <w:r>
        <w:rPr>
          <w:rFonts w:ascii="Times New Roman" w:hAnsi="Times New Roman"/>
          <w:sz w:val="24"/>
          <w:szCs w:val="24"/>
        </w:rPr>
        <w:t xml:space="preserve"> ...+ Д</w:t>
      </w:r>
      <w:r>
        <w:rPr>
          <w:rFonts w:ascii="Times New Roman" w:hAnsi="Times New Roman"/>
          <w:sz w:val="24"/>
          <w:szCs w:val="24"/>
          <w:vertAlign w:val="subscript"/>
        </w:rPr>
        <w:t xml:space="preserve"> n</w:t>
      </w:r>
      <w:r>
        <w:rPr>
          <w:rFonts w:ascii="Times New Roman" w:hAnsi="Times New Roman"/>
          <w:sz w:val="24"/>
          <w:szCs w:val="24"/>
        </w:rPr>
        <w:t xml:space="preserve">) - суммарная длина мебели (зонтов, маркиз), проходов.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Размеры сезонных (летних) кафе не должны превышать размеры </w:t>
      </w:r>
      <w:r>
        <w:rPr>
          <w:rFonts w:ascii="Times New Roman" w:hAnsi="Times New Roman"/>
          <w:sz w:val="24"/>
          <w:szCs w:val="24"/>
        </w:rPr>
        <w:t xml:space="preserve">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w:t>
      </w:r>
      <w:hyperlink w:tooltip="#sub_1778" w:anchor="sub_1778" w:history="1">
        <w:r>
          <w:rPr>
            <w:rStyle w:val="1267"/>
            <w:rFonts w:ascii="Times New Roman" w:hAnsi="Times New Roman"/>
            <w:color w:val="auto"/>
            <w:sz w:val="24"/>
            <w:szCs w:val="24"/>
          </w:rPr>
          <w:t xml:space="preserve">статьей</w:t>
        </w:r>
        <w:r>
          <w:rPr>
            <w:rStyle w:val="1267"/>
            <w:rFonts w:ascii="Times New Roman" w:hAnsi="Times New Roman"/>
            <w:color w:val="auto"/>
            <w:sz w:val="24"/>
            <w:szCs w:val="24"/>
          </w:rPr>
          <w:t xml:space="preserve"> 63.1</w:t>
        </w:r>
      </w:hyperlink>
      <w:r>
        <w:rPr>
          <w:rFonts w:ascii="Times New Roman" w:hAnsi="Times New Roman"/>
          <w:sz w:val="24"/>
          <w:szCs w:val="24"/>
        </w:rPr>
        <w:t xml:space="preserve"> "Порядок определения гра</w:t>
      </w:r>
      <w:r>
        <w:rPr>
          <w:rFonts w:ascii="Times New Roman" w:hAnsi="Times New Roman"/>
          <w:sz w:val="24"/>
          <w:szCs w:val="24"/>
        </w:rPr>
        <w:t xml:space="preserve">ниц прилегающих территорий" настоящих Правил.</w:t>
      </w:r>
      <w:r/>
    </w:p>
    <w:p>
      <w:pPr>
        <w:ind w:firstLine="709"/>
        <w:jc w:val="both"/>
        <w:spacing w:after="0" w:line="240" w:lineRule="auto"/>
        <w:rPr>
          <w:rFonts w:ascii="Times New Roman" w:hAnsi="Times New Roman"/>
          <w:sz w:val="24"/>
          <w:szCs w:val="24"/>
        </w:rPr>
      </w:pPr>
      <w:r/>
      <w:bookmarkStart w:id="352" w:name="sub_44415"/>
      <w:r>
        <w:rPr>
          <w:rFonts w:ascii="Times New Roman" w:hAnsi="Times New Roman"/>
          <w:sz w:val="24"/>
          <w:szCs w:val="24"/>
        </w:rPr>
        <w:t xml:space="preserve">4. При установке и оборудовании сезонных (летних) кафе при стационарных предприятиях общественного питания допускаются следующие типы навесов:</w:t>
      </w:r>
      <w:r/>
    </w:p>
    <w:p>
      <w:pPr>
        <w:ind w:firstLine="709"/>
        <w:jc w:val="both"/>
        <w:spacing w:after="0" w:line="240" w:lineRule="auto"/>
        <w:rPr>
          <w:rFonts w:ascii="Times New Roman" w:hAnsi="Times New Roman"/>
          <w:sz w:val="24"/>
          <w:szCs w:val="24"/>
        </w:rPr>
      </w:pPr>
      <w:r/>
      <w:bookmarkStart w:id="353" w:name="sub_44416"/>
      <w:r/>
      <w:bookmarkEnd w:id="352"/>
      <w:r>
        <w:rPr>
          <w:rFonts w:ascii="Times New Roman" w:hAnsi="Times New Roman"/>
          <w:sz w:val="24"/>
          <w:szCs w:val="24"/>
        </w:rPr>
        <w:t xml:space="preserve">1) зонты (однокупольные, многокупольные с опорой) для плоскостных террас, плоскостных веранд;</w:t>
      </w:r>
      <w:r/>
    </w:p>
    <w:p>
      <w:pPr>
        <w:ind w:firstLine="709"/>
        <w:jc w:val="both"/>
        <w:spacing w:after="0" w:line="240" w:lineRule="auto"/>
        <w:rPr>
          <w:rFonts w:ascii="Times New Roman" w:hAnsi="Times New Roman"/>
          <w:sz w:val="24"/>
          <w:szCs w:val="24"/>
        </w:rPr>
      </w:pPr>
      <w:r/>
      <w:bookmarkStart w:id="354" w:name="sub_44417"/>
      <w:r/>
      <w:bookmarkEnd w:id="353"/>
      <w:r>
        <w:rPr>
          <w:rFonts w:ascii="Times New Roman" w:hAnsi="Times New Roman"/>
          <w:sz w:val="24"/>
          <w:szCs w:val="24"/>
        </w:rPr>
        <w:t xml:space="preserve">2) отдельно стоящие маркизы для плоскостных террас, плоскостных веранд;</w:t>
      </w:r>
      <w:r/>
    </w:p>
    <w:p>
      <w:pPr>
        <w:ind w:firstLine="709"/>
        <w:jc w:val="both"/>
        <w:spacing w:after="0" w:line="240" w:lineRule="auto"/>
        <w:rPr>
          <w:rFonts w:ascii="Times New Roman" w:hAnsi="Times New Roman"/>
          <w:sz w:val="24"/>
          <w:szCs w:val="24"/>
        </w:rPr>
      </w:pPr>
      <w:r/>
      <w:bookmarkStart w:id="355" w:name="sub_44418"/>
      <w:r/>
      <w:bookmarkEnd w:id="354"/>
      <w:r>
        <w:rPr>
          <w:rFonts w:ascii="Times New Roman" w:hAnsi="Times New Roman"/>
          <w:sz w:val="24"/>
          <w:szCs w:val="24"/>
        </w:rPr>
        <w:t xml:space="preserve">3) сборно-разборные перголы (односкатная, двухскатная, плоская) для объемных террас, объемных веранд;</w:t>
      </w:r>
      <w:r/>
    </w:p>
    <w:p>
      <w:pPr>
        <w:ind w:firstLine="709"/>
        <w:jc w:val="both"/>
        <w:spacing w:after="0" w:line="240" w:lineRule="auto"/>
        <w:rPr>
          <w:rFonts w:ascii="Times New Roman" w:hAnsi="Times New Roman"/>
          <w:sz w:val="24"/>
          <w:szCs w:val="24"/>
        </w:rPr>
      </w:pPr>
      <w:r/>
      <w:bookmarkStart w:id="356" w:name="sub_44419"/>
      <w:r/>
      <w:bookmarkEnd w:id="355"/>
      <w:r>
        <w:rPr>
          <w:rFonts w:ascii="Times New Roman" w:hAnsi="Times New Roman"/>
          <w:sz w:val="24"/>
          <w:szCs w:val="24"/>
        </w:rPr>
        <w:t xml:space="preserve">4) ма</w:t>
      </w:r>
      <w:r>
        <w:rPr>
          <w:rFonts w:ascii="Times New Roman" w:hAnsi="Times New Roman"/>
          <w:sz w:val="24"/>
          <w:szCs w:val="24"/>
        </w:rPr>
        <w:t xml:space="preserve">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bookmarkEnd w:id="35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навесов всех типов (</w:t>
      </w:r>
      <w:r>
        <w:rPr>
          <w:rFonts w:ascii="Times New Roman" w:hAnsi="Times New Roman"/>
          <w:sz w:val="24"/>
          <w:szCs w:val="24"/>
        </w:rPr>
        <w:t xml:space="preserve">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r/>
    </w:p>
    <w:p>
      <w:pPr>
        <w:ind w:firstLine="709"/>
        <w:jc w:val="both"/>
        <w:spacing w:after="0" w:line="240" w:lineRule="auto"/>
        <w:rPr>
          <w:rFonts w:ascii="Times New Roman" w:hAnsi="Times New Roman"/>
          <w:sz w:val="24"/>
          <w:szCs w:val="24"/>
        </w:rPr>
      </w:pPr>
      <w:r/>
      <w:bookmarkStart w:id="357" w:name="sub_44420"/>
      <w:r>
        <w:rPr>
          <w:rFonts w:ascii="Times New Roman" w:hAnsi="Times New Roman"/>
          <w:sz w:val="24"/>
          <w:szCs w:val="24"/>
        </w:rPr>
        <w:t xml:space="preserve">5. Для установки и оборудования сезонных (летних) кафе:</w:t>
      </w:r>
      <w:r/>
    </w:p>
    <w:p>
      <w:pPr>
        <w:ind w:firstLine="709"/>
        <w:jc w:val="both"/>
        <w:spacing w:after="0" w:line="240" w:lineRule="auto"/>
        <w:rPr>
          <w:rFonts w:ascii="Times New Roman" w:hAnsi="Times New Roman"/>
          <w:sz w:val="24"/>
          <w:szCs w:val="24"/>
        </w:rPr>
      </w:pPr>
      <w:r/>
      <w:bookmarkStart w:id="358" w:name="sub_44421"/>
      <w:r/>
      <w:bookmarkEnd w:id="357"/>
      <w:r>
        <w:rPr>
          <w:rFonts w:ascii="Times New Roman" w:hAnsi="Times New Roman"/>
          <w:sz w:val="24"/>
          <w:szCs w:val="24"/>
        </w:rPr>
        <w:t xml:space="preserve">1) используются сборно-разборные (легковозводимые) конструкции и элементы оборудования;</w:t>
      </w:r>
      <w:r/>
    </w:p>
    <w:p>
      <w:pPr>
        <w:ind w:firstLine="709"/>
        <w:jc w:val="both"/>
        <w:spacing w:after="0" w:line="240" w:lineRule="auto"/>
        <w:rPr>
          <w:rFonts w:ascii="Times New Roman" w:hAnsi="Times New Roman"/>
          <w:sz w:val="24"/>
          <w:szCs w:val="24"/>
        </w:rPr>
      </w:pPr>
      <w:r/>
      <w:bookmarkStart w:id="359" w:name="sub_44422"/>
      <w:r/>
      <w:bookmarkEnd w:id="358"/>
      <w:r>
        <w:rPr>
          <w:rFonts w:ascii="Times New Roman" w:hAnsi="Times New Roman"/>
          <w:sz w:val="24"/>
          <w:szCs w:val="24"/>
        </w:rPr>
        <w:t xml:space="preserve">2) для всех конструкций и элементов оборудования (включая навесы) не допускается использование:</w:t>
      </w:r>
      <w:r/>
    </w:p>
    <w:p>
      <w:pPr>
        <w:ind w:firstLine="709"/>
        <w:jc w:val="both"/>
        <w:spacing w:after="0" w:line="240" w:lineRule="auto"/>
        <w:rPr>
          <w:rFonts w:ascii="Times New Roman" w:hAnsi="Times New Roman"/>
          <w:sz w:val="24"/>
          <w:szCs w:val="24"/>
        </w:rPr>
      </w:pPr>
      <w:r/>
      <w:bookmarkStart w:id="360" w:name="sub_44423"/>
      <w:r/>
      <w:bookmarkEnd w:id="359"/>
      <w:r>
        <w:rPr>
          <w:rFonts w:ascii="Times New Roman" w:hAnsi="Times New Roman"/>
          <w:sz w:val="24"/>
          <w:szCs w:val="24"/>
        </w:rPr>
        <w:t xml:space="preserve">1) кирпича и иных керамических изделий;</w:t>
      </w:r>
      <w:r/>
    </w:p>
    <w:p>
      <w:pPr>
        <w:ind w:firstLine="709"/>
        <w:jc w:val="both"/>
        <w:spacing w:after="0" w:line="240" w:lineRule="auto"/>
        <w:rPr>
          <w:rFonts w:ascii="Times New Roman" w:hAnsi="Times New Roman"/>
          <w:sz w:val="24"/>
          <w:szCs w:val="24"/>
        </w:rPr>
      </w:pPr>
      <w:r/>
      <w:bookmarkStart w:id="361" w:name="sub_44424"/>
      <w:r/>
      <w:bookmarkEnd w:id="360"/>
      <w:r>
        <w:rPr>
          <w:rFonts w:ascii="Times New Roman" w:hAnsi="Times New Roman"/>
          <w:sz w:val="24"/>
          <w:szCs w:val="24"/>
        </w:rPr>
        <w:t xml:space="preserve">2) строительных (бетонных) блоков и плит, монолитного бетона, железобетона, цементобетона, цемента, асбестоцементных плит;</w:t>
      </w:r>
      <w:r/>
    </w:p>
    <w:p>
      <w:pPr>
        <w:ind w:firstLine="709"/>
        <w:jc w:val="both"/>
        <w:spacing w:after="0" w:line="240" w:lineRule="auto"/>
        <w:rPr>
          <w:rFonts w:ascii="Times New Roman" w:hAnsi="Times New Roman"/>
          <w:sz w:val="24"/>
          <w:szCs w:val="24"/>
        </w:rPr>
      </w:pPr>
      <w:r/>
      <w:bookmarkStart w:id="362" w:name="sub_44425"/>
      <w:r/>
      <w:bookmarkEnd w:id="361"/>
      <w:r>
        <w:rPr>
          <w:rFonts w:ascii="Times New Roman" w:hAnsi="Times New Roman"/>
          <w:sz w:val="24"/>
          <w:szCs w:val="24"/>
        </w:rPr>
        <w:t xml:space="preserve">3) стальных профилированных листов (профнастила), сетки-рабицы, сварных решеток;</w:t>
      </w:r>
      <w:r/>
    </w:p>
    <w:p>
      <w:pPr>
        <w:ind w:firstLine="709"/>
        <w:jc w:val="both"/>
        <w:spacing w:after="0" w:line="240" w:lineRule="auto"/>
        <w:rPr>
          <w:rFonts w:ascii="Times New Roman" w:hAnsi="Times New Roman"/>
          <w:sz w:val="24"/>
          <w:szCs w:val="24"/>
        </w:rPr>
      </w:pPr>
      <w:r/>
      <w:bookmarkStart w:id="363" w:name="sub_44426"/>
      <w:r/>
      <w:bookmarkEnd w:id="362"/>
      <w:r>
        <w:rPr>
          <w:rFonts w:ascii="Times New Roman" w:hAnsi="Times New Roman"/>
          <w:sz w:val="24"/>
          <w:szCs w:val="24"/>
        </w:rPr>
        <w:t xml:space="preserve">4) баннерной ткани, полиэтиленового пленочного покрытия, брезента, терпаулина, пластиковой сетки, а также для навесов не допускаются ткани, не предназначенные для изготовления навесов (тентов);</w:t>
      </w:r>
      <w:r/>
    </w:p>
    <w:p>
      <w:pPr>
        <w:ind w:firstLine="709"/>
        <w:jc w:val="both"/>
        <w:spacing w:after="0" w:line="240" w:lineRule="auto"/>
        <w:rPr>
          <w:rFonts w:ascii="Times New Roman" w:hAnsi="Times New Roman"/>
          <w:sz w:val="24"/>
          <w:szCs w:val="24"/>
        </w:rPr>
      </w:pPr>
      <w:r/>
      <w:bookmarkStart w:id="364" w:name="sub_44427"/>
      <w:r/>
      <w:bookmarkEnd w:id="363"/>
      <w:r>
        <w:rPr>
          <w:rFonts w:ascii="Times New Roman" w:hAnsi="Times New Roman"/>
          <w:sz w:val="24"/>
          <w:szCs w:val="24"/>
        </w:rPr>
        <w:t xml:space="preserve">5) внешних поверхностей с имитацией дикого, колотого камня;</w:t>
      </w:r>
      <w:r/>
    </w:p>
    <w:p>
      <w:pPr>
        <w:ind w:firstLine="709"/>
        <w:jc w:val="both"/>
        <w:spacing w:after="0" w:line="240" w:lineRule="auto"/>
        <w:rPr>
          <w:rFonts w:ascii="Times New Roman" w:hAnsi="Times New Roman"/>
          <w:sz w:val="24"/>
          <w:szCs w:val="24"/>
        </w:rPr>
      </w:pPr>
      <w:r/>
      <w:bookmarkStart w:id="365" w:name="sub_44428"/>
      <w:r/>
      <w:bookmarkEnd w:id="364"/>
      <w:r>
        <w:rPr>
          <w:rFonts w:ascii="Times New Roman" w:hAnsi="Times New Roman"/>
          <w:sz w:val="24"/>
          <w:szCs w:val="24"/>
        </w:rPr>
        <w:t xml:space="preserve">6) пластикового, винилового сайдинга, полиуретанового декора, арматуры, крупных фракций штукатурки "фактурная "шуба" и "короед";</w:t>
      </w:r>
      <w:r/>
    </w:p>
    <w:p>
      <w:pPr>
        <w:ind w:firstLine="709"/>
        <w:jc w:val="both"/>
        <w:spacing w:after="0" w:line="240" w:lineRule="auto"/>
        <w:rPr>
          <w:rFonts w:ascii="Times New Roman" w:hAnsi="Times New Roman"/>
          <w:sz w:val="24"/>
          <w:szCs w:val="24"/>
        </w:rPr>
      </w:pPr>
      <w:r/>
      <w:bookmarkStart w:id="366" w:name="sub_44429"/>
      <w:r/>
      <w:bookmarkEnd w:id="365"/>
      <w:r>
        <w:rPr>
          <w:rFonts w:ascii="Times New Roman" w:hAnsi="Times New Roman"/>
          <w:sz w:val="24"/>
          <w:szCs w:val="24"/>
        </w:rPr>
        <w:t xml:space="preserve">7)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r/>
    </w:p>
    <w:p>
      <w:pPr>
        <w:ind w:firstLine="709"/>
        <w:jc w:val="both"/>
        <w:spacing w:after="0" w:line="240" w:lineRule="auto"/>
        <w:rPr>
          <w:rFonts w:ascii="Times New Roman" w:hAnsi="Times New Roman"/>
          <w:sz w:val="24"/>
          <w:szCs w:val="24"/>
        </w:rPr>
      </w:pPr>
      <w:r/>
      <w:bookmarkStart w:id="367" w:name="sub_44430"/>
      <w:r/>
      <w:bookmarkEnd w:id="366"/>
      <w:r>
        <w:rPr>
          <w:rFonts w:ascii="Times New Roman" w:hAnsi="Times New Roman"/>
          <w:sz w:val="24"/>
          <w:szCs w:val="24"/>
        </w:rPr>
        <w:t xml:space="preserve">8) стилизаций под сельскую архитектуру (ранчо, фермы, хуторы, мазанки) в городах и поселках городского типа;</w:t>
      </w:r>
      <w:r/>
    </w:p>
    <w:p>
      <w:pPr>
        <w:ind w:firstLine="709"/>
        <w:jc w:val="both"/>
        <w:spacing w:after="0" w:line="240" w:lineRule="auto"/>
        <w:rPr>
          <w:rFonts w:ascii="Times New Roman" w:hAnsi="Times New Roman"/>
          <w:sz w:val="24"/>
          <w:szCs w:val="24"/>
        </w:rPr>
      </w:pPr>
      <w:r/>
      <w:bookmarkStart w:id="368" w:name="sub_44431"/>
      <w:r/>
      <w:bookmarkEnd w:id="367"/>
      <w:r>
        <w:rPr>
          <w:rFonts w:ascii="Times New Roman" w:hAnsi="Times New Roman"/>
          <w:sz w:val="24"/>
          <w:szCs w:val="24"/>
        </w:rPr>
        <w:t xml:space="preserve">9) стилизаций под средневековые замки и крепости;</w:t>
      </w:r>
      <w:r/>
    </w:p>
    <w:p>
      <w:pPr>
        <w:ind w:firstLine="709"/>
        <w:jc w:val="both"/>
        <w:spacing w:after="0" w:line="240" w:lineRule="auto"/>
        <w:rPr>
          <w:rFonts w:ascii="Times New Roman" w:hAnsi="Times New Roman"/>
          <w:sz w:val="24"/>
          <w:szCs w:val="24"/>
        </w:rPr>
      </w:pPr>
      <w:r/>
      <w:bookmarkStart w:id="369" w:name="sub_44432"/>
      <w:r/>
      <w:bookmarkEnd w:id="368"/>
      <w:r>
        <w:rPr>
          <w:rFonts w:ascii="Times New Roman" w:hAnsi="Times New Roman"/>
          <w:sz w:val="24"/>
          <w:szCs w:val="24"/>
        </w:rPr>
        <w:t xml:space="preserve">10) твердых коммунальных отходов (</w:t>
      </w:r>
      <w:r>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r/>
    </w:p>
    <w:p>
      <w:pPr>
        <w:ind w:firstLine="709"/>
        <w:jc w:val="both"/>
        <w:spacing w:after="0" w:line="240" w:lineRule="auto"/>
        <w:rPr>
          <w:rFonts w:ascii="Times New Roman" w:hAnsi="Times New Roman"/>
          <w:sz w:val="24"/>
          <w:szCs w:val="24"/>
        </w:rPr>
      </w:pPr>
      <w:r/>
      <w:bookmarkStart w:id="370" w:name="sub_44433"/>
      <w:r/>
      <w:bookmarkEnd w:id="369"/>
      <w:r>
        <w:rPr>
          <w:rFonts w:ascii="Times New Roman" w:hAnsi="Times New Roman"/>
          <w:sz w:val="24"/>
          <w:szCs w:val="24"/>
        </w:rPr>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w:t>
      </w:r>
      <w:r>
        <w:rPr>
          <w:rFonts w:ascii="Times New Roman" w:hAnsi="Times New Roman"/>
          <w:sz w:val="24"/>
          <w:szCs w:val="24"/>
        </w:rPr>
        <w:t xml:space="preserve">повреждениям, деформациям, загрязнению (включая жир), ветровой нагрузке, перепадам температур, воздействию грибка и растворителей, не впитывать запахи;</w:t>
      </w:r>
      <w:r/>
    </w:p>
    <w:p>
      <w:pPr>
        <w:ind w:firstLine="709"/>
        <w:jc w:val="both"/>
        <w:spacing w:after="0" w:line="240" w:lineRule="auto"/>
        <w:rPr>
          <w:rFonts w:ascii="Times New Roman" w:hAnsi="Times New Roman"/>
          <w:sz w:val="24"/>
          <w:szCs w:val="24"/>
        </w:rPr>
      </w:pPr>
      <w:r/>
      <w:bookmarkStart w:id="371" w:name="sub_44434"/>
      <w:r/>
      <w:bookmarkEnd w:id="370"/>
      <w:r>
        <w:rPr>
          <w:rFonts w:ascii="Times New Roman" w:hAnsi="Times New Roman"/>
          <w:sz w:val="24"/>
          <w:szCs w:val="24"/>
        </w:rPr>
        <w:t xml:space="preserve">4) материалы каркаса навесов, ограждений, технологического настила сезонных (летних) кафе:</w:t>
      </w:r>
      <w:r/>
    </w:p>
    <w:p>
      <w:pPr>
        <w:ind w:firstLine="709"/>
        <w:jc w:val="both"/>
        <w:spacing w:after="0" w:line="240" w:lineRule="auto"/>
        <w:rPr>
          <w:rFonts w:ascii="Times New Roman" w:hAnsi="Times New Roman"/>
          <w:sz w:val="24"/>
          <w:szCs w:val="24"/>
        </w:rPr>
      </w:pPr>
      <w:r/>
      <w:bookmarkStart w:id="372" w:name="sub_44435"/>
      <w:r/>
      <w:bookmarkEnd w:id="371"/>
      <w:r>
        <w:rPr>
          <w:rFonts w:ascii="Times New Roman" w:hAnsi="Times New Roman"/>
          <w:sz w:val="24"/>
          <w:szCs w:val="24"/>
        </w:rPr>
        <w:t xml:space="preserve">1) дерево, композитные материалы, алюминий и сталь (для каркаса навесов);</w:t>
      </w:r>
      <w:r/>
    </w:p>
    <w:p>
      <w:pPr>
        <w:ind w:firstLine="709"/>
        <w:jc w:val="both"/>
        <w:spacing w:after="0" w:line="240" w:lineRule="auto"/>
        <w:rPr>
          <w:rFonts w:ascii="Times New Roman" w:hAnsi="Times New Roman"/>
          <w:sz w:val="24"/>
          <w:szCs w:val="24"/>
        </w:rPr>
      </w:pPr>
      <w:r/>
      <w:bookmarkStart w:id="373" w:name="sub_44436"/>
      <w:r/>
      <w:bookmarkEnd w:id="372"/>
      <w:r>
        <w:rPr>
          <w:rFonts w:ascii="Times New Roman" w:hAnsi="Times New Roman"/>
          <w:sz w:val="24"/>
          <w:szCs w:val="24"/>
        </w:rPr>
        <w:t xml:space="preserve">2) внешняя поверхность окрашенная и (или) с защитным покрытием;</w:t>
      </w:r>
      <w:r/>
    </w:p>
    <w:p>
      <w:pPr>
        <w:ind w:firstLine="709"/>
        <w:jc w:val="both"/>
        <w:spacing w:after="0" w:line="240" w:lineRule="auto"/>
        <w:rPr>
          <w:rFonts w:ascii="Times New Roman" w:hAnsi="Times New Roman"/>
          <w:sz w:val="24"/>
          <w:szCs w:val="24"/>
        </w:rPr>
      </w:pPr>
      <w:r/>
      <w:bookmarkStart w:id="374" w:name="sub_44437"/>
      <w:r/>
      <w:bookmarkEnd w:id="373"/>
      <w:r>
        <w:rPr>
          <w:rFonts w:ascii="Times New Roman" w:hAnsi="Times New Roman"/>
          <w:sz w:val="24"/>
          <w:szCs w:val="24"/>
        </w:rPr>
        <w:t xml:space="preserve">3)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r/>
    </w:p>
    <w:p>
      <w:pPr>
        <w:ind w:firstLine="709"/>
        <w:jc w:val="both"/>
        <w:spacing w:after="0" w:line="240" w:lineRule="auto"/>
        <w:rPr>
          <w:rFonts w:ascii="Times New Roman" w:hAnsi="Times New Roman"/>
          <w:sz w:val="24"/>
          <w:szCs w:val="24"/>
        </w:rPr>
      </w:pPr>
      <w:r/>
      <w:bookmarkStart w:id="375" w:name="sub_44438"/>
      <w:r/>
      <w:bookmarkEnd w:id="374"/>
      <w:r>
        <w:rPr>
          <w:rFonts w:ascii="Times New Roman" w:hAnsi="Times New Roman"/>
          <w:sz w:val="24"/>
          <w:szCs w:val="24"/>
        </w:rPr>
        <w:t xml:space="preserve">5) элементы озеленения размещаются в одну линию шириной вдоль границы места размещения сезонных (летних) кафе:</w:t>
      </w:r>
      <w:r/>
    </w:p>
    <w:p>
      <w:pPr>
        <w:ind w:firstLine="709"/>
        <w:jc w:val="both"/>
        <w:spacing w:after="0" w:line="240" w:lineRule="auto"/>
        <w:rPr>
          <w:rFonts w:ascii="Times New Roman" w:hAnsi="Times New Roman"/>
          <w:sz w:val="24"/>
          <w:szCs w:val="24"/>
        </w:rPr>
      </w:pPr>
      <w:r/>
      <w:bookmarkStart w:id="376" w:name="sub_44439"/>
      <w:r/>
      <w:bookmarkEnd w:id="375"/>
      <w:r>
        <w:rPr>
          <w:rFonts w:ascii="Times New Roman" w:hAnsi="Times New Roman"/>
          <w:sz w:val="24"/>
          <w:szCs w:val="24"/>
        </w:rPr>
        <w:t xml:space="preserve">1) не менее чем с двух сторон для балконов;</w:t>
      </w:r>
      <w:r/>
    </w:p>
    <w:p>
      <w:pPr>
        <w:ind w:firstLine="709"/>
        <w:jc w:val="both"/>
        <w:spacing w:after="0" w:line="240" w:lineRule="auto"/>
        <w:rPr>
          <w:rFonts w:ascii="Times New Roman" w:hAnsi="Times New Roman"/>
          <w:sz w:val="24"/>
          <w:szCs w:val="24"/>
        </w:rPr>
      </w:pPr>
      <w:r/>
      <w:bookmarkStart w:id="377" w:name="sub_44440"/>
      <w:r/>
      <w:bookmarkEnd w:id="376"/>
      <w:r>
        <w:rPr>
          <w:rFonts w:ascii="Times New Roman" w:hAnsi="Times New Roman"/>
          <w:sz w:val="24"/>
          <w:szCs w:val="24"/>
        </w:rPr>
        <w:t xml:space="preserve">2) с трех сторон для террас;</w:t>
      </w:r>
      <w:r/>
    </w:p>
    <w:p>
      <w:pPr>
        <w:ind w:firstLine="709"/>
        <w:jc w:val="both"/>
        <w:spacing w:after="0" w:line="240" w:lineRule="auto"/>
        <w:rPr>
          <w:rFonts w:ascii="Times New Roman" w:hAnsi="Times New Roman"/>
          <w:sz w:val="24"/>
          <w:szCs w:val="24"/>
        </w:rPr>
      </w:pPr>
      <w:r/>
      <w:bookmarkStart w:id="378" w:name="sub_44441"/>
      <w:r/>
      <w:bookmarkEnd w:id="377"/>
      <w:r>
        <w:rPr>
          <w:rFonts w:ascii="Times New Roman" w:hAnsi="Times New Roman"/>
          <w:sz w:val="24"/>
          <w:szCs w:val="24"/>
        </w:rPr>
        <w:t xml:space="preserve">3) с четырех сторон для веранд;</w:t>
      </w:r>
      <w:r/>
    </w:p>
    <w:p>
      <w:pPr>
        <w:ind w:firstLine="709"/>
        <w:jc w:val="both"/>
        <w:spacing w:after="0" w:line="240" w:lineRule="auto"/>
        <w:rPr>
          <w:rFonts w:ascii="Times New Roman" w:hAnsi="Times New Roman"/>
          <w:sz w:val="24"/>
          <w:szCs w:val="24"/>
        </w:rPr>
      </w:pPr>
      <w:r/>
      <w:bookmarkStart w:id="379" w:name="sub_44442"/>
      <w:r/>
      <w:bookmarkEnd w:id="378"/>
      <w:r>
        <w:rPr>
          <w:rFonts w:ascii="Times New Roman" w:hAnsi="Times New Roman"/>
          <w:sz w:val="24"/>
          <w:szCs w:val="24"/>
        </w:rPr>
        <w:t xml:space="preserve">6) виды размещения элементов озеленения, не менее чем один из которых подлежит использованию:</w:t>
      </w:r>
      <w:r/>
    </w:p>
    <w:p>
      <w:pPr>
        <w:ind w:firstLine="709"/>
        <w:jc w:val="both"/>
        <w:spacing w:after="0" w:line="240" w:lineRule="auto"/>
        <w:rPr>
          <w:rFonts w:ascii="Times New Roman" w:hAnsi="Times New Roman"/>
          <w:sz w:val="24"/>
          <w:szCs w:val="24"/>
        </w:rPr>
      </w:pPr>
      <w:r/>
      <w:bookmarkStart w:id="380" w:name="sub_44443"/>
      <w:r/>
      <w:bookmarkEnd w:id="379"/>
      <w:r>
        <w:rPr>
          <w:rFonts w:ascii="Times New Roman" w:hAnsi="Times New Roman"/>
          <w:sz w:val="24"/>
          <w:szCs w:val="24"/>
        </w:rPr>
        <w:t xml:space="preserve">1) в контейнерах (вазонах) в составе конструкций ограждения;</w:t>
      </w:r>
      <w:r/>
    </w:p>
    <w:p>
      <w:pPr>
        <w:ind w:firstLine="709"/>
        <w:jc w:val="both"/>
        <w:spacing w:after="0" w:line="240" w:lineRule="auto"/>
        <w:rPr>
          <w:rFonts w:ascii="Times New Roman" w:hAnsi="Times New Roman"/>
          <w:sz w:val="24"/>
          <w:szCs w:val="24"/>
        </w:rPr>
      </w:pPr>
      <w:r/>
      <w:bookmarkStart w:id="381" w:name="sub_44444"/>
      <w:r/>
      <w:bookmarkEnd w:id="380"/>
      <w:r>
        <w:rPr>
          <w:rFonts w:ascii="Times New Roman" w:hAnsi="Times New Roman"/>
          <w:sz w:val="24"/>
          <w:szCs w:val="24"/>
        </w:rPr>
        <w:t xml:space="preserve">2) в контейнерах (вазонах) непосредственно вдоль ограждения на земле (покрытии, технологическом настиле);</w:t>
      </w:r>
      <w:r/>
    </w:p>
    <w:p>
      <w:pPr>
        <w:ind w:firstLine="709"/>
        <w:jc w:val="both"/>
        <w:spacing w:after="0" w:line="240" w:lineRule="auto"/>
        <w:rPr>
          <w:rFonts w:ascii="Times New Roman" w:hAnsi="Times New Roman"/>
          <w:sz w:val="24"/>
          <w:szCs w:val="24"/>
        </w:rPr>
      </w:pPr>
      <w:r/>
      <w:bookmarkStart w:id="382" w:name="sub_44445"/>
      <w:r/>
      <w:bookmarkEnd w:id="381"/>
      <w:r>
        <w:rPr>
          <w:rFonts w:ascii="Times New Roman" w:hAnsi="Times New Roman"/>
          <w:sz w:val="24"/>
          <w:szCs w:val="24"/>
        </w:rPr>
        <w:t xml:space="preserve">3) в контейнерах (вазонах, кашпо, шпалер) с прикреплением к внешней стороне ограждения без установки на землю (покрытие, технологический настил).</w:t>
      </w:r>
      <w:r/>
    </w:p>
    <w:p>
      <w:pPr>
        <w:ind w:firstLine="709"/>
        <w:jc w:val="both"/>
        <w:spacing w:after="0" w:line="240" w:lineRule="auto"/>
        <w:rPr>
          <w:rFonts w:ascii="Times New Roman" w:hAnsi="Times New Roman"/>
          <w:sz w:val="24"/>
          <w:szCs w:val="24"/>
        </w:rPr>
      </w:pPr>
      <w:r/>
      <w:bookmarkStart w:id="383" w:name="sub_44446"/>
      <w:r/>
      <w:bookmarkEnd w:id="382"/>
      <w:r>
        <w:rPr>
          <w:rFonts w:ascii="Times New Roman" w:hAnsi="Times New Roman"/>
          <w:sz w:val="24"/>
          <w:szCs w:val="24"/>
        </w:rPr>
        <w:t xml:space="preserve">7) допускается размещение элементов озеленения в вазах, кашпо для декорирования мебели и технологического настила;</w:t>
      </w:r>
      <w:r/>
    </w:p>
    <w:p>
      <w:pPr>
        <w:ind w:firstLine="709"/>
        <w:jc w:val="both"/>
        <w:spacing w:after="0" w:line="240" w:lineRule="auto"/>
        <w:rPr>
          <w:rFonts w:ascii="Times New Roman" w:hAnsi="Times New Roman"/>
          <w:sz w:val="24"/>
          <w:szCs w:val="24"/>
        </w:rPr>
      </w:pPr>
      <w:r/>
      <w:bookmarkStart w:id="384" w:name="sub_44447"/>
      <w:r/>
      <w:bookmarkEnd w:id="383"/>
      <w:r>
        <w:rPr>
          <w:rFonts w:ascii="Times New Roman" w:hAnsi="Times New Roman"/>
          <w:sz w:val="24"/>
          <w:szCs w:val="24"/>
        </w:rPr>
        <w:t xml:space="preserve">8) контейнеры для озеленения (вазоны, кашпо, шпалеры) должны быть устойчивыми, однотипными;</w:t>
      </w:r>
      <w:r/>
    </w:p>
    <w:p>
      <w:pPr>
        <w:ind w:firstLine="709"/>
        <w:jc w:val="both"/>
        <w:spacing w:after="0" w:line="240" w:lineRule="auto"/>
        <w:rPr>
          <w:rFonts w:ascii="Times New Roman" w:hAnsi="Times New Roman"/>
          <w:sz w:val="24"/>
          <w:szCs w:val="24"/>
        </w:rPr>
      </w:pPr>
      <w:r/>
      <w:bookmarkStart w:id="385" w:name="sub_44448"/>
      <w:r/>
      <w:bookmarkEnd w:id="384"/>
      <w:r>
        <w:rPr>
          <w:rFonts w:ascii="Times New Roman" w:hAnsi="Times New Roman"/>
          <w:sz w:val="24"/>
          <w:szCs w:val="24"/>
        </w:rPr>
        <w:t xml:space="preserve">9) в контейнерах для озеленения (вазонах, каш</w:t>
      </w:r>
      <w:r>
        <w:rPr>
          <w:rFonts w:ascii="Times New Roman" w:hAnsi="Times New Roman"/>
          <w:sz w:val="24"/>
          <w:szCs w:val="24"/>
        </w:rPr>
        <w:t xml:space="preserve">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 не искусственные, не увядшие (не больные и не сухие) растения (цветы, кусты, деревья);</w:t>
      </w:r>
      <w:r/>
    </w:p>
    <w:p>
      <w:pPr>
        <w:ind w:firstLine="709"/>
        <w:jc w:val="both"/>
        <w:spacing w:after="0" w:line="240" w:lineRule="auto"/>
        <w:rPr>
          <w:rFonts w:ascii="Times New Roman" w:hAnsi="Times New Roman"/>
          <w:sz w:val="24"/>
          <w:szCs w:val="24"/>
        </w:rPr>
      </w:pPr>
      <w:r/>
      <w:bookmarkStart w:id="386" w:name="sub_44449"/>
      <w:r/>
      <w:bookmarkEnd w:id="385"/>
      <w:r>
        <w:rPr>
          <w:rFonts w:ascii="Times New Roman" w:hAnsi="Times New Roman"/>
          <w:sz w:val="24"/>
          <w:szCs w:val="24"/>
        </w:rPr>
        <w:t xml:space="preserve">10) при установке и оборудовании сезонных (летних) кафе применяются цвета конструкций и оборудования, приведенные в </w:t>
      </w:r>
      <w:hyperlink w:tooltip="#sub_44450" w:anchor="sub_44450" w:history="1">
        <w:r>
          <w:rPr>
            <w:rStyle w:val="1267"/>
            <w:rFonts w:ascii="Times New Roman" w:hAnsi="Times New Roman"/>
            <w:color w:val="auto"/>
            <w:sz w:val="24"/>
            <w:szCs w:val="24"/>
          </w:rPr>
          <w:t xml:space="preserve">таблице</w:t>
        </w:r>
      </w:hyperlink>
      <w:r>
        <w:rPr>
          <w:rFonts w:ascii="Times New Roman" w:hAnsi="Times New Roman"/>
          <w:sz w:val="24"/>
          <w:szCs w:val="24"/>
        </w:rPr>
        <w:t xml:space="preserve">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w:t>
      </w:r>
      <w:bookmarkEnd w:id="386"/>
      <w:r/>
      <w:r/>
    </w:p>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387" w:name="sub_44450"/>
      <w:r>
        <w:rPr>
          <w:rStyle w:val="1266"/>
          <w:rFonts w:ascii="Times New Roman" w:hAnsi="Times New Roman"/>
          <w:bCs/>
          <w:color w:val="auto"/>
          <w:sz w:val="24"/>
          <w:szCs w:val="24"/>
        </w:rPr>
        <w:t xml:space="preserve">Таблица</w:t>
      </w:r>
      <w:bookmarkEnd w:id="387"/>
      <w:r/>
      <w:r/>
    </w:p>
    <w:p>
      <w:pPr>
        <w:pStyle w:val="1017"/>
        <w:jc w:val="both"/>
        <w:spacing w:line="240" w:lineRule="auto"/>
        <w:rPr>
          <w:rFonts w:ascii="Times New Roman" w:hAnsi="Times New Roman"/>
          <w:color w:val="auto"/>
          <w:sz w:val="24"/>
          <w:szCs w:val="24"/>
        </w:rPr>
      </w:pPr>
      <w:r>
        <w:rPr>
          <w:rFonts w:ascii="Times New Roman" w:hAnsi="Times New Roman"/>
          <w:color w:val="auto"/>
          <w:sz w:val="24"/>
          <w:szCs w:val="24"/>
        </w:rPr>
        <w:t xml:space="preserve">"Допустимые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w:t>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19"/>
        <w:gridCol w:w="1656"/>
        <w:gridCol w:w="968"/>
        <w:gridCol w:w="1135"/>
        <w:gridCol w:w="1105"/>
        <w:gridCol w:w="1134"/>
        <w:gridCol w:w="993"/>
        <w:gridCol w:w="1134"/>
        <w:gridCol w:w="1686"/>
      </w:tblGrid>
      <w:tr>
        <w:trPr/>
        <w:tc>
          <w:tcPr>
            <w:gridSpan w:val="2"/>
            <w:tcBorders>
              <w:top w:val="single" w:color="auto" w:sz="4" w:space="0"/>
              <w:bottom w:val="single" w:color="auto" w:sz="4" w:space="0"/>
              <w:right w:val="single" w:color="auto" w:sz="4" w:space="0"/>
            </w:tcBorders>
            <w:tcW w:w="217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 цветовое сочетание</w:t>
            </w:r>
            <w:r/>
          </w:p>
          <w:p>
            <w:pPr>
              <w:pStyle w:val="1277"/>
              <w:jc w:val="both"/>
              <w:rPr>
                <w:rFonts w:ascii="Times New Roman" w:hAnsi="Times New Roman" w:cs="Times New Roman"/>
              </w:rPr>
            </w:pPr>
            <w:r>
              <w:rPr>
                <w:rFonts w:ascii="Times New Roman" w:hAnsi="Times New Roman" w:cs="Times New Roman"/>
              </w:rPr>
              <w:t xml:space="preserve">"ц" - цвет</w:t>
            </w:r>
            <w:r/>
          </w:p>
          <w:p>
            <w:pPr>
              <w:pStyle w:val="1277"/>
              <w:jc w:val="both"/>
              <w:rPr>
                <w:rFonts w:ascii="Times New Roman" w:hAnsi="Times New Roman" w:cs="Times New Roman"/>
              </w:rPr>
            </w:pPr>
            <w:r>
              <w:rPr>
                <w:rFonts w:ascii="Times New Roman" w:hAnsi="Times New Roman" w:cs="Times New Roman"/>
              </w:rPr>
              <w:t xml:space="preserve">"цс" - сочетание</w:t>
            </w:r>
            <w:r/>
          </w:p>
          <w:p>
            <w:pPr>
              <w:pStyle w:val="1277"/>
              <w:jc w:val="both"/>
              <w:rPr>
                <w:rFonts w:ascii="Times New Roman" w:hAnsi="Times New Roman" w:cs="Times New Roman"/>
              </w:rPr>
            </w:pPr>
            <w:r>
              <w:rPr>
                <w:rFonts w:ascii="Times New Roman" w:hAnsi="Times New Roman" w:cs="Times New Roman"/>
              </w:rPr>
              <w:t xml:space="preserve">"ц/цс" - цвет и все сочетания с цветом</w:t>
            </w:r>
            <w:r/>
          </w:p>
        </w:tc>
        <w:tc>
          <w:tcPr>
            <w:gridSpan w:val="7"/>
            <w:tcBorders>
              <w:top w:val="single" w:color="auto" w:sz="4" w:space="0"/>
              <w:left w:val="single" w:color="auto" w:sz="4" w:space="0"/>
              <w:bottom w:val="single" w:color="auto" w:sz="4" w:space="0"/>
            </w:tcBorders>
            <w:tcW w:w="8155" w:type="dxa"/>
            <w:textDirection w:val="lrTb"/>
            <w:noWrap w:val="false"/>
          </w:tcPr>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Ограничения использования цвета, цветового сочетания внешних поверхностей конструкций и оборудования сезонных (летних) кафе в зависимости от расположения места размещения сезонного (летнего) кафе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 - не допускается для всех сезонных (летних) кафе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"ДА" - допускается для всех сезонных (летних) кафе</w:t>
            </w:r>
            <w:r/>
          </w:p>
          <w:p>
            <w:pPr>
              <w:pStyle w:val="1277"/>
              <w:jc w:val="both"/>
              <w:rPr>
                <w:rFonts w:ascii="Times New Roman" w:hAnsi="Times New Roman" w:cs="Times New Roman"/>
              </w:rPr>
            </w:pPr>
            <w:r>
              <w:rPr>
                <w:rFonts w:ascii="Times New Roman" w:hAnsi="Times New Roman" w:cs="Times New Roman"/>
              </w:rPr>
              <w:t xml:space="preserve">"НЕТ-П" - не допускается вдоль общественных территорий, улиц и дорог общего пользования, водных объектов общего пользования, территорий объектов культурного наследия с исторически связанными с ними </w:t>
            </w:r>
            <w:r>
              <w:rPr>
                <w:rFonts w:ascii="Times New Roman" w:hAnsi="Times New Roman" w:cs="Times New Roman"/>
              </w:rPr>
              <w:t xml:space="preserve">территориями, территорий объектов социальной инфраструктуры, территорий объектов религиозного использования, территорий въездных групп, мемориальных комплексов, скульптурно-архитектурных композиций, монументально-декоративный композиций.</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Примечание: ограничения не распространяются на цвета, цветовые сочетания</w:t>
            </w:r>
            <w:r>
              <w:rPr>
                <w:rFonts w:ascii="Times New Roman" w:hAnsi="Times New Roman" w:cs="Times New Roman"/>
              </w:rPr>
              <w:t xml:space="preserve"> внешних поверхностей конструкций и оборудования сезонных (летних) кафе,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w:t>
            </w:r>
            <w:hyperlink r:id="rId58" w:tooltip="https://internet.garant.ru/document/redirect/43185334/0" w:history="1">
              <w:r>
                <w:rPr>
                  <w:rStyle w:val="1267"/>
                  <w:rFonts w:ascii="Times New Roman" w:hAnsi="Times New Roman"/>
                  <w:color w:val="auto"/>
                </w:rPr>
                <w:t xml:space="preserve">постановлением</w:t>
              </w:r>
            </w:hyperlink>
            <w:r>
              <w:rPr>
                <w:rFonts w:ascii="Times New Roman" w:hAnsi="Times New Roman" w:cs="Times New Roman"/>
              </w:rPr>
              <w:t xml:space="preserve"> Губернатора Маковской области от 23.05.2017 N 226-ПГ (для создаваемых или развиваемых общественных территорий) и (или) муниципальной общественной комиссией.</w:t>
            </w:r>
            <w:r/>
          </w:p>
        </w:tc>
      </w:tr>
      <w:tr>
        <w:trPr/>
        <w:tc>
          <w:tcPr>
            <w:gridSpan w:val="2"/>
            <w:tcBorders>
              <w:top w:val="single" w:color="auto" w:sz="4" w:space="0"/>
              <w:bottom w:val="single" w:color="auto" w:sz="4" w:space="0"/>
              <w:right w:val="single" w:color="auto" w:sz="4" w:space="0"/>
            </w:tcBorders>
            <w:tcW w:w="217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68" w:type="dxa"/>
            <w:textDirection w:val="lrTb"/>
            <w:noWrap w:val="false"/>
          </w:tcPr>
          <w:p>
            <w:pPr>
              <w:pStyle w:val="1274"/>
              <w:rPr>
                <w:rFonts w:ascii="Times New Roman" w:hAnsi="Times New Roman" w:cs="Times New Roman"/>
              </w:rPr>
            </w:pPr>
            <w:r>
              <w:rPr>
                <w:rFonts w:ascii="Times New Roman" w:hAnsi="Times New Roman" w:cs="Times New Roman"/>
              </w:rPr>
              <w:t xml:space="preserve">Конструкции навесов</w:t>
            </w:r>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
          </w:p>
        </w:tc>
        <w:tc>
          <w:tcPr>
            <w:tcBorders>
              <w:top w:val="single" w:color="auto" w:sz="4" w:space="0"/>
              <w:left w:val="single" w:color="auto" w:sz="4" w:space="0"/>
              <w:bottom w:val="single" w:color="auto" w:sz="4" w:space="0"/>
              <w:right w:val="single" w:color="auto" w:sz="4" w:space="0"/>
            </w:tcBorders>
            <w:tcW w:w="1135" w:type="dxa"/>
            <w:textDirection w:val="lrTb"/>
            <w:noWrap w:val="false"/>
          </w:tcPr>
          <w:p>
            <w:pPr>
              <w:pStyle w:val="1274"/>
              <w:rPr>
                <w:rFonts w:ascii="Times New Roman" w:hAnsi="Times New Roman" w:cs="Times New Roman"/>
              </w:rPr>
            </w:pPr>
            <w:r>
              <w:rPr>
                <w:rFonts w:ascii="Times New Roman" w:hAnsi="Times New Roman" w:cs="Times New Roman"/>
              </w:rPr>
              <w:t xml:space="preserve">Технологический настил</w:t>
            </w:r>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
          </w:p>
        </w:tc>
        <w:tc>
          <w:tcPr>
            <w:tcBorders>
              <w:top w:val="single" w:color="auto" w:sz="4" w:space="0"/>
              <w:left w:val="single" w:color="auto" w:sz="4" w:space="0"/>
              <w:bottom w:val="single" w:color="auto" w:sz="4" w:space="0"/>
              <w:right w:val="single" w:color="auto" w:sz="4" w:space="0"/>
            </w:tcBorders>
            <w:tcW w:w="1105" w:type="dxa"/>
            <w:textDirection w:val="lrTb"/>
            <w:noWrap w:val="false"/>
          </w:tcPr>
          <w:p>
            <w:pPr>
              <w:pStyle w:val="1274"/>
              <w:rPr>
                <w:rFonts w:ascii="Times New Roman" w:hAnsi="Times New Roman" w:cs="Times New Roman"/>
              </w:rPr>
            </w:pPr>
            <w:r>
              <w:rPr>
                <w:rFonts w:ascii="Times New Roman" w:hAnsi="Times New Roman" w:cs="Times New Roman"/>
              </w:rPr>
              <w:t xml:space="preserve">Текстиль навесов</w:t>
            </w:r>
            <w:r>
              <w:rPr>
                <w:rFonts w:ascii="Times New Roman" w:hAnsi="Times New Roman" w:cs="Times New Roman"/>
                <w:vertAlign w:val="superscript"/>
              </w:rPr>
              <w:t xml:space="preserve"> </w:t>
            </w:r>
            <w:hyperlink w:tooltip="#sub_44460" w:anchor="sub_44460" w:history="1">
              <w:r>
                <w:rPr>
                  <w:rStyle w:val="1267"/>
                  <w:rFonts w:ascii="Times New Roman" w:hAnsi="Times New Roman"/>
                  <w:color w:val="auto"/>
                  <w:vertAlign w:val="superscript"/>
                </w:rPr>
                <w:t xml:space="preserve">1</w:t>
              </w:r>
            </w:hyperlink>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274"/>
              <w:rPr>
                <w:rFonts w:ascii="Times New Roman" w:hAnsi="Times New Roman" w:cs="Times New Roman"/>
              </w:rPr>
            </w:pPr>
            <w:r>
              <w:rPr>
                <w:rFonts w:ascii="Times New Roman" w:hAnsi="Times New Roman" w:cs="Times New Roman"/>
              </w:rPr>
              <w:t xml:space="preserve">Ограждение</w:t>
            </w:r>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
          </w:p>
        </w:tc>
        <w:tc>
          <w:tcPr>
            <w:tcBorders>
              <w:top w:val="single" w:color="auto" w:sz="4" w:space="0"/>
              <w:left w:val="single" w:color="auto" w:sz="4" w:space="0"/>
              <w:bottom w:val="single" w:color="auto" w:sz="4" w:space="0"/>
              <w:right w:val="single" w:color="auto" w:sz="4" w:space="0"/>
            </w:tcBorders>
            <w:tcW w:w="993" w:type="dxa"/>
            <w:textDirection w:val="lrTb"/>
            <w:noWrap w:val="false"/>
          </w:tcPr>
          <w:p>
            <w:pPr>
              <w:pStyle w:val="1274"/>
              <w:rPr>
                <w:rFonts w:ascii="Times New Roman" w:hAnsi="Times New Roman" w:cs="Times New Roman"/>
              </w:rPr>
            </w:pPr>
            <w:r>
              <w:rPr>
                <w:rFonts w:ascii="Times New Roman" w:hAnsi="Times New Roman" w:cs="Times New Roman"/>
              </w:rPr>
              <w:t xml:space="preserve">Контейнеры озеленения</w:t>
            </w:r>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274"/>
              <w:rPr>
                <w:rFonts w:ascii="Times New Roman" w:hAnsi="Times New Roman" w:cs="Times New Roman"/>
              </w:rPr>
            </w:pPr>
            <w:r>
              <w:rPr>
                <w:rFonts w:ascii="Times New Roman" w:hAnsi="Times New Roman" w:cs="Times New Roman"/>
              </w:rPr>
              <w:t xml:space="preserve">Текстиль навесов, штор, занавесов, вертикальных маркиз, экранов</w:t>
            </w:r>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
          </w:p>
        </w:tc>
        <w:tc>
          <w:tcPr>
            <w:tcBorders>
              <w:top w:val="single" w:color="auto" w:sz="4" w:space="0"/>
              <w:left w:val="single" w:color="auto" w:sz="4" w:space="0"/>
              <w:bottom w:val="single" w:color="auto" w:sz="4" w:space="0"/>
            </w:tcBorders>
            <w:tcW w:w="1686" w:type="dxa"/>
            <w:textDirection w:val="lrTb"/>
            <w:noWrap w:val="false"/>
          </w:tcPr>
          <w:p>
            <w:pPr>
              <w:pStyle w:val="1274"/>
              <w:rPr>
                <w:rFonts w:ascii="Times New Roman" w:hAnsi="Times New Roman" w:cs="Times New Roman"/>
              </w:rPr>
            </w:pPr>
            <w:r>
              <w:rPr>
                <w:rFonts w:ascii="Times New Roman" w:hAnsi="Times New Roman" w:cs="Times New Roman"/>
              </w:rPr>
              <w:t xml:space="preserve">Мебель, декор мебели</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 флуоресцентный "ц/цс"</w:t>
            </w:r>
            <w:r/>
          </w:p>
        </w:tc>
        <w:tc>
          <w:tcPr>
            <w:tcBorders>
              <w:top w:val="single" w:color="auto" w:sz="4" w:space="0"/>
              <w:left w:val="single" w:color="auto" w:sz="4" w:space="0"/>
              <w:bottom w:val="single" w:color="auto" w:sz="4" w:space="0"/>
              <w:right w:val="single" w:color="auto" w:sz="4" w:space="0"/>
            </w:tcBorders>
            <w:tcW w:w="968"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0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993"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tcBorders>
            <w:tcW w:w="168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 и более цветов "ц/цс"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single" w:color="auto" w:sz="4" w:space="0"/>
              <w:right w:val="single" w:color="auto" w:sz="4" w:space="0"/>
            </w:tcBorders>
            <w:tcW w:w="113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single" w:color="auto" w:sz="4" w:space="0"/>
              <w:right w:val="single" w:color="auto" w:sz="4" w:space="0"/>
            </w:tcBorders>
            <w:tcW w:w="993"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 "ц"</w:t>
            </w:r>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"ц/цс"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113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110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993"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rPr>
                <w:rFonts w:ascii="Times New Roman" w:hAnsi="Times New Roman" w:cs="Times New Roman"/>
                <w:vertAlign w:val="superscript"/>
              </w:rPr>
              <w:t xml:space="preserve"> </w:t>
            </w:r>
            <w:hyperlink w:tooltip="#sub_44460" w:anchor="sub_44460" w:history="1">
              <w:r>
                <w:rPr>
                  <w:rStyle w:val="1267"/>
                  <w:rFonts w:ascii="Times New Roman" w:hAnsi="Times New Roman"/>
                  <w:color w:val="auto"/>
                  <w:vertAlign w:val="superscript"/>
                </w:rPr>
                <w:t xml:space="preserve">1</w:t>
              </w:r>
            </w:hyperlink>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"ц/цс"</w:t>
            </w:r>
            <w:r>
              <w:rPr>
                <w:rFonts w:ascii="Times New Roman" w:hAnsi="Times New Roman" w:cs="Times New Roman"/>
                <w:vertAlign w:val="superscript"/>
              </w:rPr>
              <w:t xml:space="preserve"> </w:t>
            </w:r>
            <w:hyperlink w:tooltip="#sub_44460" w:anchor="sub_44460" w:history="1">
              <w:r>
                <w:rPr>
                  <w:rStyle w:val="1267"/>
                  <w:rFonts w:ascii="Times New Roman" w:hAnsi="Times New Roman"/>
                  <w:color w:val="auto"/>
                  <w:vertAlign w:val="superscript"/>
                </w:rPr>
                <w:t xml:space="preserve">1</w:t>
              </w:r>
            </w:hyperlink>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коричневый "ц/цс"</w:t>
            </w:r>
            <w:r>
              <w:rPr>
                <w:rFonts w:ascii="Times New Roman" w:hAnsi="Times New Roman" w:cs="Times New Roman"/>
                <w:vertAlign w:val="superscript"/>
              </w:rPr>
              <w:t xml:space="preserve"> </w:t>
            </w:r>
            <w:hyperlink w:tooltip="#sub_44460" w:anchor="sub_44460" w:history="1">
              <w:r>
                <w:rPr>
                  <w:rStyle w:val="1267"/>
                  <w:rFonts w:ascii="Times New Roman" w:hAnsi="Times New Roman"/>
                  <w:color w:val="auto"/>
                  <w:vertAlign w:val="superscript"/>
                </w:rPr>
                <w:t xml:space="preserve">1</w:t>
              </w:r>
            </w:hyperlink>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бежевый "ц/цс"</w:t>
            </w:r>
            <w:r>
              <w:rPr>
                <w:rFonts w:ascii="Times New Roman" w:hAnsi="Times New Roman" w:cs="Times New Roman"/>
                <w:vertAlign w:val="superscript"/>
              </w:rPr>
              <w:t xml:space="preserve"> </w:t>
            </w:r>
            <w:hyperlink w:tooltip="#sub_44460" w:anchor="sub_44460" w:history="1">
              <w:r>
                <w:rPr>
                  <w:rStyle w:val="1267"/>
                  <w:rFonts w:ascii="Times New Roman" w:hAnsi="Times New Roman"/>
                  <w:color w:val="auto"/>
                  <w:vertAlign w:val="superscript"/>
                </w:rPr>
                <w:t xml:space="preserve">1</w:t>
              </w:r>
            </w:hyperlink>
            <w:r>
              <w:rPr>
                <w:rFonts w:ascii="Times New Roman" w:hAnsi="Times New Roman" w:cs="Times New Roman"/>
                <w:vertAlign w:val="superscript"/>
              </w:rPr>
              <w:t xml:space="preserve">, </w:t>
            </w:r>
            <w:hyperlink w:tooltip="#sub_44461" w:anchor="sub_44461" w:history="1">
              <w:r>
                <w:rPr>
                  <w:rStyle w:val="1267"/>
                  <w:rFonts w:ascii="Times New Roman" w:hAnsi="Times New Roman"/>
                  <w:color w:val="auto"/>
                  <w:vertAlign w:val="superscript"/>
                </w:rPr>
                <w:t xml:space="preserve">2</w:t>
              </w:r>
            </w:hyperlink>
            <w:r>
              <w:rPr>
                <w:rFonts w:ascii="Times New Roman" w:hAnsi="Times New Roman" w:cs="Times New Roman"/>
                <w:vertAlign w:val="superscript"/>
              </w:rPr>
              <w:t xml:space="preserve">, </w:t>
            </w:r>
            <w:hyperlink w:tooltip="#sub_44463" w:anchor="sub_44463" w:history="1">
              <w:r>
                <w:rPr>
                  <w:rStyle w:val="1267"/>
                  <w:rFonts w:ascii="Times New Roman" w:hAnsi="Times New Roman"/>
                  <w:color w:val="auto"/>
                  <w:vertAlign w:val="superscript"/>
                </w:rPr>
                <w:t xml:space="preserve">4</w:t>
              </w:r>
            </w:hyperlink>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19" w:type="dxa"/>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single" w:color="auto" w:sz="4" w:space="0"/>
              <w:right w:val="single" w:color="auto" w:sz="4" w:space="0"/>
            </w:tcBorders>
            <w:tcW w:w="165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дерево, металл "ц/цс"</w:t>
            </w:r>
            <w:r>
              <w:rPr>
                <w:rFonts w:ascii="Times New Roman" w:hAnsi="Times New Roman" w:cs="Times New Roman"/>
                <w:vertAlign w:val="superscript"/>
              </w:rPr>
              <w:t xml:space="preserve"> </w:t>
            </w:r>
            <w:hyperlink w:tooltip="#sub_44464" w:anchor="sub_44464" w:history="1">
              <w:r>
                <w:rPr>
                  <w:rStyle w:val="1267"/>
                  <w:rFonts w:ascii="Times New Roman" w:hAnsi="Times New Roman"/>
                  <w:color w:val="auto"/>
                  <w:vertAlign w:val="superscript"/>
                </w:rPr>
                <w:t xml:space="preserve">5</w:t>
              </w:r>
            </w:hyperlink>
            <w:r/>
            <w:r/>
          </w:p>
        </w:tc>
        <w:tc>
          <w:tcPr>
            <w:tcBorders>
              <w:top w:val="single" w:color="auto" w:sz="4" w:space="0"/>
              <w:left w:val="single" w:color="auto" w:sz="4" w:space="0"/>
              <w:bottom w:val="single" w:color="auto" w:sz="4" w:space="0"/>
              <w:right w:val="single" w:color="auto" w:sz="4" w:space="0"/>
            </w:tcBorders>
            <w:tcW w:w="96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0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right w:val="single" w:color="auto" w:sz="4" w:space="0"/>
            </w:tcBorders>
            <w:tcW w:w="113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9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single" w:color="auto" w:sz="4" w:space="0"/>
            </w:tcBorders>
            <w:tcW w:w="168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9"/>
            <w:tcBorders>
              <w:top w:val="single" w:color="auto" w:sz="4" w:space="0"/>
              <w:bottom w:val="single" w:color="auto" w:sz="4" w:space="0"/>
            </w:tcBorders>
            <w:tcW w:w="10330" w:type="dxa"/>
            <w:textDirection w:val="lrTb"/>
            <w:noWrap w:val="false"/>
          </w:tcPr>
          <w:p>
            <w:pPr>
              <w:pStyle w:val="1277"/>
              <w:jc w:val="both"/>
              <w:rPr>
                <w:rFonts w:ascii="Times New Roman" w:hAnsi="Times New Roman" w:cs="Times New Roman"/>
              </w:rPr>
            </w:pPr>
            <w:r>
              <w:rPr>
                <w:rStyle w:val="1266"/>
                <w:rFonts w:ascii="Times New Roman" w:hAnsi="Times New Roman" w:cs="Times New Roman"/>
                <w:bCs/>
                <w:color w:val="auto"/>
              </w:rPr>
              <w:t xml:space="preserve">Примечание:</w:t>
            </w:r>
            <w:r/>
          </w:p>
          <w:p>
            <w:pPr>
              <w:pStyle w:val="1277"/>
              <w:jc w:val="both"/>
              <w:rPr>
                <w:rFonts w:ascii="Times New Roman" w:hAnsi="Times New Roman" w:cs="Times New Roman"/>
              </w:rPr>
            </w:pPr>
            <w:r/>
            <w:bookmarkStart w:id="388" w:name="sub_44460"/>
            <w:r>
              <w:rPr>
                <w:rStyle w:val="1266"/>
                <w:rFonts w:ascii="Times New Roman" w:hAnsi="Times New Roman" w:cs="Times New Roman"/>
                <w:bCs/>
                <w:color w:val="auto"/>
                <w:vertAlign w:val="superscript"/>
              </w:rPr>
              <w:t xml:space="preserve">1</w:t>
            </w:r>
            <w:r>
              <w:rPr>
                <w:rFonts w:ascii="Times New Roman" w:hAnsi="Times New Roman" w:cs="Times New Roman"/>
              </w:rPr>
              <w:t xml:space="preserve"> </w:t>
            </w:r>
            <w:r>
              <w:rPr>
                <w:rFonts w:ascii="Times New Roman" w:hAnsi="Times New Roman" w:cs="Times New Roman"/>
                <w:vertAlign w:val="subscript"/>
              </w:rPr>
              <w:t xml:space="preserve">для навесов рекомендуются серо-белый </w:t>
            </w:r>
            <w:r>
              <w:rPr>
                <w:rFonts w:ascii="Times New Roman" w:hAnsi="Times New Roman" w:cs="Times New Roman"/>
                <w:vertAlign w:val="subscript"/>
              </w:rPr>
              <w:t xml:space="preserve">(RAL9002, RAL7047, RAL7035), белый (RAL9003, RAL9010, RAL9016, RAL9001), бежевый (RAL0608020, RAL0508020, RAL0608030, RAL0508030, RAL0507050, RAL0505040) серый (RAL7040, RAL7045, RAL7046, RAL7037), коричневый (RAL8001, RAL8023), зеленый (RAL6025, RAL6011);</w:t>
            </w:r>
            <w:bookmarkEnd w:id="388"/>
            <w:r/>
            <w:r/>
          </w:p>
          <w:p>
            <w:pPr>
              <w:pStyle w:val="1277"/>
              <w:jc w:val="both"/>
              <w:rPr>
                <w:rFonts w:ascii="Times New Roman" w:hAnsi="Times New Roman" w:cs="Times New Roman"/>
              </w:rPr>
            </w:pPr>
            <w:r/>
            <w:bookmarkStart w:id="389" w:name="sub_44461"/>
            <w:r>
              <w:rPr>
                <w:rStyle w:val="1266"/>
                <w:rFonts w:ascii="Times New Roman" w:hAnsi="Times New Roman" w:cs="Times New Roman"/>
                <w:bCs/>
                <w:color w:val="auto"/>
                <w:vertAlign w:val="superscript"/>
              </w:rPr>
              <w:t xml:space="preserve">2</w:t>
            </w:r>
            <w:r>
              <w:rPr>
                <w:rFonts w:ascii="Times New Roman" w:hAnsi="Times New Roman" w:cs="Times New Roman"/>
              </w:rPr>
              <w:t xml:space="preserve"> </w:t>
            </w:r>
            <w:r>
              <w:rPr>
                <w:rFonts w:ascii="Times New Roman" w:hAnsi="Times New Roman" w:cs="Times New Roman"/>
                <w:vertAlign w:val="subscript"/>
              </w:rPr>
              <w:t xml:space="preserve">для штор, занавесов, вертикальных маркиз, экранов</w:t>
            </w:r>
            <w:r>
              <w:rPr>
                <w:rFonts w:ascii="Times New Roman" w:hAnsi="Times New Roman" w:cs="Times New Roman"/>
                <w:vertAlign w:val="subscript"/>
              </w:rPr>
              <w:t xml:space="preserve"> рекомендуются серо-белый (RAL9002, RAL7047, RAL7035), белый (RAL9003, RAL9010, RAL9016, RAL9001), бежевый (RAL0608020, RAL0508020, RAL0608030, RAL0508030, RAL0507050, RAL0505040, RAL0707020, RAL7034, RAL1020), зеленый (RAL1108050, RAL1008060), зеленый (RA</w:t>
            </w:r>
            <w:r>
              <w:rPr>
                <w:rFonts w:ascii="Times New Roman" w:hAnsi="Times New Roman" w:cs="Times New Roman"/>
                <w:vertAlign w:val="subscript"/>
              </w:rPr>
              <w:t xml:space="preserve">L1503020, RAL1602015), голубой (RAL2008020, RAL1908020, RAL2607020, RAL2507020), серый (RAL9003, RAL9010, RAL9016, RAL9001), желтый (RAL1018, RAL1021, RAL1023), розовый (RAL0205040, RAL0105040), красный (RAL0404067, RAL2004), коричневый (RAL8001, RAL8023);</w:t>
            </w:r>
            <w:bookmarkEnd w:id="389"/>
            <w:r/>
            <w:r/>
          </w:p>
          <w:p>
            <w:pPr>
              <w:pStyle w:val="1277"/>
              <w:jc w:val="both"/>
              <w:rPr>
                <w:rFonts w:ascii="Times New Roman" w:hAnsi="Times New Roman" w:cs="Times New Roman"/>
              </w:rPr>
            </w:pPr>
            <w:r/>
            <w:bookmarkStart w:id="390" w:name="sub_44462"/>
            <w:r>
              <w:rPr>
                <w:rStyle w:val="1266"/>
                <w:rFonts w:ascii="Times New Roman" w:hAnsi="Times New Roman" w:cs="Times New Roman"/>
                <w:bCs/>
                <w:color w:val="auto"/>
                <w:vertAlign w:val="superscript"/>
              </w:rPr>
              <w:t xml:space="preserve">3</w:t>
            </w:r>
            <w:r>
              <w:rPr>
                <w:rFonts w:ascii="Times New Roman" w:hAnsi="Times New Roman" w:cs="Times New Roman"/>
              </w:rPr>
              <w:t xml:space="preserve"> </w:t>
            </w:r>
            <w:r>
              <w:rPr>
                <w:rFonts w:ascii="Times New Roman" w:hAnsi="Times New Roman" w:cs="Times New Roman"/>
                <w:vertAlign w:val="subscript"/>
              </w:rPr>
              <w:t xml:space="preserve">не более 2-х цветов в цветовом сочетании с рекомендуемым балансом цветов 50/50%, 20/80%;</w:t>
            </w:r>
            <w:bookmarkEnd w:id="390"/>
            <w:r/>
            <w:r/>
          </w:p>
          <w:p>
            <w:pPr>
              <w:pStyle w:val="1277"/>
              <w:jc w:val="both"/>
              <w:rPr>
                <w:rFonts w:ascii="Times New Roman" w:hAnsi="Times New Roman" w:cs="Times New Roman"/>
              </w:rPr>
            </w:pPr>
            <w:r/>
            <w:bookmarkStart w:id="391" w:name="sub_44463"/>
            <w:r>
              <w:rPr>
                <w:rStyle w:val="1266"/>
                <w:rFonts w:ascii="Times New Roman" w:hAnsi="Times New Roman" w:cs="Times New Roman"/>
                <w:bCs/>
                <w:color w:val="auto"/>
                <w:vertAlign w:val="superscript"/>
              </w:rPr>
              <w:t xml:space="preserve">4</w:t>
            </w:r>
            <w:r>
              <w:rPr>
                <w:rFonts w:ascii="Times New Roman" w:hAnsi="Times New Roman" w:cs="Times New Roman"/>
              </w:rPr>
              <w:t xml:space="preserve"> </w:t>
            </w:r>
            <w:r>
              <w:rPr>
                <w:rFonts w:ascii="Times New Roman" w:hAnsi="Times New Roman" w:cs="Times New Roman"/>
                <w:vertAlign w:val="subscript"/>
              </w:rPr>
              <w:t xml:space="preserve">для конструкций навесов, технологического настила, огражд</w:t>
            </w:r>
            <w:r>
              <w:rPr>
                <w:rFonts w:ascii="Times New Roman" w:hAnsi="Times New Roman" w:cs="Times New Roman"/>
                <w:vertAlign w:val="subscript"/>
              </w:rPr>
              <w:t xml:space="preserve">ения, контейнеров озеленения рекомендуются серо-белый (RAL9002, RAL7047, RAL7035), белый (RAL9003, RAL9010, RAL9016, RAL9001), бежевый (RAL0608020, RAL0508020, RAL0608030, RAL0508030, RAL0507050, RAL0505040) серый (RAL7010, RAL7011, RAL7015, RAL7024, RAL70</w:t>
            </w:r>
            <w:r>
              <w:rPr>
                <w:rFonts w:ascii="Times New Roman" w:hAnsi="Times New Roman" w:cs="Times New Roman"/>
                <w:vertAlign w:val="subscript"/>
              </w:rPr>
              <w:t xml:space="preserve">39, RAL7037), коричневый (RAL8002, RAL8003, RAL8004, RAL8007, RAL8011, RAL8012), зеленый (RAL6011, RAL6019, RAL6021, RAL6025), голубой(RAL5007, RAL5009, RAL5012, RAL5014, RAL5023, RAL5024), желтый (RAL1018, RAL1021, RAL1023), красный (RAL0404067, RAL2004);</w:t>
            </w:r>
            <w:bookmarkEnd w:id="391"/>
            <w:r/>
            <w:r/>
          </w:p>
          <w:p>
            <w:pPr>
              <w:pStyle w:val="1277"/>
              <w:jc w:val="both"/>
              <w:rPr>
                <w:rFonts w:ascii="Times New Roman" w:hAnsi="Times New Roman" w:cs="Times New Roman"/>
              </w:rPr>
            </w:pPr>
            <w:r/>
            <w:bookmarkStart w:id="392" w:name="sub_44464"/>
            <w:r>
              <w:rPr>
                <w:rStyle w:val="1266"/>
                <w:rFonts w:ascii="Times New Roman" w:hAnsi="Times New Roman" w:cs="Times New Roman"/>
                <w:bCs/>
                <w:color w:val="auto"/>
                <w:vertAlign w:val="superscript"/>
              </w:rPr>
              <w:t xml:space="preserve">5</w:t>
            </w:r>
            <w:r>
              <w:rPr>
                <w:rFonts w:ascii="Times New Roman" w:hAnsi="Times New Roman" w:cs="Times New Roman"/>
              </w:rPr>
              <w:t xml:space="preserve"> </w:t>
            </w:r>
            <w:r>
              <w:rPr>
                <w:rFonts w:ascii="Times New Roman" w:hAnsi="Times New Roman" w:cs="Times New Roman"/>
                <w:vertAlign w:val="subscript"/>
              </w:rPr>
              <w:t xml:space="preserve">выбирается одно из типовых сочетаний цветов мебели (декора мебели): </w:t>
            </w:r>
            <w:bookmarkEnd w:id="392"/>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светлый без цветовых акцентов;</w:t>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темный без цветовых акцентов;</w:t>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нейтральный без цветовых акцентов;</w:t>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светлый с цветовыми акцентами;</w:t>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темный с цветовыми акцентами;</w:t>
            </w:r>
            <w:r/>
          </w:p>
          <w:p>
            <w:pPr>
              <w:pStyle w:val="1277"/>
              <w:jc w:val="both"/>
              <w:rPr>
                <w:rFonts w:ascii="Times New Roman" w:hAnsi="Times New Roman" w:cs="Times New Roman"/>
              </w:rPr>
            </w:pPr>
            <w:r>
              <w:rPr>
                <w:rFonts w:ascii="Times New Roman" w:hAnsi="Times New Roman" w:cs="Times New Roman"/>
                <w:vertAlign w:val="subscript"/>
              </w:rPr>
              <w:t xml:space="preserve">- монохромный нейтральный с цветовыми акцентами.</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393" w:name="sub_44451"/>
      <w:r>
        <w:rPr>
          <w:rFonts w:ascii="Times New Roman" w:hAnsi="Times New Roman"/>
          <w:sz w:val="24"/>
          <w:szCs w:val="24"/>
        </w:rPr>
        <w:t xml:space="preserve">6. При установке и эксплуатации существующих сезонных (летних) кафе не допускаются:</w:t>
      </w:r>
      <w:r/>
    </w:p>
    <w:p>
      <w:pPr>
        <w:ind w:firstLine="709"/>
        <w:jc w:val="both"/>
        <w:spacing w:after="0" w:line="240" w:lineRule="auto"/>
        <w:rPr>
          <w:rFonts w:ascii="Times New Roman" w:hAnsi="Times New Roman"/>
          <w:sz w:val="24"/>
          <w:szCs w:val="24"/>
        </w:rPr>
      </w:pPr>
      <w:r/>
      <w:bookmarkStart w:id="394" w:name="sub_44452"/>
      <w:r/>
      <w:bookmarkEnd w:id="393"/>
      <w:r>
        <w:rPr>
          <w:rFonts w:ascii="Times New Roman" w:hAnsi="Times New Roman"/>
          <w:sz w:val="24"/>
          <w:szCs w:val="24"/>
        </w:rPr>
        <w:t xml:space="preserve">1) эксплуатационные деформации внешних поверхностей конструкций и элементов оборудования (включая навесы):</w:t>
      </w:r>
      <w:bookmarkEnd w:id="39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растрескивания, осыпания, трещины, плесень и грибок, пятна выгорания цветового пигмента, коробления, отслаивания, коррозия, высолы, потеки, п</w:t>
      </w:r>
      <w:r>
        <w:rPr>
          <w:rFonts w:ascii="Times New Roman" w:hAnsi="Times New Roman"/>
          <w:sz w:val="24"/>
          <w:szCs w:val="24"/>
        </w:rPr>
        <w:t xml:space="preserve">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w:t>
      </w:r>
      <w:r/>
    </w:p>
    <w:p>
      <w:pPr>
        <w:ind w:firstLine="709"/>
        <w:jc w:val="both"/>
        <w:spacing w:after="0" w:line="240" w:lineRule="auto"/>
        <w:rPr>
          <w:rFonts w:ascii="Times New Roman" w:hAnsi="Times New Roman"/>
          <w:sz w:val="24"/>
          <w:szCs w:val="24"/>
        </w:rPr>
      </w:pPr>
      <w:r/>
      <w:bookmarkStart w:id="395" w:name="sub_44453"/>
      <w:r>
        <w:rPr>
          <w:rFonts w:ascii="Times New Roman" w:hAnsi="Times New Roman"/>
          <w:sz w:val="24"/>
          <w:szCs w:val="24"/>
        </w:rPr>
        <w:t xml:space="preserve">2) загрязнения, сорная растительность;</w:t>
      </w:r>
      <w:r/>
    </w:p>
    <w:p>
      <w:pPr>
        <w:ind w:firstLine="709"/>
        <w:jc w:val="both"/>
        <w:spacing w:after="0" w:line="240" w:lineRule="auto"/>
        <w:rPr>
          <w:rFonts w:ascii="Times New Roman" w:hAnsi="Times New Roman"/>
          <w:sz w:val="24"/>
          <w:szCs w:val="24"/>
        </w:rPr>
      </w:pPr>
      <w:r/>
      <w:bookmarkStart w:id="396" w:name="sub_44454"/>
      <w:r/>
      <w:bookmarkEnd w:id="395"/>
      <w:r>
        <w:rPr>
          <w:rFonts w:ascii="Times New Roman" w:hAnsi="Times New Roman"/>
          <w:sz w:val="24"/>
          <w:szCs w:val="24"/>
        </w:rPr>
        <w:t xml:space="preserve">3) не закрепленные короба, кожухи, провода, розетки на поверхностях конструкций и элементов оборудования;</w:t>
      </w:r>
      <w:r/>
    </w:p>
    <w:p>
      <w:pPr>
        <w:ind w:firstLine="709"/>
        <w:jc w:val="both"/>
        <w:spacing w:after="0" w:line="240" w:lineRule="auto"/>
        <w:rPr>
          <w:rFonts w:ascii="Times New Roman" w:hAnsi="Times New Roman"/>
          <w:sz w:val="24"/>
          <w:szCs w:val="24"/>
        </w:rPr>
      </w:pPr>
      <w:r/>
      <w:bookmarkStart w:id="397" w:name="sub_44455"/>
      <w:r/>
      <w:bookmarkEnd w:id="396"/>
      <w:r>
        <w:rPr>
          <w:rFonts w:ascii="Times New Roman" w:hAnsi="Times New Roman"/>
          <w:sz w:val="24"/>
          <w:szCs w:val="24"/>
        </w:rPr>
        <w:t xml:space="preserve">4)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r/>
    </w:p>
    <w:p>
      <w:pPr>
        <w:ind w:firstLine="709"/>
        <w:jc w:val="both"/>
        <w:spacing w:after="0" w:line="240" w:lineRule="auto"/>
        <w:rPr>
          <w:rFonts w:ascii="Times New Roman" w:hAnsi="Times New Roman"/>
          <w:sz w:val="24"/>
          <w:szCs w:val="24"/>
        </w:rPr>
      </w:pPr>
      <w:r/>
      <w:bookmarkStart w:id="398" w:name="sub_44456"/>
      <w:r/>
      <w:bookmarkEnd w:id="397"/>
      <w:r>
        <w:rPr>
          <w:rFonts w:ascii="Times New Roman" w:hAnsi="Times New Roman"/>
          <w:sz w:val="24"/>
          <w:szCs w:val="24"/>
        </w:rPr>
        <w:t xml:space="preserve">5)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w:t>
      </w:r>
      <w:r/>
    </w:p>
    <w:p>
      <w:pPr>
        <w:ind w:firstLine="709"/>
        <w:jc w:val="both"/>
        <w:spacing w:after="0" w:line="240" w:lineRule="auto"/>
        <w:rPr>
          <w:rFonts w:ascii="Times New Roman" w:hAnsi="Times New Roman"/>
          <w:sz w:val="24"/>
          <w:szCs w:val="24"/>
        </w:rPr>
      </w:pPr>
      <w:r/>
      <w:bookmarkStart w:id="399" w:name="sub_44457"/>
      <w:r/>
      <w:bookmarkEnd w:id="398"/>
      <w:r>
        <w:rPr>
          <w:rFonts w:ascii="Times New Roman" w:hAnsi="Times New Roman"/>
          <w:sz w:val="24"/>
          <w:szCs w:val="24"/>
        </w:rPr>
        <w:t xml:space="preserve">6) вандальные изображения;</w:t>
      </w:r>
      <w:r/>
    </w:p>
    <w:p>
      <w:pPr>
        <w:ind w:firstLine="709"/>
        <w:jc w:val="both"/>
        <w:spacing w:after="0" w:line="240" w:lineRule="auto"/>
        <w:rPr>
          <w:rFonts w:ascii="Times New Roman" w:hAnsi="Times New Roman"/>
          <w:sz w:val="24"/>
          <w:szCs w:val="24"/>
        </w:rPr>
      </w:pPr>
      <w:r/>
      <w:bookmarkStart w:id="400" w:name="sub_44458"/>
      <w:r/>
      <w:bookmarkEnd w:id="399"/>
      <w:r>
        <w:rPr>
          <w:rFonts w:ascii="Times New Roman" w:hAnsi="Times New Roman"/>
          <w:sz w:val="24"/>
          <w:szCs w:val="24"/>
        </w:rPr>
        <w:t xml:space="preserve">7)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r/>
    </w:p>
    <w:p>
      <w:pPr>
        <w:ind w:firstLine="709"/>
        <w:jc w:val="both"/>
        <w:spacing w:after="0" w:line="240" w:lineRule="auto"/>
        <w:rPr>
          <w:rFonts w:ascii="Times New Roman" w:hAnsi="Times New Roman"/>
          <w:sz w:val="24"/>
          <w:szCs w:val="24"/>
        </w:rPr>
      </w:pPr>
      <w:r/>
      <w:bookmarkStart w:id="401" w:name="sub_44459"/>
      <w:r/>
      <w:bookmarkEnd w:id="400"/>
      <w:r>
        <w:rPr>
          <w:rFonts w:ascii="Times New Roman" w:hAnsi="Times New Roman"/>
          <w:sz w:val="24"/>
          <w:szCs w:val="24"/>
        </w:rPr>
        <w:t xml:space="preserve">7. Несоблюдение при размещении сезонных (летних) кафе при стационарных предприятиях общественного питания </w:t>
      </w:r>
      <w:hyperlink w:tooltip="#sub_44434" w:anchor="sub_44434" w:history="1">
        <w:r>
          <w:rPr>
            <w:rStyle w:val="1267"/>
            <w:rFonts w:ascii="Times New Roman" w:hAnsi="Times New Roman"/>
            <w:color w:val="auto"/>
            <w:sz w:val="24"/>
            <w:szCs w:val="24"/>
          </w:rPr>
          <w:t xml:space="preserve">пунктов 4</w:t>
        </w:r>
      </w:hyperlink>
      <w:r>
        <w:rPr>
          <w:rFonts w:ascii="Times New Roman" w:hAnsi="Times New Roman"/>
          <w:sz w:val="24"/>
          <w:szCs w:val="24"/>
        </w:rPr>
        <w:t xml:space="preserve">, </w:t>
      </w:r>
      <w:hyperlink w:tooltip="#sub_44438" w:anchor="sub_44438" w:history="1">
        <w:r>
          <w:rPr>
            <w:rStyle w:val="1267"/>
            <w:rFonts w:ascii="Times New Roman" w:hAnsi="Times New Roman"/>
            <w:color w:val="auto"/>
            <w:sz w:val="24"/>
            <w:szCs w:val="24"/>
          </w:rPr>
          <w:t xml:space="preserve">5</w:t>
        </w:r>
      </w:hyperlink>
      <w:r>
        <w:rPr>
          <w:rFonts w:ascii="Times New Roman" w:hAnsi="Times New Roman"/>
          <w:sz w:val="24"/>
          <w:szCs w:val="24"/>
        </w:rPr>
        <w:t xml:space="preserve">, </w:t>
      </w:r>
      <w:hyperlink w:tooltip="#sub_44442" w:anchor="sub_44442" w:history="1">
        <w:r>
          <w:rPr>
            <w:rStyle w:val="1267"/>
            <w:rFonts w:ascii="Times New Roman" w:hAnsi="Times New Roman"/>
            <w:color w:val="auto"/>
            <w:sz w:val="24"/>
            <w:szCs w:val="24"/>
          </w:rPr>
          <w:t xml:space="preserve">6</w:t>
        </w:r>
      </w:hyperlink>
      <w:r>
        <w:rPr>
          <w:rFonts w:ascii="Times New Roman" w:hAnsi="Times New Roman"/>
          <w:sz w:val="24"/>
          <w:szCs w:val="24"/>
        </w:rPr>
        <w:t xml:space="preserve"> настоящей статьи </w:t>
      </w:r>
      <w:r>
        <w:rPr>
          <w:rFonts w:ascii="Times New Roman" w:hAnsi="Times New Roman"/>
          <w:sz w:val="24"/>
          <w:szCs w:val="24"/>
        </w:rPr>
        <w:t xml:space="preserve">является нарушение</w:t>
      </w:r>
      <w:r>
        <w:rPr>
          <w:rFonts w:ascii="Times New Roman" w:hAnsi="Times New Roman"/>
          <w:sz w:val="24"/>
          <w:szCs w:val="24"/>
        </w:rPr>
        <w:t xml:space="preserve">м муниципального правового акта 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w:t>
      </w:r>
      <w:bookmarkEnd w:id="40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Контроль за соблюдением требований, установленных </w:t>
      </w:r>
      <w:hyperlink w:tooltip="#sub_44434" w:anchor="sub_44434" w:history="1">
        <w:r>
          <w:rPr>
            <w:rStyle w:val="1267"/>
            <w:rFonts w:ascii="Times New Roman" w:hAnsi="Times New Roman"/>
            <w:color w:val="auto"/>
            <w:sz w:val="24"/>
            <w:szCs w:val="24"/>
          </w:rPr>
          <w:t xml:space="preserve">пунктами 4</w:t>
        </w:r>
      </w:hyperlink>
      <w:r>
        <w:rPr>
          <w:rFonts w:ascii="Times New Roman" w:hAnsi="Times New Roman"/>
          <w:sz w:val="24"/>
          <w:szCs w:val="24"/>
        </w:rPr>
        <w:t xml:space="preserve">, </w:t>
      </w:r>
      <w:hyperlink w:tooltip="#sub_44438" w:anchor="sub_44438" w:history="1">
        <w:r>
          <w:rPr>
            <w:rStyle w:val="1267"/>
            <w:rFonts w:ascii="Times New Roman" w:hAnsi="Times New Roman"/>
            <w:color w:val="auto"/>
            <w:sz w:val="24"/>
            <w:szCs w:val="24"/>
          </w:rPr>
          <w:t xml:space="preserve">5</w:t>
        </w:r>
      </w:hyperlink>
      <w:r>
        <w:rPr>
          <w:rFonts w:ascii="Times New Roman" w:hAnsi="Times New Roman"/>
          <w:sz w:val="24"/>
          <w:szCs w:val="24"/>
        </w:rPr>
        <w:t xml:space="preserve">, </w:t>
      </w:r>
      <w:hyperlink w:tooltip="#sub_44442" w:anchor="sub_44442" w:history="1">
        <w:r>
          <w:rPr>
            <w:rStyle w:val="1267"/>
            <w:rFonts w:ascii="Times New Roman" w:hAnsi="Times New Roman"/>
            <w:color w:val="auto"/>
            <w:sz w:val="24"/>
            <w:szCs w:val="24"/>
          </w:rPr>
          <w:t xml:space="preserve">6</w:t>
        </w:r>
      </w:hyperlink>
      <w:r>
        <w:rPr>
          <w:rFonts w:ascii="Times New Roman" w:hAnsi="Times New Roman"/>
          <w:sz w:val="24"/>
          <w:szCs w:val="24"/>
        </w:rPr>
        <w:t xml:space="preserve"> настоящей статьи</w:t>
      </w:r>
      <w:r>
        <w:rPr>
          <w:rFonts w:ascii="Times New Roman" w:hAnsi="Times New Roman"/>
          <w:sz w:val="24"/>
          <w:szCs w:val="24"/>
        </w:rPr>
        <w:t xml:space="preserve"> в рамках договора размещения сезонного (летнего) кафе при стационарном предприятии общественного питания, осуществляется органами местного са</w:t>
      </w:r>
      <w:bookmarkStart w:id="402" w:name="sub_1367"/>
      <w:r>
        <w:rPr>
          <w:rFonts w:ascii="Times New Roman" w:hAnsi="Times New Roman"/>
          <w:sz w:val="24"/>
          <w:szCs w:val="24"/>
        </w:rPr>
        <w:t xml:space="preserve">моуправления городского округа.</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27.</w:t>
      </w:r>
      <w:r>
        <w:rPr>
          <w:rFonts w:ascii="Times New Roman" w:hAnsi="Times New Roman"/>
          <w:sz w:val="24"/>
          <w:szCs w:val="24"/>
        </w:rPr>
        <w:t xml:space="preserve"> Требования к архитектурно-художественному облику территорий городского округ</w:t>
      </w:r>
      <w:r>
        <w:rPr>
          <w:rFonts w:ascii="Times New Roman" w:hAnsi="Times New Roman"/>
          <w:sz w:val="24"/>
          <w:szCs w:val="24"/>
        </w:rPr>
        <w:t xml:space="preserve">а в части требований </w:t>
      </w:r>
      <w:r>
        <w:rPr>
          <w:rFonts w:ascii="Times New Roman" w:hAnsi="Times New Roman"/>
          <w:sz w:val="24"/>
          <w:szCs w:val="24"/>
        </w:rPr>
        <w:t xml:space="preserve">к внешним ограждениям</w:t>
      </w:r>
      <w:r/>
    </w:p>
    <w:p>
      <w:pPr>
        <w:ind w:firstLine="709"/>
        <w:jc w:val="both"/>
        <w:spacing w:after="0" w:line="240" w:lineRule="auto"/>
        <w:rPr>
          <w:rFonts w:ascii="Times New Roman" w:hAnsi="Times New Roman"/>
          <w:sz w:val="24"/>
          <w:szCs w:val="24"/>
        </w:rPr>
      </w:pPr>
      <w:r/>
      <w:bookmarkStart w:id="403" w:name="sub_1358"/>
      <w:r/>
      <w:bookmarkEnd w:id="402"/>
      <w:r>
        <w:rPr>
          <w:rFonts w:ascii="Times New Roman" w:hAnsi="Times New Roman"/>
          <w:sz w:val="24"/>
          <w:szCs w:val="24"/>
        </w:rPr>
        <w:t xml:space="preserve">1. Требования к архитекту</w:t>
      </w:r>
      <w:r>
        <w:rPr>
          <w:rFonts w:ascii="Times New Roman" w:hAnsi="Times New Roman"/>
          <w:sz w:val="24"/>
          <w:szCs w:val="24"/>
        </w:rPr>
        <w:t xml:space="preserve">рно-художественному облику территорий городского округа в части требований к внешнему виду ограждений (далее - требования к внешнему виду ограждений) - совокупность объемных, пространственных, колористических и иных решений внешних поверхностей ограждений:</w:t>
      </w:r>
      <w:r/>
    </w:p>
    <w:p>
      <w:pPr>
        <w:ind w:firstLine="709"/>
        <w:jc w:val="both"/>
        <w:spacing w:after="0" w:line="240" w:lineRule="auto"/>
        <w:rPr>
          <w:rFonts w:ascii="Times New Roman" w:hAnsi="Times New Roman"/>
          <w:sz w:val="24"/>
          <w:szCs w:val="24"/>
        </w:rPr>
      </w:pPr>
      <w:r/>
      <w:bookmarkStart w:id="404" w:name="sub_1800"/>
      <w:r/>
      <w:bookmarkEnd w:id="403"/>
      <w:r>
        <w:rPr>
          <w:rFonts w:ascii="Times New Roman" w:hAnsi="Times New Roman"/>
          <w:sz w:val="24"/>
          <w:szCs w:val="24"/>
        </w:rPr>
        <w:t xml:space="preserve">а) </w:t>
      </w:r>
      <w:r>
        <w:rPr>
          <w:rStyle w:val="1266"/>
          <w:rFonts w:ascii="Times New Roman" w:hAnsi="Times New Roman"/>
          <w:bCs/>
          <w:color w:val="auto"/>
          <w:sz w:val="24"/>
          <w:szCs w:val="24"/>
        </w:rPr>
        <w:t xml:space="preserve">постоянных</w:t>
      </w:r>
      <w:r>
        <w:rPr>
          <w:rFonts w:ascii="Times New Roman" w:hAnsi="Times New Roman"/>
          <w:sz w:val="24"/>
          <w:szCs w:val="24"/>
        </w:rPr>
        <w:t xml:space="preserve"> - сплошных ограждений, образующих самостоятельно или с использова</w:t>
      </w:r>
      <w:r>
        <w:rPr>
          <w:rFonts w:ascii="Times New Roman" w:hAnsi="Times New Roman"/>
          <w:sz w:val="24"/>
          <w:szCs w:val="24"/>
        </w:rPr>
        <w:t xml:space="preserve">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r/>
    </w:p>
    <w:p>
      <w:pPr>
        <w:ind w:firstLine="709"/>
        <w:jc w:val="both"/>
        <w:spacing w:after="0" w:line="240" w:lineRule="auto"/>
        <w:rPr>
          <w:rFonts w:ascii="Times New Roman" w:hAnsi="Times New Roman"/>
          <w:sz w:val="24"/>
          <w:szCs w:val="24"/>
        </w:rPr>
      </w:pPr>
      <w:r/>
      <w:bookmarkStart w:id="405" w:name="sub_1801"/>
      <w:r/>
      <w:bookmarkEnd w:id="404"/>
      <w:r>
        <w:rPr>
          <w:rFonts w:ascii="Times New Roman" w:hAnsi="Times New Roman"/>
          <w:sz w:val="24"/>
          <w:szCs w:val="24"/>
        </w:rPr>
        <w:t xml:space="preserve">б) </w:t>
      </w:r>
      <w:r>
        <w:rPr>
          <w:rStyle w:val="1266"/>
          <w:rFonts w:ascii="Times New Roman" w:hAnsi="Times New Roman"/>
          <w:bCs/>
          <w:color w:val="auto"/>
          <w:sz w:val="24"/>
          <w:szCs w:val="24"/>
        </w:rPr>
        <w:t xml:space="preserve">мобильных (временных)</w:t>
      </w:r>
      <w:r>
        <w:rPr>
          <w:rFonts w:ascii="Times New Roman" w:hAnsi="Times New Roman"/>
          <w:sz w:val="24"/>
          <w:szCs w:val="24"/>
        </w:rPr>
        <w:t xml:space="preserve"> - 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r/>
    </w:p>
    <w:p>
      <w:pPr>
        <w:ind w:firstLine="709"/>
        <w:jc w:val="both"/>
        <w:spacing w:after="0" w:line="240" w:lineRule="auto"/>
        <w:rPr>
          <w:rFonts w:ascii="Times New Roman" w:hAnsi="Times New Roman"/>
          <w:sz w:val="24"/>
          <w:szCs w:val="24"/>
        </w:rPr>
      </w:pPr>
      <w:r/>
      <w:bookmarkStart w:id="406" w:name="sub_1802"/>
      <w:r/>
      <w:bookmarkEnd w:id="405"/>
      <w:r>
        <w:rPr>
          <w:rFonts w:ascii="Times New Roman" w:hAnsi="Times New Roman"/>
          <w:sz w:val="24"/>
          <w:szCs w:val="24"/>
        </w:rPr>
        <w:t xml:space="preserve">в) </w:t>
      </w:r>
      <w:r>
        <w:rPr>
          <w:rStyle w:val="1266"/>
          <w:rFonts w:ascii="Times New Roman" w:hAnsi="Times New Roman"/>
          <w:bCs/>
          <w:color w:val="auto"/>
          <w:sz w:val="24"/>
          <w:szCs w:val="24"/>
        </w:rPr>
        <w:t xml:space="preserve">механических барьеров</w:t>
      </w:r>
      <w:r>
        <w:rPr>
          <w:rFonts w:ascii="Times New Roman" w:hAnsi="Times New Roman"/>
          <w:sz w:val="24"/>
          <w:szCs w:val="24"/>
        </w:rPr>
        <w:t xml:space="preserve"> - 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r/>
    </w:p>
    <w:p>
      <w:pPr>
        <w:ind w:firstLine="709"/>
        <w:jc w:val="both"/>
        <w:spacing w:after="0" w:line="240" w:lineRule="auto"/>
        <w:rPr>
          <w:rFonts w:ascii="Times New Roman" w:hAnsi="Times New Roman"/>
          <w:sz w:val="24"/>
          <w:szCs w:val="24"/>
        </w:rPr>
      </w:pPr>
      <w:r/>
      <w:bookmarkStart w:id="407" w:name="sub_1803"/>
      <w:r/>
      <w:bookmarkEnd w:id="406"/>
      <w:r>
        <w:rPr>
          <w:rFonts w:ascii="Times New Roman" w:hAnsi="Times New Roman"/>
          <w:sz w:val="24"/>
          <w:szCs w:val="24"/>
        </w:rPr>
        <w:t xml:space="preserve">г) инвентарных (строительных) ограждений.</w:t>
      </w:r>
      <w:r/>
    </w:p>
    <w:p>
      <w:pPr>
        <w:ind w:firstLine="709"/>
        <w:jc w:val="both"/>
        <w:spacing w:after="0" w:line="240" w:lineRule="auto"/>
        <w:rPr>
          <w:rFonts w:ascii="Times New Roman" w:hAnsi="Times New Roman"/>
          <w:sz w:val="24"/>
          <w:szCs w:val="24"/>
        </w:rPr>
      </w:pPr>
      <w:r/>
      <w:bookmarkStart w:id="408" w:name="sub_1359"/>
      <w:r/>
      <w:bookmarkEnd w:id="407"/>
      <w:r>
        <w:rPr>
          <w:rFonts w:ascii="Times New Roman" w:hAnsi="Times New Roman"/>
          <w:sz w:val="24"/>
          <w:szCs w:val="24"/>
        </w:rPr>
        <w:t xml:space="preserve">2. Архитектурно-художественные требования к внешнему виду ограждений не распространяются на:</w:t>
      </w:r>
      <w:r/>
    </w:p>
    <w:p>
      <w:pPr>
        <w:ind w:firstLine="709"/>
        <w:jc w:val="both"/>
        <w:spacing w:after="0" w:line="240" w:lineRule="auto"/>
        <w:rPr>
          <w:rFonts w:ascii="Times New Roman" w:hAnsi="Times New Roman"/>
          <w:sz w:val="24"/>
          <w:szCs w:val="24"/>
        </w:rPr>
      </w:pPr>
      <w:r/>
      <w:bookmarkStart w:id="409" w:name="sub_1804"/>
      <w:r/>
      <w:bookmarkEnd w:id="408"/>
      <w:r>
        <w:rPr>
          <w:rFonts w:ascii="Times New Roman" w:hAnsi="Times New Roman"/>
          <w:sz w:val="24"/>
          <w:szCs w:val="24"/>
        </w:rPr>
        <w:t xml:space="preserve">а) ограждения, в отношении которых ремонтные и иные работы проводятся в соответствии с требованиями </w:t>
      </w:r>
      <w:hyperlink r:id="rId59" w:tooltip="https://internet.garant.ru/document/redirect/12127232/0" w:history="1">
        <w:r>
          <w:rPr>
            <w:rStyle w:val="1267"/>
            <w:rFonts w:ascii="Times New Roman" w:hAnsi="Times New Roman"/>
            <w:color w:val="auto"/>
            <w:sz w:val="24"/>
            <w:szCs w:val="24"/>
          </w:rPr>
          <w:t xml:space="preserve">Федерального закона</w:t>
        </w:r>
      </w:hyperlink>
      <w:r>
        <w:rPr>
          <w:rFonts w:ascii="Times New Roman" w:hAnsi="Times New Roman"/>
          <w:sz w:val="24"/>
          <w:szCs w:val="24"/>
        </w:rPr>
        <w:t xml:space="preserve"> от 25.06.2002 N 73-ФЗ "Об объектах культурного наследия (памятниках истории и культуры) народов Российской Федерации";</w:t>
      </w:r>
      <w:r/>
    </w:p>
    <w:p>
      <w:pPr>
        <w:ind w:firstLine="709"/>
        <w:jc w:val="both"/>
        <w:spacing w:after="0" w:line="240" w:lineRule="auto"/>
        <w:rPr>
          <w:rFonts w:ascii="Times New Roman" w:hAnsi="Times New Roman"/>
          <w:sz w:val="24"/>
          <w:szCs w:val="24"/>
        </w:rPr>
      </w:pPr>
      <w:r/>
      <w:bookmarkStart w:id="410" w:name="sub_1805"/>
      <w:r/>
      <w:bookmarkEnd w:id="409"/>
      <w:r>
        <w:rPr>
          <w:rFonts w:ascii="Times New Roman" w:hAnsi="Times New Roman"/>
          <w:sz w:val="24"/>
          <w:szCs w:val="24"/>
        </w:rPr>
        <w:t xml:space="preserve">б) 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r/>
    </w:p>
    <w:p>
      <w:pPr>
        <w:ind w:firstLine="709"/>
        <w:jc w:val="both"/>
        <w:spacing w:after="0" w:line="240" w:lineRule="auto"/>
        <w:rPr>
          <w:rFonts w:ascii="Times New Roman" w:hAnsi="Times New Roman"/>
          <w:sz w:val="24"/>
          <w:szCs w:val="24"/>
        </w:rPr>
      </w:pPr>
      <w:r/>
      <w:bookmarkStart w:id="411" w:name="sub_1806"/>
      <w:r/>
      <w:bookmarkEnd w:id="410"/>
      <w:r>
        <w:rPr>
          <w:rFonts w:ascii="Times New Roman" w:hAnsi="Times New Roman"/>
          <w:sz w:val="24"/>
          <w:szCs w:val="24"/>
        </w:rPr>
        <w:t xml:space="preserve">в) защитные устройства автомобильных дорог, установка, ремонтные и иные работы в отношении которых проводятся в соответствии с требованиями </w:t>
      </w:r>
      <w:hyperlink r:id="rId60" w:tooltip="https://internet.garant.ru/document/redirect/12157004/0" w:history="1">
        <w:r>
          <w:rPr>
            <w:rStyle w:val="1267"/>
            <w:rFonts w:ascii="Times New Roman" w:hAnsi="Times New Roman"/>
            <w:color w:val="auto"/>
            <w:sz w:val="24"/>
            <w:szCs w:val="24"/>
          </w:rPr>
          <w:t xml:space="preserve">федерального закона</w:t>
        </w:r>
      </w:hyperlink>
      <w:r>
        <w:rPr>
          <w:rFonts w:ascii="Times New Roman" w:hAnsi="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p>
    <w:p>
      <w:pPr>
        <w:ind w:firstLine="709"/>
        <w:jc w:val="both"/>
        <w:spacing w:after="0" w:line="240" w:lineRule="auto"/>
        <w:rPr>
          <w:rFonts w:ascii="Times New Roman" w:hAnsi="Times New Roman"/>
          <w:sz w:val="24"/>
          <w:szCs w:val="24"/>
        </w:rPr>
      </w:pPr>
      <w:r/>
      <w:bookmarkStart w:id="412" w:name="sub_1807"/>
      <w:r/>
      <w:bookmarkEnd w:id="411"/>
      <w:r>
        <w:rPr>
          <w:rFonts w:ascii="Times New Roman" w:hAnsi="Times New Roman"/>
          <w:sz w:val="24"/>
          <w:szCs w:val="24"/>
        </w:rPr>
        <w:t xml:space="preserve">г) 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r/>
    </w:p>
    <w:p>
      <w:pPr>
        <w:ind w:firstLine="709"/>
        <w:jc w:val="both"/>
        <w:spacing w:after="0" w:line="240" w:lineRule="auto"/>
        <w:rPr>
          <w:rFonts w:ascii="Times New Roman" w:hAnsi="Times New Roman"/>
          <w:sz w:val="24"/>
          <w:szCs w:val="24"/>
        </w:rPr>
      </w:pPr>
      <w:r/>
      <w:bookmarkStart w:id="413" w:name="sub_1808"/>
      <w:r/>
      <w:bookmarkEnd w:id="412"/>
      <w:r>
        <w:rPr>
          <w:rFonts w:ascii="Times New Roman" w:hAnsi="Times New Roman"/>
          <w:sz w:val="24"/>
          <w:szCs w:val="24"/>
        </w:rPr>
        <w:t xml:space="preserve">д) 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r/>
    </w:p>
    <w:p>
      <w:pPr>
        <w:ind w:firstLine="709"/>
        <w:jc w:val="both"/>
        <w:spacing w:after="0" w:line="240" w:lineRule="auto"/>
        <w:rPr>
          <w:rFonts w:ascii="Times New Roman" w:hAnsi="Times New Roman"/>
          <w:sz w:val="24"/>
          <w:szCs w:val="24"/>
        </w:rPr>
      </w:pPr>
      <w:r/>
      <w:bookmarkStart w:id="414" w:name="sub_1809"/>
      <w:r/>
      <w:bookmarkEnd w:id="413"/>
      <w:r>
        <w:rPr>
          <w:rFonts w:ascii="Times New Roman" w:hAnsi="Times New Roman"/>
          <w:sz w:val="24"/>
          <w:szCs w:val="24"/>
        </w:rPr>
        <w:t xml:space="preserve">е) ограждения общественных территорий, устанавливаемые в соответствии с концепциями благоустройства, одобренными Экспертным советом Министерства благоустройства Московской области.</w:t>
      </w:r>
      <w:r/>
    </w:p>
    <w:p>
      <w:pPr>
        <w:ind w:firstLine="709"/>
        <w:jc w:val="both"/>
        <w:spacing w:after="0" w:line="240" w:lineRule="auto"/>
        <w:rPr>
          <w:rFonts w:ascii="Times New Roman" w:hAnsi="Times New Roman"/>
          <w:sz w:val="24"/>
          <w:szCs w:val="24"/>
        </w:rPr>
      </w:pPr>
      <w:r/>
      <w:bookmarkStart w:id="415" w:name="sub_1360"/>
      <w:r/>
      <w:bookmarkEnd w:id="414"/>
      <w:r>
        <w:rPr>
          <w:rFonts w:ascii="Times New Roman" w:hAnsi="Times New Roman"/>
          <w:sz w:val="24"/>
          <w:szCs w:val="24"/>
        </w:rPr>
        <w:t xml:space="preserve">3. Архитектурно-художественные требования не являются обязательными для существующих ограждений, в отношении которых не планируется изменение внешнего вида, за исключением случаев:</w:t>
      </w:r>
      <w:r/>
    </w:p>
    <w:p>
      <w:pPr>
        <w:ind w:firstLine="709"/>
        <w:jc w:val="both"/>
        <w:spacing w:after="0" w:line="240" w:lineRule="auto"/>
        <w:rPr>
          <w:rFonts w:ascii="Times New Roman" w:hAnsi="Times New Roman"/>
          <w:sz w:val="24"/>
          <w:szCs w:val="24"/>
        </w:rPr>
      </w:pPr>
      <w:r/>
      <w:bookmarkStart w:id="416" w:name="sub_1810"/>
      <w:r/>
      <w:bookmarkEnd w:id="415"/>
      <w:r>
        <w:rPr>
          <w:rFonts w:ascii="Times New Roman" w:hAnsi="Times New Roman"/>
          <w:sz w:val="24"/>
          <w:szCs w:val="24"/>
        </w:rPr>
        <w:t xml:space="preserve">а) ненадлежащего состояния и содержания ограждений с несоблюдением требований, указанных в </w:t>
      </w:r>
      <w:hyperlink w:tooltip="#sub_1363" w:anchor="sub_1363" w:history="1">
        <w:r>
          <w:rPr>
            <w:rStyle w:val="1267"/>
            <w:rFonts w:ascii="Times New Roman" w:hAnsi="Times New Roman"/>
            <w:color w:val="auto"/>
            <w:sz w:val="24"/>
            <w:szCs w:val="24"/>
          </w:rPr>
          <w:t xml:space="preserve">пунктах 6</w:t>
        </w:r>
      </w:hyperlink>
      <w:r>
        <w:rPr>
          <w:rFonts w:ascii="Times New Roman" w:hAnsi="Times New Roman"/>
          <w:sz w:val="24"/>
          <w:szCs w:val="24"/>
        </w:rPr>
        <w:t xml:space="preserve">, </w:t>
      </w:r>
      <w:hyperlink w:tooltip="#sub_156" w:anchor="sub_156" w:history="1">
        <w:r>
          <w:rPr>
            <w:rStyle w:val="1267"/>
            <w:rFonts w:ascii="Times New Roman" w:hAnsi="Times New Roman"/>
            <w:color w:val="auto"/>
            <w:sz w:val="24"/>
            <w:szCs w:val="24"/>
          </w:rPr>
          <w:t xml:space="preserve">12</w:t>
        </w:r>
      </w:hyperlink>
      <w:r>
        <w:rPr>
          <w:rFonts w:ascii="Times New Roman" w:hAnsi="Times New Roman"/>
          <w:sz w:val="24"/>
          <w:szCs w:val="24"/>
        </w:rPr>
        <w:t xml:space="preserve">, </w:t>
      </w:r>
      <w:hyperlink w:tooltip="#sub_157" w:anchor="sub_157" w:history="1">
        <w:r>
          <w:rPr>
            <w:rStyle w:val="1267"/>
            <w:rFonts w:ascii="Times New Roman" w:hAnsi="Times New Roman"/>
            <w:color w:val="auto"/>
            <w:sz w:val="24"/>
            <w:szCs w:val="24"/>
          </w:rPr>
          <w:t xml:space="preserve">13</w:t>
        </w:r>
      </w:hyperlink>
      <w:r>
        <w:rPr>
          <w:rFonts w:ascii="Times New Roman" w:hAnsi="Times New Roman"/>
          <w:sz w:val="24"/>
          <w:szCs w:val="24"/>
        </w:rPr>
        <w:t xml:space="preserve"> настоящей статьи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417" w:name="sub_1811"/>
      <w:r/>
      <w:bookmarkEnd w:id="416"/>
      <w:r>
        <w:rPr>
          <w:rFonts w:ascii="Times New Roman" w:hAnsi="Times New Roman"/>
          <w:sz w:val="24"/>
          <w:szCs w:val="24"/>
        </w:rPr>
        <w:t xml:space="preserve">б) самовольной установки.</w:t>
      </w:r>
      <w:r/>
    </w:p>
    <w:p>
      <w:pPr>
        <w:ind w:firstLine="709"/>
        <w:jc w:val="both"/>
        <w:spacing w:after="0" w:line="240" w:lineRule="auto"/>
        <w:rPr>
          <w:rFonts w:ascii="Times New Roman" w:hAnsi="Times New Roman"/>
          <w:sz w:val="24"/>
          <w:szCs w:val="24"/>
        </w:rPr>
      </w:pPr>
      <w:r/>
      <w:bookmarkStart w:id="418" w:name="sub_1361"/>
      <w:r/>
      <w:bookmarkEnd w:id="417"/>
      <w:r>
        <w:rPr>
          <w:rFonts w:ascii="Times New Roman" w:hAnsi="Times New Roman"/>
          <w:sz w:val="24"/>
          <w:szCs w:val="24"/>
        </w:rPr>
        <w:t xml:space="preserve">4. Установка ограждений запрещается без согласования (разрешения):</w:t>
      </w:r>
      <w:r/>
    </w:p>
    <w:p>
      <w:pPr>
        <w:ind w:firstLine="709"/>
        <w:jc w:val="both"/>
        <w:spacing w:after="0" w:line="240" w:lineRule="auto"/>
        <w:rPr>
          <w:rFonts w:ascii="Times New Roman" w:hAnsi="Times New Roman"/>
          <w:sz w:val="24"/>
          <w:szCs w:val="24"/>
        </w:rPr>
      </w:pPr>
      <w:r/>
      <w:bookmarkStart w:id="419" w:name="sub_1812"/>
      <w:r/>
      <w:bookmarkEnd w:id="418"/>
      <w:r>
        <w:rPr>
          <w:rFonts w:ascii="Times New Roman" w:hAnsi="Times New Roman"/>
          <w:sz w:val="24"/>
          <w:szCs w:val="24"/>
        </w:rPr>
        <w:t xml:space="preserve">а) для постоянных ограждений и механических барьеров, устанавливаемых при создании и реконструкции объектов капитального стро</w:t>
      </w:r>
      <w:r>
        <w:rPr>
          <w:rFonts w:ascii="Times New Roman" w:hAnsi="Times New Roman"/>
          <w:sz w:val="24"/>
          <w:szCs w:val="24"/>
        </w:rPr>
        <w:t xml:space="preserve">ительства - в отсутствии оформленного Свидетельства о согласовании архитектурно-градостроительного 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r/>
    </w:p>
    <w:p>
      <w:pPr>
        <w:ind w:firstLine="709"/>
        <w:jc w:val="both"/>
        <w:spacing w:after="0" w:line="240" w:lineRule="auto"/>
        <w:rPr>
          <w:rFonts w:ascii="Times New Roman" w:hAnsi="Times New Roman"/>
          <w:sz w:val="24"/>
          <w:szCs w:val="24"/>
        </w:rPr>
      </w:pPr>
      <w:r/>
      <w:bookmarkStart w:id="420" w:name="sub_1813"/>
      <w:r/>
      <w:bookmarkEnd w:id="419"/>
      <w:r>
        <w:rPr>
          <w:rFonts w:ascii="Times New Roman" w:hAnsi="Times New Roman"/>
          <w:sz w:val="24"/>
          <w:szCs w:val="24"/>
        </w:rPr>
        <w:t xml:space="preserve">б) для постоянных ограждений и</w:t>
      </w:r>
      <w:r>
        <w:rPr>
          <w:rFonts w:ascii="Times New Roman" w:hAnsi="Times New Roman"/>
          <w:sz w:val="24"/>
          <w:szCs w:val="24"/>
        </w:rPr>
        <w:t xml:space="preserve"> механических барьеров, устанавливаемых вдоль приоритетных территорий архитектурно-художественного облика городского округа (общественных территорий, улиц и дорог общего пользования, прибрежных полос водных объектов, вдоль общественных территорий, "вылетны</w:t>
      </w:r>
      <w:r>
        <w:rPr>
          <w:rFonts w:ascii="Times New Roman" w:hAnsi="Times New Roman"/>
          <w:sz w:val="24"/>
          <w:szCs w:val="24"/>
        </w:rPr>
        <w:t xml:space="preserve">х" магистралей, иных улиц и дорог общего пользования, иных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объектов социальной инфраструктуры, объекто</w:t>
      </w:r>
      <w:r>
        <w:rPr>
          <w:rFonts w:ascii="Times New Roman" w:hAnsi="Times New Roman"/>
          <w:sz w:val="24"/>
          <w:szCs w:val="24"/>
        </w:rPr>
        <w:t xml:space="preserve">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w:t>
      </w:r>
      <w:r>
        <w:rPr>
          <w:rFonts w:ascii="Times New Roman" w:hAnsi="Times New Roman"/>
          <w:sz w:val="24"/>
          <w:szCs w:val="24"/>
        </w:rPr>
        <w:t xml:space="preserve">твенные и (или) муниципальные услуги, въездных групп, мемориальных комплексов, скульптурно-архитектурных композиций, монументально-декоративных композиций) - без оформленного паспорта колористического решения ограждения (далее - колористического паспорта);</w:t>
      </w:r>
      <w:r/>
    </w:p>
    <w:p>
      <w:pPr>
        <w:ind w:firstLine="709"/>
        <w:jc w:val="both"/>
        <w:spacing w:after="0" w:line="240" w:lineRule="auto"/>
        <w:rPr>
          <w:rFonts w:ascii="Times New Roman" w:hAnsi="Times New Roman"/>
          <w:sz w:val="24"/>
          <w:szCs w:val="24"/>
        </w:rPr>
      </w:pPr>
      <w:r/>
      <w:bookmarkStart w:id="421" w:name="sub_1814"/>
      <w:r/>
      <w:bookmarkEnd w:id="420"/>
      <w:r>
        <w:rPr>
          <w:rFonts w:ascii="Times New Roman" w:hAnsi="Times New Roman"/>
          <w:sz w:val="24"/>
          <w:szCs w:val="24"/>
        </w:rPr>
        <w:t xml:space="preserve">в) для ограждений, устанавливаемых на землях или земельных у</w:t>
      </w:r>
      <w:r>
        <w:rPr>
          <w:rFonts w:ascii="Times New Roman" w:hAnsi="Times New Roman"/>
          <w:sz w:val="24"/>
          <w:szCs w:val="24"/>
        </w:rPr>
        <w:t xml:space="preserve">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отсутствии разрешения на размещения.</w:t>
      </w:r>
      <w:bookmarkEnd w:id="42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Самовольная установка ограждений не допускается.</w:t>
      </w:r>
      <w:r/>
    </w:p>
    <w:p>
      <w:pPr>
        <w:ind w:firstLine="709"/>
        <w:jc w:val="both"/>
        <w:spacing w:after="0" w:line="240" w:lineRule="auto"/>
        <w:rPr>
          <w:rFonts w:ascii="Times New Roman" w:hAnsi="Times New Roman"/>
          <w:sz w:val="24"/>
          <w:szCs w:val="24"/>
        </w:rPr>
      </w:pPr>
      <w:r/>
      <w:bookmarkStart w:id="422" w:name="sub_1362"/>
      <w:r>
        <w:rPr>
          <w:rFonts w:ascii="Times New Roman" w:hAnsi="Times New Roman"/>
          <w:sz w:val="24"/>
          <w:szCs w:val="24"/>
        </w:rPr>
        <w:t xml:space="preserve">5. Оценка внешнего вида ограждения при оформлении паспорта колористического решения проводится в соответствии с </w:t>
      </w:r>
      <w:hyperlink w:tooltip="#sub_1363" w:anchor="sub_1363" w:history="1">
        <w:r>
          <w:rPr>
            <w:rStyle w:val="1267"/>
            <w:rFonts w:ascii="Times New Roman" w:hAnsi="Times New Roman"/>
            <w:color w:val="auto"/>
            <w:sz w:val="24"/>
            <w:szCs w:val="24"/>
          </w:rPr>
          <w:t xml:space="preserve">пунктами 6 - 13</w:t>
        </w:r>
      </w:hyperlink>
      <w:r>
        <w:rPr>
          <w:rFonts w:ascii="Times New Roman" w:hAnsi="Times New Roman"/>
          <w:sz w:val="24"/>
          <w:szCs w:val="24"/>
        </w:rPr>
        <w:t xml:space="preserve">, </w:t>
      </w:r>
      <w:hyperlink w:tooltip="#sub_1831" w:anchor="sub_1831" w:history="1">
        <w:r>
          <w:rPr>
            <w:rStyle w:val="1267"/>
            <w:rFonts w:ascii="Times New Roman" w:hAnsi="Times New Roman"/>
            <w:color w:val="auto"/>
            <w:sz w:val="24"/>
            <w:szCs w:val="24"/>
          </w:rPr>
          <w:t xml:space="preserve">таблицей</w:t>
        </w:r>
      </w:hyperlink>
      <w:r>
        <w:rPr>
          <w:rFonts w:ascii="Times New Roman" w:hAnsi="Times New Roman"/>
          <w:sz w:val="24"/>
          <w:szCs w:val="24"/>
        </w:rPr>
        <w:t xml:space="preserve"> "Допустимые материалы постоянных ограждений, подлежащие учету при подборе материала для установки, замене, изменения внешнего вида ограждений", </w:t>
      </w:r>
      <w:hyperlink w:tooltip="#sub_1832" w:anchor="sub_1832" w:history="1">
        <w:r>
          <w:rPr>
            <w:rStyle w:val="1267"/>
            <w:rFonts w:ascii="Times New Roman" w:hAnsi="Times New Roman"/>
            <w:color w:val="auto"/>
            <w:sz w:val="24"/>
            <w:szCs w:val="24"/>
          </w:rPr>
          <w:t xml:space="preserve">таблицей</w:t>
        </w:r>
      </w:hyperlink>
      <w:r>
        <w:rPr>
          <w:rFonts w:ascii="Times New Roman" w:hAnsi="Times New Roman"/>
          <w:sz w:val="24"/>
          <w:szCs w:val="24"/>
        </w:rPr>
        <w:t xml:space="preserve"> "Допустимые цвета, цветовые сочетания, подлежащие учету при </w:t>
      </w:r>
      <w:r>
        <w:rPr>
          <w:rFonts w:ascii="Times New Roman" w:hAnsi="Times New Roman"/>
          <w:sz w:val="24"/>
          <w:szCs w:val="24"/>
        </w:rPr>
        <w:t xml:space="preserve">подборе цвета, цветовых сочетаний внешних покрытий постоянн</w:t>
      </w:r>
      <w:r>
        <w:rPr>
          <w:rFonts w:ascii="Times New Roman" w:hAnsi="Times New Roman"/>
          <w:sz w:val="24"/>
          <w:szCs w:val="24"/>
        </w:rPr>
        <w:t xml:space="preserve">ых ограждений" настоящей статьи</w:t>
      </w:r>
      <w:r>
        <w:rPr>
          <w:rFonts w:ascii="Times New Roman" w:hAnsi="Times New Roman"/>
          <w:sz w:val="24"/>
          <w:szCs w:val="24"/>
        </w:rPr>
        <w:t xml:space="preserve"> по критериям:</w:t>
      </w:r>
      <w:r/>
    </w:p>
    <w:p>
      <w:pPr>
        <w:ind w:firstLine="709"/>
        <w:jc w:val="both"/>
        <w:spacing w:after="0" w:line="240" w:lineRule="auto"/>
        <w:rPr>
          <w:rFonts w:ascii="Times New Roman" w:hAnsi="Times New Roman"/>
          <w:sz w:val="24"/>
          <w:szCs w:val="24"/>
        </w:rPr>
      </w:pPr>
      <w:r/>
      <w:bookmarkStart w:id="423" w:name="sub_1815"/>
      <w:r/>
      <w:bookmarkEnd w:id="422"/>
      <w:r>
        <w:rPr>
          <w:rFonts w:ascii="Times New Roman" w:hAnsi="Times New Roman"/>
          <w:sz w:val="24"/>
          <w:szCs w:val="24"/>
        </w:rPr>
        <w:t xml:space="preserve">а) высота;</w:t>
      </w:r>
      <w:r/>
    </w:p>
    <w:p>
      <w:pPr>
        <w:ind w:firstLine="709"/>
        <w:jc w:val="both"/>
        <w:spacing w:after="0" w:line="240" w:lineRule="auto"/>
        <w:rPr>
          <w:rFonts w:ascii="Times New Roman" w:hAnsi="Times New Roman"/>
          <w:sz w:val="24"/>
          <w:szCs w:val="24"/>
        </w:rPr>
      </w:pPr>
      <w:r/>
      <w:bookmarkStart w:id="424" w:name="sub_1816"/>
      <w:r/>
      <w:bookmarkEnd w:id="423"/>
      <w:r>
        <w:rPr>
          <w:rFonts w:ascii="Times New Roman" w:hAnsi="Times New Roman"/>
          <w:sz w:val="24"/>
          <w:szCs w:val="24"/>
        </w:rPr>
        <w:t xml:space="preserve">б) проницаемость для взгляда;</w:t>
      </w:r>
      <w:r/>
    </w:p>
    <w:p>
      <w:pPr>
        <w:ind w:firstLine="709"/>
        <w:jc w:val="both"/>
        <w:spacing w:after="0" w:line="240" w:lineRule="auto"/>
        <w:rPr>
          <w:rFonts w:ascii="Times New Roman" w:hAnsi="Times New Roman"/>
          <w:sz w:val="24"/>
          <w:szCs w:val="24"/>
        </w:rPr>
      </w:pPr>
      <w:r/>
      <w:bookmarkStart w:id="425" w:name="sub_1817"/>
      <w:r/>
      <w:bookmarkEnd w:id="424"/>
      <w:r>
        <w:rPr>
          <w:rFonts w:ascii="Times New Roman" w:hAnsi="Times New Roman"/>
          <w:sz w:val="24"/>
          <w:szCs w:val="24"/>
        </w:rPr>
        <w:t xml:space="preserve">в) цвет;</w:t>
      </w:r>
      <w:r/>
    </w:p>
    <w:p>
      <w:pPr>
        <w:ind w:firstLine="709"/>
        <w:jc w:val="both"/>
        <w:spacing w:after="0" w:line="240" w:lineRule="auto"/>
        <w:rPr>
          <w:rFonts w:ascii="Times New Roman" w:hAnsi="Times New Roman"/>
          <w:sz w:val="24"/>
          <w:szCs w:val="24"/>
        </w:rPr>
      </w:pPr>
      <w:r/>
      <w:bookmarkStart w:id="426" w:name="sub_1818"/>
      <w:r/>
      <w:bookmarkEnd w:id="425"/>
      <w:r>
        <w:rPr>
          <w:rFonts w:ascii="Times New Roman" w:hAnsi="Times New Roman"/>
          <w:sz w:val="24"/>
          <w:szCs w:val="24"/>
        </w:rPr>
        <w:t xml:space="preserve">г) материал;</w:t>
      </w:r>
      <w:r/>
    </w:p>
    <w:p>
      <w:pPr>
        <w:ind w:firstLine="709"/>
        <w:jc w:val="both"/>
        <w:spacing w:after="0" w:line="240" w:lineRule="auto"/>
        <w:rPr>
          <w:rFonts w:ascii="Times New Roman" w:hAnsi="Times New Roman"/>
          <w:sz w:val="24"/>
          <w:szCs w:val="24"/>
        </w:rPr>
      </w:pPr>
      <w:r/>
      <w:bookmarkStart w:id="427" w:name="sub_1819"/>
      <w:r/>
      <w:bookmarkEnd w:id="426"/>
      <w:r>
        <w:rPr>
          <w:rFonts w:ascii="Times New Roman" w:hAnsi="Times New Roman"/>
          <w:sz w:val="24"/>
          <w:szCs w:val="24"/>
        </w:rPr>
        <w:t xml:space="preserve">д) структура;</w:t>
      </w:r>
      <w:r/>
    </w:p>
    <w:p>
      <w:pPr>
        <w:ind w:firstLine="709"/>
        <w:jc w:val="both"/>
        <w:spacing w:after="0" w:line="240" w:lineRule="auto"/>
        <w:rPr>
          <w:rFonts w:ascii="Times New Roman" w:hAnsi="Times New Roman"/>
          <w:sz w:val="24"/>
          <w:szCs w:val="24"/>
        </w:rPr>
      </w:pPr>
      <w:r/>
      <w:bookmarkStart w:id="428" w:name="sub_1820"/>
      <w:r/>
      <w:bookmarkEnd w:id="427"/>
      <w:r>
        <w:rPr>
          <w:rFonts w:ascii="Times New Roman" w:hAnsi="Times New Roman"/>
          <w:sz w:val="24"/>
          <w:szCs w:val="24"/>
        </w:rPr>
        <w:t xml:space="preserve">е) изображение;</w:t>
      </w:r>
      <w:r/>
    </w:p>
    <w:p>
      <w:pPr>
        <w:ind w:firstLine="709"/>
        <w:jc w:val="both"/>
        <w:spacing w:after="0" w:line="240" w:lineRule="auto"/>
        <w:rPr>
          <w:rFonts w:ascii="Times New Roman" w:hAnsi="Times New Roman"/>
          <w:sz w:val="24"/>
          <w:szCs w:val="24"/>
        </w:rPr>
      </w:pPr>
      <w:r/>
      <w:bookmarkStart w:id="429" w:name="sub_1821"/>
      <w:r/>
      <w:bookmarkEnd w:id="428"/>
      <w:r>
        <w:rPr>
          <w:rFonts w:ascii="Times New Roman" w:hAnsi="Times New Roman"/>
          <w:sz w:val="24"/>
          <w:szCs w:val="24"/>
        </w:rPr>
        <w:t xml:space="preserve">ж) расположение и поддержание привлекательности внешнего вида.</w:t>
      </w:r>
      <w:r/>
    </w:p>
    <w:p>
      <w:pPr>
        <w:ind w:firstLine="709"/>
        <w:jc w:val="both"/>
        <w:spacing w:after="0" w:line="240" w:lineRule="auto"/>
        <w:rPr>
          <w:rFonts w:ascii="Times New Roman" w:hAnsi="Times New Roman"/>
          <w:sz w:val="24"/>
          <w:szCs w:val="24"/>
        </w:rPr>
      </w:pPr>
      <w:r/>
      <w:bookmarkStart w:id="430" w:name="sub_1363"/>
      <w:r/>
      <w:bookmarkEnd w:id="429"/>
      <w:r>
        <w:rPr>
          <w:rFonts w:ascii="Times New Roman" w:hAnsi="Times New Roman"/>
          <w:sz w:val="24"/>
          <w:szCs w:val="24"/>
        </w:rPr>
        <w:t xml:space="preserve">6. Высота ограждений:</w:t>
      </w:r>
      <w:r/>
    </w:p>
    <w:p>
      <w:pPr>
        <w:ind w:firstLine="709"/>
        <w:jc w:val="both"/>
        <w:spacing w:after="0" w:line="240" w:lineRule="auto"/>
        <w:rPr>
          <w:rFonts w:ascii="Times New Roman" w:hAnsi="Times New Roman"/>
          <w:sz w:val="24"/>
          <w:szCs w:val="24"/>
        </w:rPr>
      </w:pPr>
      <w:r/>
      <w:bookmarkStart w:id="431" w:name="sub_1822"/>
      <w:r/>
      <w:bookmarkEnd w:id="430"/>
      <w:r>
        <w:rPr>
          <w:rFonts w:ascii="Times New Roman" w:hAnsi="Times New Roman"/>
          <w:sz w:val="24"/>
          <w:szCs w:val="24"/>
        </w:rPr>
        <w:t xml:space="preserve">а) низкие - 0,3 - 1,0 м;</w:t>
      </w:r>
      <w:r/>
    </w:p>
    <w:p>
      <w:pPr>
        <w:ind w:firstLine="709"/>
        <w:jc w:val="both"/>
        <w:spacing w:after="0" w:line="240" w:lineRule="auto"/>
        <w:rPr>
          <w:rFonts w:ascii="Times New Roman" w:hAnsi="Times New Roman"/>
          <w:sz w:val="24"/>
          <w:szCs w:val="24"/>
        </w:rPr>
      </w:pPr>
      <w:r/>
      <w:bookmarkStart w:id="432" w:name="sub_1823"/>
      <w:r/>
      <w:bookmarkEnd w:id="431"/>
      <w:r>
        <w:rPr>
          <w:rFonts w:ascii="Times New Roman" w:hAnsi="Times New Roman"/>
          <w:sz w:val="24"/>
          <w:szCs w:val="24"/>
        </w:rPr>
        <w:t xml:space="preserve">б) средние - 1,1 - 1,7 м;</w:t>
      </w:r>
      <w:r/>
    </w:p>
    <w:p>
      <w:pPr>
        <w:ind w:firstLine="709"/>
        <w:jc w:val="both"/>
        <w:spacing w:after="0" w:line="240" w:lineRule="auto"/>
        <w:rPr>
          <w:rFonts w:ascii="Times New Roman" w:hAnsi="Times New Roman"/>
          <w:sz w:val="24"/>
          <w:szCs w:val="24"/>
        </w:rPr>
      </w:pPr>
      <w:r/>
      <w:bookmarkStart w:id="433" w:name="sub_1824"/>
      <w:r/>
      <w:bookmarkEnd w:id="432"/>
      <w:r>
        <w:rPr>
          <w:rFonts w:ascii="Times New Roman" w:hAnsi="Times New Roman"/>
          <w:sz w:val="24"/>
          <w:szCs w:val="24"/>
        </w:rPr>
        <w:t xml:space="preserve">в) высокие - 1,8 - 3,0 м;</w:t>
      </w:r>
      <w:r/>
    </w:p>
    <w:p>
      <w:pPr>
        <w:ind w:firstLine="709"/>
        <w:jc w:val="both"/>
        <w:spacing w:after="0" w:line="240" w:lineRule="auto"/>
        <w:rPr>
          <w:rFonts w:ascii="Times New Roman" w:hAnsi="Times New Roman"/>
          <w:sz w:val="24"/>
          <w:szCs w:val="24"/>
        </w:rPr>
      </w:pPr>
      <w:r/>
      <w:bookmarkStart w:id="434" w:name="sub_1825"/>
      <w:r/>
      <w:bookmarkEnd w:id="433"/>
      <w:r>
        <w:rPr>
          <w:rFonts w:ascii="Times New Roman" w:hAnsi="Times New Roman"/>
          <w:sz w:val="24"/>
          <w:szCs w:val="24"/>
        </w:rPr>
        <w:t xml:space="preserve">г)</w:t>
      </w:r>
      <w:r>
        <w:rPr>
          <w:rFonts w:ascii="Times New Roman" w:hAnsi="Times New Roman"/>
          <w:sz w:val="24"/>
          <w:szCs w:val="24"/>
        </w:rPr>
        <w:t xml:space="preserve"> специальные (в зонах санитарных разрывов для обеспечения формируемых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w:t>
      </w:r>
      <w:hyperlink r:id="rId61" w:tooltip="https://internet.garant.ru/document/redirect/71636066/0" w:history="1">
        <w:r>
          <w:rPr>
            <w:rStyle w:val="1267"/>
            <w:rFonts w:ascii="Times New Roman" w:hAnsi="Times New Roman"/>
            <w:color w:val="auto"/>
            <w:sz w:val="24"/>
            <w:szCs w:val="24"/>
          </w:rPr>
          <w:t xml:space="preserve">СП 276.1325800.2016</w:t>
        </w:r>
      </w:hyperlink>
      <w:r>
        <w:rPr>
          <w:rFonts w:ascii="Times New Roman" w:hAnsi="Times New Roman"/>
          <w:sz w:val="24"/>
          <w:szCs w:val="24"/>
        </w:rPr>
        <w:t xml:space="preserve">. Свод правил. Здания и территории. Правила проекти</w:t>
      </w:r>
      <w:r>
        <w:rPr>
          <w:rFonts w:ascii="Times New Roman" w:hAnsi="Times New Roman"/>
          <w:sz w:val="24"/>
          <w:szCs w:val="24"/>
        </w:rPr>
        <w:t xml:space="preserve">рования защиты от шума транспортных потоков"), при 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r/>
    </w:p>
    <w:p>
      <w:pPr>
        <w:ind w:firstLine="709"/>
        <w:jc w:val="both"/>
        <w:spacing w:after="0" w:line="240" w:lineRule="auto"/>
        <w:rPr>
          <w:rFonts w:ascii="Times New Roman" w:hAnsi="Times New Roman"/>
          <w:sz w:val="24"/>
          <w:szCs w:val="24"/>
        </w:rPr>
      </w:pPr>
      <w:r/>
      <w:bookmarkStart w:id="435" w:name="sub_1364"/>
      <w:r/>
      <w:bookmarkEnd w:id="434"/>
      <w:r>
        <w:rPr>
          <w:rFonts w:ascii="Times New Roman" w:hAnsi="Times New Roman"/>
          <w:sz w:val="24"/>
          <w:szCs w:val="24"/>
        </w:rPr>
        <w:t xml:space="preserve">7. Виды ограждений по степени проницаемости для взгляда:</w:t>
      </w:r>
      <w:r/>
    </w:p>
    <w:p>
      <w:pPr>
        <w:ind w:firstLine="709"/>
        <w:jc w:val="both"/>
        <w:spacing w:after="0" w:line="240" w:lineRule="auto"/>
        <w:rPr>
          <w:rFonts w:ascii="Times New Roman" w:hAnsi="Times New Roman"/>
          <w:sz w:val="24"/>
          <w:szCs w:val="24"/>
        </w:rPr>
      </w:pPr>
      <w:r/>
      <w:bookmarkStart w:id="436" w:name="sub_1826"/>
      <w:r/>
      <w:bookmarkEnd w:id="435"/>
      <w:r>
        <w:rPr>
          <w:rFonts w:ascii="Times New Roman" w:hAnsi="Times New Roman"/>
          <w:sz w:val="24"/>
          <w:szCs w:val="24"/>
        </w:rPr>
        <w:t xml:space="preserve">а) прозрачные - ограждения, не препятствующие (препятствующие в незначительной степени) просматриваемости объектов, расположенных за ними;</w:t>
      </w:r>
      <w:r/>
    </w:p>
    <w:p>
      <w:pPr>
        <w:ind w:firstLine="709"/>
        <w:jc w:val="both"/>
        <w:spacing w:after="0" w:line="240" w:lineRule="auto"/>
        <w:rPr>
          <w:rFonts w:ascii="Times New Roman" w:hAnsi="Times New Roman"/>
          <w:sz w:val="24"/>
          <w:szCs w:val="24"/>
        </w:rPr>
      </w:pPr>
      <w:r/>
      <w:bookmarkStart w:id="437" w:name="sub_1827"/>
      <w:r/>
      <w:bookmarkEnd w:id="436"/>
      <w:r>
        <w:rPr>
          <w:rFonts w:ascii="Times New Roman" w:hAnsi="Times New Roman"/>
          <w:sz w:val="24"/>
          <w:szCs w:val="24"/>
        </w:rPr>
        <w:t xml:space="preserve">б) глухие - ограждения, исключающие просматриваемость объектов, расположенных за ними, выполненные из листовых материалов;</w:t>
      </w:r>
      <w:r/>
    </w:p>
    <w:p>
      <w:pPr>
        <w:ind w:firstLine="709"/>
        <w:jc w:val="both"/>
        <w:spacing w:after="0" w:line="240" w:lineRule="auto"/>
        <w:rPr>
          <w:rFonts w:ascii="Times New Roman" w:hAnsi="Times New Roman"/>
          <w:sz w:val="24"/>
          <w:szCs w:val="24"/>
        </w:rPr>
      </w:pPr>
      <w:r/>
      <w:bookmarkStart w:id="438" w:name="sub_1828"/>
      <w:r/>
      <w:bookmarkEnd w:id="437"/>
      <w:r>
        <w:rPr>
          <w:rFonts w:ascii="Times New Roman" w:hAnsi="Times New Roman"/>
          <w:sz w:val="24"/>
          <w:szCs w:val="24"/>
        </w:rPr>
        <w:t xml:space="preserve">в) комбинированные - ограждения на цоколе, прозрачные ограды с</w:t>
      </w:r>
      <w:r>
        <w:rPr>
          <w:rFonts w:ascii="Times New Roman" w:hAnsi="Times New Roman"/>
          <w:sz w:val="24"/>
          <w:szCs w:val="24"/>
        </w:rPr>
        <w:t xml:space="preserve">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w:t>
      </w:r>
      <w:r/>
    </w:p>
    <w:p>
      <w:pPr>
        <w:ind w:firstLine="709"/>
        <w:jc w:val="both"/>
        <w:spacing w:after="0" w:line="240" w:lineRule="auto"/>
        <w:rPr>
          <w:rFonts w:ascii="Times New Roman" w:hAnsi="Times New Roman"/>
          <w:sz w:val="24"/>
          <w:szCs w:val="24"/>
        </w:rPr>
      </w:pPr>
      <w:r/>
      <w:bookmarkStart w:id="439" w:name="sub_1365"/>
      <w:r/>
      <w:bookmarkEnd w:id="438"/>
      <w:r>
        <w:rPr>
          <w:rFonts w:ascii="Times New Roman" w:hAnsi="Times New Roman"/>
          <w:sz w:val="24"/>
          <w:szCs w:val="24"/>
        </w:rPr>
        <w:t xml:space="preserve">8. Виды изображений:</w:t>
      </w:r>
      <w:r/>
    </w:p>
    <w:p>
      <w:pPr>
        <w:ind w:firstLine="709"/>
        <w:jc w:val="both"/>
        <w:spacing w:after="0" w:line="240" w:lineRule="auto"/>
        <w:rPr>
          <w:rFonts w:ascii="Times New Roman" w:hAnsi="Times New Roman"/>
          <w:sz w:val="24"/>
          <w:szCs w:val="24"/>
        </w:rPr>
      </w:pPr>
      <w:r/>
      <w:bookmarkStart w:id="440" w:name="sub_1829"/>
      <w:r/>
      <w:bookmarkEnd w:id="439"/>
      <w:r>
        <w:rPr>
          <w:rFonts w:ascii="Times New Roman" w:hAnsi="Times New Roman"/>
          <w:sz w:val="24"/>
          <w:szCs w:val="24"/>
        </w:rPr>
        <w:t xml:space="preserve">а) 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w:t>
      </w:r>
      <w:r/>
    </w:p>
    <w:p>
      <w:pPr>
        <w:ind w:firstLine="709"/>
        <w:jc w:val="both"/>
        <w:spacing w:after="0" w:line="240" w:lineRule="auto"/>
        <w:rPr>
          <w:rFonts w:ascii="Times New Roman" w:hAnsi="Times New Roman"/>
          <w:sz w:val="24"/>
          <w:szCs w:val="24"/>
        </w:rPr>
      </w:pPr>
      <w:r/>
      <w:bookmarkStart w:id="441" w:name="sub_1830"/>
      <w:r/>
      <w:bookmarkEnd w:id="440"/>
      <w:r>
        <w:rPr>
          <w:rFonts w:ascii="Times New Roman" w:hAnsi="Times New Roman"/>
          <w:sz w:val="24"/>
          <w:szCs w:val="24"/>
        </w:rPr>
        <w:t xml:space="preserve">б)</w:t>
      </w:r>
      <w:r>
        <w:rPr>
          <w:rFonts w:ascii="Times New Roman" w:hAnsi="Times New Roman"/>
          <w:sz w:val="24"/>
          <w:szCs w:val="24"/>
        </w:rPr>
        <w:t xml:space="preserve"> 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bookmarkEnd w:id="44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Нанесение изображения на ограждение, вне зависимости от местоположения ограждения, производится после оформления паспорта колористического решения.</w:t>
      </w:r>
      <w:r/>
    </w:p>
    <w:p>
      <w:pPr>
        <w:jc w:val="both"/>
        <w:spacing w:line="240" w:lineRule="auto"/>
        <w:rPr>
          <w:rFonts w:ascii="Times New Roman" w:hAnsi="Times New Roman"/>
          <w:sz w:val="24"/>
          <w:szCs w:val="24"/>
        </w:rPr>
        <w:sectPr>
          <w:headerReference w:type="default" r:id="rId13"/>
          <w:footerReference w:type="default" r:id="rId19"/>
          <w:footnotePr/>
          <w:endnotePr/>
          <w:type w:val="nextPage"/>
          <w:pgSz w:w="11905" w:h="16837" w:orient="portrait"/>
          <w:pgMar w:top="1440" w:right="800" w:bottom="1440" w:left="800" w:header="720" w:footer="720" w:gutter="0"/>
          <w:cols w:num="1" w:sep="0" w:space="720" w:equalWidth="1"/>
          <w:docGrid w:linePitch="360"/>
        </w:sect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rPr>
          <w:rFonts w:ascii="Times New Roman" w:hAnsi="Times New Roman"/>
          <w:color w:val="auto"/>
          <w:sz w:val="24"/>
          <w:szCs w:val="24"/>
        </w:rPr>
        <w:t xml:space="preserve">Таблица "Допустимые материалы постоянных ограждений, подлежащие учету при подборе материала для установки, замене, изменения внешнего вида ограждений"</w:t>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46"/>
        <w:gridCol w:w="983"/>
        <w:gridCol w:w="764"/>
        <w:gridCol w:w="874"/>
        <w:gridCol w:w="874"/>
        <w:gridCol w:w="874"/>
        <w:gridCol w:w="874"/>
        <w:gridCol w:w="874"/>
        <w:gridCol w:w="874"/>
        <w:gridCol w:w="874"/>
        <w:gridCol w:w="983"/>
        <w:gridCol w:w="874"/>
        <w:gridCol w:w="874"/>
        <w:gridCol w:w="874"/>
        <w:gridCol w:w="764"/>
        <w:gridCol w:w="874"/>
        <w:gridCol w:w="764"/>
        <w:gridCol w:w="874"/>
      </w:tblGrid>
      <w:tr>
        <w:trPr/>
        <w:tc>
          <w:tcPr>
            <w:gridSpan w:val="2"/>
            <w:tcBorders>
              <w:top w:val="single" w:color="auto" w:sz="4" w:space="0"/>
              <w:bottom w:val="single" w:color="auto" w:sz="4" w:space="0"/>
              <w:right w:val="single" w:color="auto" w:sz="4" w:space="0"/>
            </w:tcBorders>
            <w:tcW w:w="1529"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Функциональное назначение огораживаемых зданий, строений, сооружений, территорий</w:t>
            </w:r>
            <w:r/>
          </w:p>
        </w:tc>
        <w:tc>
          <w:tcPr>
            <w:gridSpan w:val="16"/>
            <w:tcBorders>
              <w:top w:val="single" w:color="auto" w:sz="4" w:space="0"/>
              <w:left w:val="single" w:color="auto" w:sz="4" w:space="0"/>
              <w:bottom w:val="none" w:color="000000" w:sz="4" w:space="0"/>
            </w:tcBorders>
            <w:tcW w:w="1375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r/>
          </w:p>
          <w:p>
            <w:pPr>
              <w:pStyle w:val="1277"/>
              <w:jc w:val="both"/>
              <w:rPr>
                <w:rFonts w:ascii="Times New Roman" w:hAnsi="Times New Roman" w:cs="Times New Roman"/>
              </w:rPr>
            </w:pPr>
            <w:r>
              <w:rPr>
                <w:rFonts w:ascii="Times New Roman" w:hAnsi="Times New Roman" w:cs="Times New Roman"/>
              </w:rPr>
              <w:t xml:space="preserve">"НЕТ" - не допускается для всех ограждений вне зависимости от функционального назначения огораживаемой территории, здания, строения, сооружения</w:t>
            </w:r>
            <w:r/>
          </w:p>
          <w:p>
            <w:pPr>
              <w:pStyle w:val="1277"/>
              <w:jc w:val="both"/>
              <w:rPr>
                <w:rFonts w:ascii="Times New Roman" w:hAnsi="Times New Roman" w:cs="Times New Roman"/>
              </w:rPr>
            </w:pPr>
            <w:r>
              <w:rPr>
                <w:rFonts w:ascii="Times New Roman" w:hAnsi="Times New Roman" w:cs="Times New Roman"/>
              </w:rPr>
              <w:t xml:space="preserve">"ДА" - допускается для всех ограждений вне зависимости от функционального назначения огораживаемой территории, здания, строения, сооружения Частичное ограничение материала:</w:t>
            </w:r>
            <w:r/>
          </w:p>
          <w:p>
            <w:pPr>
              <w:pStyle w:val="1277"/>
              <w:jc w:val="both"/>
              <w:rPr>
                <w:rFonts w:ascii="Times New Roman" w:hAnsi="Times New Roman" w:cs="Times New Roman"/>
              </w:rPr>
            </w:pPr>
            <w:r>
              <w:rPr>
                <w:rFonts w:ascii="Times New Roman" w:hAnsi="Times New Roman" w:cs="Times New Roman"/>
              </w:rPr>
              <w:t xml:space="preserve">"НЕТ-П" - не допускается вдоль приоритетных территорий, указанных в пп. б) п. 4 настоящей статьи Частичное разрешение материала:</w:t>
            </w:r>
            <w:r/>
          </w:p>
          <w:p>
            <w:pPr>
              <w:pStyle w:val="1277"/>
              <w:jc w:val="both"/>
              <w:rPr>
                <w:rFonts w:ascii="Times New Roman" w:hAnsi="Times New Roman" w:cs="Times New Roman"/>
              </w:rPr>
            </w:pPr>
            <w:r>
              <w:rPr>
                <w:rFonts w:ascii="Times New Roman" w:hAnsi="Times New Roman" w:cs="Times New Roman"/>
              </w:rPr>
              <w:t xml:space="preserve">"ДА-спец" - допускается при установке (замене) специальных ограждений</w:t>
            </w:r>
            <w:r/>
          </w:p>
          <w:p>
            <w:pPr>
              <w:pStyle w:val="1277"/>
              <w:jc w:val="both"/>
              <w:rPr>
                <w:rFonts w:ascii="Times New Roman" w:hAnsi="Times New Roman" w:cs="Times New Roman"/>
              </w:rPr>
            </w:pPr>
            <w:r>
              <w:rPr>
                <w:rFonts w:ascii="Times New Roman" w:hAnsi="Times New Roman" w:cs="Times New Roman"/>
              </w:rPr>
              <w:t xml:space="preserve">Примечание: ограничения, установленные настоящей таблицей, не распространяются на материалы постоян</w:t>
            </w:r>
            <w:r>
              <w:rPr>
                <w:rFonts w:ascii="Times New Roman" w:hAnsi="Times New Roman" w:cs="Times New Roman"/>
              </w:rPr>
              <w:t xml:space="preserve">ных ограждений, одобренные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на Рабочем рассмотрении у начальника территориального с</w:t>
            </w:r>
            <w:r>
              <w:rPr>
                <w:rFonts w:ascii="Times New Roman" w:hAnsi="Times New Roman" w:cs="Times New Roman"/>
              </w:rPr>
              <w:t xml:space="preserve">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r/>
          </w:p>
        </w:tc>
      </w:tr>
      <w:tr>
        <w:trPr/>
        <w:tc>
          <w:tcPr>
            <w:gridSpan w:val="2"/>
            <w:tcBorders>
              <w:top w:val="single" w:color="auto" w:sz="4" w:space="0"/>
              <w:bottom w:val="single" w:color="auto" w:sz="4" w:space="0"/>
              <w:right w:val="single" w:color="auto" w:sz="4" w:space="0"/>
            </w:tcBorders>
            <w:tcW w:w="1529"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V</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VI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VII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VIII</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IX</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XI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XII</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XIII</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XIV</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XV</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XVI</w:t>
            </w:r>
            <w:r/>
          </w:p>
        </w:tc>
      </w:tr>
      <w:tr>
        <w:trPr/>
        <w:tc>
          <w:tcPr>
            <w:gridSpan w:val="2"/>
            <w:tcBorders>
              <w:top w:val="single" w:color="auto" w:sz="4" w:space="0"/>
              <w:bottom w:val="single" w:color="auto" w:sz="4" w:space="0"/>
              <w:right w:val="single" w:color="auto" w:sz="4" w:space="0"/>
            </w:tcBorders>
            <w:tcW w:w="1529"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1. Металлический просечно-вытяжной лист.</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2. Металлическая просечно-вытяжная сетка.</w:t>
            </w:r>
            <w:r/>
          </w:p>
          <w:p>
            <w:pPr>
              <w:pStyle w:val="1274"/>
              <w:rPr>
                <w:rFonts w:ascii="Times New Roman" w:hAnsi="Times New Roman" w:cs="Times New Roman"/>
              </w:rPr>
            </w:pPr>
            <w:r>
              <w:rPr>
                <w:rFonts w:ascii="Times New Roman" w:hAnsi="Times New Roman" w:cs="Times New Roman"/>
              </w:rPr>
              <w:t xml:space="preserve">3. Металличес</w:t>
            </w:r>
            <w:r>
              <w:rPr>
                <w:rFonts w:ascii="Times New Roman" w:hAnsi="Times New Roman" w:cs="Times New Roman"/>
              </w:rPr>
              <w:t xml:space="preserve">кая секционная 3-д сетка.</w:t>
            </w:r>
            <w:r/>
          </w:p>
          <w:p>
            <w:pPr>
              <w:pStyle w:val="1274"/>
              <w:rPr>
                <w:rFonts w:ascii="Times New Roman" w:hAnsi="Times New Roman" w:cs="Times New Roman"/>
              </w:rPr>
            </w:pPr>
            <w:r>
              <w:rPr>
                <w:rFonts w:ascii="Times New Roman" w:hAnsi="Times New Roman" w:cs="Times New Roman"/>
              </w:rPr>
              <w:t xml:space="preserve">4. Металлические прутья.</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Металлический перфорированный лист.</w:t>
            </w:r>
            <w:r/>
          </w:p>
          <w:p>
            <w:pPr>
              <w:pStyle w:val="1274"/>
              <w:rPr>
                <w:rFonts w:ascii="Times New Roman" w:hAnsi="Times New Roman" w:cs="Times New Roman"/>
              </w:rPr>
            </w:pPr>
            <w:r>
              <w:rPr>
                <w:rFonts w:ascii="Times New Roman" w:hAnsi="Times New Roman" w:cs="Times New Roman"/>
              </w:rPr>
              <w:t xml:space="preserve">6. Декоративное </w:t>
            </w:r>
            <w:r>
              <w:rPr>
                <w:rFonts w:ascii="Times New Roman" w:hAnsi="Times New Roman" w:cs="Times New Roman"/>
              </w:rPr>
              <w:t xml:space="preserve">ограждение из металлической тканой сетки.</w:t>
            </w:r>
            <w:r/>
          </w:p>
          <w:p>
            <w:pPr>
              <w:pStyle w:val="1274"/>
              <w:rPr>
                <w:rFonts w:ascii="Times New Roman" w:hAnsi="Times New Roman" w:cs="Times New Roman"/>
              </w:rPr>
            </w:pPr>
            <w:r>
              <w:rPr>
                <w:rFonts w:ascii="Times New Roman" w:hAnsi="Times New Roman" w:cs="Times New Roman"/>
              </w:rPr>
              <w:t xml:space="preserve">7. Стеклянное (триплекс, сталинит, моллированное).</w:t>
            </w:r>
            <w:r/>
          </w:p>
          <w:p>
            <w:pPr>
              <w:pStyle w:val="1274"/>
              <w:rPr>
                <w:rFonts w:ascii="Times New Roman" w:hAnsi="Times New Roman" w:cs="Times New Roman"/>
              </w:rPr>
            </w:pPr>
            <w:r>
              <w:rPr>
                <w:rFonts w:ascii="Times New Roman" w:hAnsi="Times New Roman" w:cs="Times New Roman"/>
              </w:rPr>
              <w:t xml:space="preserve">8. Монолитный поликарбонат.</w:t>
            </w:r>
            <w:r/>
          </w:p>
          <w:p>
            <w:pPr>
              <w:pStyle w:val="1274"/>
              <w:rPr>
                <w:rFonts w:ascii="Times New Roman" w:hAnsi="Times New Roman" w:cs="Times New Roman"/>
              </w:rPr>
            </w:pPr>
            <w:r>
              <w:rPr>
                <w:rFonts w:ascii="Times New Roman" w:hAnsi="Times New Roman" w:cs="Times New Roman"/>
              </w:rPr>
              <w:t xml:space="preserve">9. Декоративное ограждение </w:t>
            </w:r>
            <w:r>
              <w:rPr>
                <w:rFonts w:ascii="Times New Roman" w:hAnsi="Times New Roman" w:cs="Times New Roman"/>
              </w:rPr>
              <w:t xml:space="preserve">из ДПК.</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10. Металлические жалюзи (ламели).</w:t>
            </w:r>
            <w:r/>
          </w:p>
          <w:p>
            <w:pPr>
              <w:pStyle w:val="1274"/>
              <w:rPr>
                <w:rFonts w:ascii="Times New Roman" w:hAnsi="Times New Roman" w:cs="Times New Roman"/>
              </w:rPr>
            </w:pPr>
            <w:r>
              <w:rPr>
                <w:rFonts w:ascii="Times New Roman" w:hAnsi="Times New Roman" w:cs="Times New Roman"/>
              </w:rPr>
              <w:t xml:space="preserve">11. Металлический </w:t>
            </w:r>
            <w:r>
              <w:rPr>
                <w:rFonts w:ascii="Times New Roman" w:hAnsi="Times New Roman" w:cs="Times New Roman"/>
              </w:rPr>
              <w:t xml:space="preserve">штакетник (евро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12. Металлическая габионная сетка.</w:t>
            </w:r>
            <w:r/>
          </w:p>
          <w:p>
            <w:pPr>
              <w:pStyle w:val="1274"/>
              <w:rPr>
                <w:rFonts w:ascii="Times New Roman" w:hAnsi="Times New Roman" w:cs="Times New Roman"/>
              </w:rPr>
            </w:pPr>
            <w:r>
              <w:rPr>
                <w:rFonts w:ascii="Times New Roman" w:hAnsi="Times New Roman" w:cs="Times New Roman"/>
              </w:rPr>
              <w:t xml:space="preserve">13. Дощатое деревянное ограждение "ранчо".</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14. Металлический профилированные листы (профнастил) с высот</w:t>
            </w:r>
            <w:r>
              <w:rPr>
                <w:rFonts w:ascii="Times New Roman" w:hAnsi="Times New Roman" w:cs="Times New Roman"/>
              </w:rPr>
              <w:t xml:space="preserve">ой профиля до 20 мм с полимерным покрытием.</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15. Металлическая каннелированная (рифленая) сетка.</w:t>
            </w:r>
            <w:r/>
          </w:p>
          <w:p>
            <w:pPr>
              <w:pStyle w:val="1274"/>
              <w:rPr>
                <w:rFonts w:ascii="Times New Roman" w:hAnsi="Times New Roman" w:cs="Times New Roman"/>
              </w:rPr>
            </w:pPr>
            <w:r>
              <w:rPr>
                <w:rFonts w:ascii="Times New Roman" w:hAnsi="Times New Roman" w:cs="Times New Roman"/>
              </w:rPr>
              <w:t xml:space="preserve">16. Метал</w:t>
            </w:r>
            <w:r>
              <w:rPr>
                <w:rFonts w:ascii="Times New Roman" w:hAnsi="Times New Roman" w:cs="Times New Roman"/>
              </w:rPr>
              <w:t xml:space="preserve">лическая сварная сетка.</w:t>
            </w:r>
            <w:r/>
          </w:p>
          <w:p>
            <w:pPr>
              <w:pStyle w:val="1274"/>
              <w:rPr>
                <w:rFonts w:ascii="Times New Roman" w:hAnsi="Times New Roman" w:cs="Times New Roman"/>
              </w:rPr>
            </w:pPr>
            <w:r>
              <w:rPr>
                <w:rFonts w:ascii="Times New Roman" w:hAnsi="Times New Roman" w:cs="Times New Roman"/>
              </w:rPr>
              <w:t xml:space="preserve">17. Металлическая крученая сетка.</w:t>
            </w:r>
            <w:r/>
          </w:p>
          <w:p>
            <w:pPr>
              <w:pStyle w:val="1274"/>
              <w:rPr>
                <w:rFonts w:ascii="Times New Roman" w:hAnsi="Times New Roman" w:cs="Times New Roman"/>
              </w:rPr>
            </w:pPr>
            <w:r>
              <w:rPr>
                <w:rFonts w:ascii="Times New Roman" w:hAnsi="Times New Roman" w:cs="Times New Roman"/>
              </w:rPr>
              <w:t xml:space="preserve">18. Металлическая сетка-рабица.</w:t>
            </w:r>
            <w:r/>
          </w:p>
          <w:p>
            <w:pPr>
              <w:pStyle w:val="1274"/>
              <w:rPr>
                <w:rFonts w:ascii="Times New Roman" w:hAnsi="Times New Roman" w:cs="Times New Roman"/>
              </w:rPr>
            </w:pPr>
            <w:r>
              <w:rPr>
                <w:rFonts w:ascii="Times New Roman" w:hAnsi="Times New Roman" w:cs="Times New Roman"/>
              </w:rPr>
              <w:t xml:space="preserve">19. Полимерная 3-д сетка</w:t>
            </w:r>
            <w:r/>
          </w:p>
          <w:p>
            <w:pPr>
              <w:pStyle w:val="1274"/>
              <w:rPr>
                <w:rFonts w:ascii="Times New Roman" w:hAnsi="Times New Roman" w:cs="Times New Roman"/>
              </w:rPr>
            </w:pPr>
            <w:r>
              <w:rPr>
                <w:rFonts w:ascii="Times New Roman" w:hAnsi="Times New Roman" w:cs="Times New Roman"/>
              </w:rPr>
              <w:t xml:space="preserve">(евросетка).</w:t>
            </w:r>
            <w:r/>
          </w:p>
          <w:p>
            <w:pPr>
              <w:pStyle w:val="1274"/>
              <w:rPr>
                <w:rFonts w:ascii="Times New Roman" w:hAnsi="Times New Roman" w:cs="Times New Roman"/>
              </w:rPr>
            </w:pPr>
            <w:r>
              <w:rPr>
                <w:rFonts w:ascii="Times New Roman" w:hAnsi="Times New Roman" w:cs="Times New Roman"/>
              </w:rPr>
              <w:t xml:space="preserve">20. Сотовый</w:t>
            </w:r>
            <w:r/>
          </w:p>
          <w:p>
            <w:pPr>
              <w:pStyle w:val="1274"/>
              <w:rPr>
                <w:rFonts w:ascii="Times New Roman" w:hAnsi="Times New Roman" w:cs="Times New Roman"/>
              </w:rPr>
            </w:pPr>
            <w:r>
              <w:rPr>
                <w:rFonts w:ascii="Times New Roman" w:hAnsi="Times New Roman" w:cs="Times New Roman"/>
              </w:rPr>
              <w:t xml:space="preserve">поликарбонат.</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21. Художественная</w:t>
            </w:r>
            <w:r/>
          </w:p>
          <w:p>
            <w:pPr>
              <w:pStyle w:val="1274"/>
              <w:rPr>
                <w:rFonts w:ascii="Times New Roman" w:hAnsi="Times New Roman" w:cs="Times New Roman"/>
              </w:rPr>
            </w:pPr>
            <w:r>
              <w:rPr>
                <w:rFonts w:ascii="Times New Roman" w:hAnsi="Times New Roman" w:cs="Times New Roman"/>
              </w:rPr>
              <w:t xml:space="preserve">ковка</w:t>
            </w:r>
            <w:r/>
          </w:p>
          <w:p>
            <w:pPr>
              <w:pStyle w:val="1274"/>
              <w:rPr>
                <w:rFonts w:ascii="Times New Roman" w:hAnsi="Times New Roman" w:cs="Times New Roman"/>
              </w:rPr>
            </w:pPr>
            <w:r>
              <w:rPr>
                <w:rFonts w:ascii="Times New Roman" w:hAnsi="Times New Roman" w:cs="Times New Roman"/>
              </w:rPr>
              <w:t xml:space="preserve">(ручное</w:t>
            </w:r>
            <w:r/>
          </w:p>
          <w:p>
            <w:pPr>
              <w:pStyle w:val="1274"/>
              <w:rPr>
                <w:rFonts w:ascii="Times New Roman" w:hAnsi="Times New Roman" w:cs="Times New Roman"/>
              </w:rPr>
            </w:pPr>
            <w:r>
              <w:rPr>
                <w:rFonts w:ascii="Times New Roman" w:hAnsi="Times New Roman" w:cs="Times New Roman"/>
              </w:rPr>
              <w:t xml:space="preserve">изготовление).</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22. Панели из древесно-полимерного композита (ДПК).</w:t>
            </w:r>
            <w:r/>
          </w:p>
          <w:p>
            <w:pPr>
              <w:pStyle w:val="1274"/>
              <w:rPr>
                <w:rFonts w:ascii="Times New Roman" w:hAnsi="Times New Roman" w:cs="Times New Roman"/>
              </w:rPr>
            </w:pPr>
            <w:r>
              <w:rPr>
                <w:rFonts w:ascii="Times New Roman" w:hAnsi="Times New Roman" w:cs="Times New Roman"/>
              </w:rPr>
              <w:t xml:space="preserve">23. Доски из ДПК.</w:t>
            </w:r>
            <w:r/>
          </w:p>
          <w:p>
            <w:pPr>
              <w:pStyle w:val="1274"/>
              <w:rPr>
                <w:rFonts w:ascii="Times New Roman" w:hAnsi="Times New Roman" w:cs="Times New Roman"/>
              </w:rPr>
            </w:pPr>
            <w:r>
              <w:rPr>
                <w:rFonts w:ascii="Times New Roman" w:hAnsi="Times New Roman" w:cs="Times New Roman"/>
              </w:rPr>
              <w:t xml:space="preserve">24. Планки из ДПК.</w:t>
            </w:r>
            <w:r/>
          </w:p>
          <w:p>
            <w:pPr>
              <w:pStyle w:val="1274"/>
              <w:rPr>
                <w:rFonts w:ascii="Times New Roman" w:hAnsi="Times New Roman" w:cs="Times New Roman"/>
              </w:rPr>
            </w:pPr>
            <w:r>
              <w:rPr>
                <w:rFonts w:ascii="Times New Roman" w:hAnsi="Times New Roman" w:cs="Times New Roman"/>
              </w:rPr>
              <w:t xml:space="preserve">25. Брус из ДПК.</w:t>
            </w:r>
            <w:r/>
          </w:p>
          <w:p>
            <w:pPr>
              <w:pStyle w:val="1274"/>
              <w:rPr>
                <w:rFonts w:ascii="Times New Roman" w:hAnsi="Times New Roman" w:cs="Times New Roman"/>
              </w:rPr>
            </w:pPr>
            <w:r>
              <w:rPr>
                <w:rFonts w:ascii="Times New Roman" w:hAnsi="Times New Roman" w:cs="Times New Roman"/>
              </w:rPr>
              <w:t xml:space="preserve">26. Деревянный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27. Дощатое деревянное "лесенка", "решетка", "плет</w:t>
            </w:r>
            <w:r>
              <w:rPr>
                <w:rFonts w:ascii="Times New Roman" w:hAnsi="Times New Roman" w:cs="Times New Roman"/>
              </w:rPr>
              <w:t xml:space="preserve">енка".</w:t>
            </w:r>
            <w:r/>
          </w:p>
        </w:tc>
        <w:tc>
          <w:tcPr>
            <w:tcBorders>
              <w:top w:val="single" w:color="auto" w:sz="4" w:space="0"/>
              <w:left w:val="single" w:color="auto" w:sz="4" w:space="0"/>
              <w:bottom w:val="single" w:color="auto"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28. Лоза.</w:t>
            </w:r>
            <w:r/>
          </w:p>
          <w:p>
            <w:pPr>
              <w:pStyle w:val="1274"/>
              <w:rPr>
                <w:rFonts w:ascii="Times New Roman" w:hAnsi="Times New Roman" w:cs="Times New Roman"/>
              </w:rPr>
            </w:pPr>
            <w:r>
              <w:rPr>
                <w:rFonts w:ascii="Times New Roman" w:hAnsi="Times New Roman" w:cs="Times New Roman"/>
              </w:rPr>
              <w:t xml:space="preserve">29. Горбыль.</w:t>
            </w:r>
            <w:r/>
          </w:p>
          <w:p>
            <w:pPr>
              <w:pStyle w:val="1274"/>
              <w:rPr>
                <w:rFonts w:ascii="Times New Roman" w:hAnsi="Times New Roman" w:cs="Times New Roman"/>
              </w:rPr>
            </w:pPr>
            <w:r>
              <w:rPr>
                <w:rFonts w:ascii="Times New Roman" w:hAnsi="Times New Roman" w:cs="Times New Roman"/>
              </w:rPr>
              <w:t xml:space="preserve">30. Бревно</w:t>
            </w:r>
            <w:r/>
          </w:p>
          <w:p>
            <w:pPr>
              <w:pStyle w:val="1274"/>
              <w:rPr>
                <w:rFonts w:ascii="Times New Roman" w:hAnsi="Times New Roman" w:cs="Times New Roman"/>
              </w:rPr>
            </w:pPr>
            <w:r>
              <w:rPr>
                <w:rFonts w:ascii="Times New Roman" w:hAnsi="Times New Roman" w:cs="Times New Roman"/>
              </w:rPr>
              <w:t xml:space="preserve">31. Дикий, колотый камень</w:t>
            </w:r>
            <w:r>
              <w:rPr>
                <w:rFonts w:ascii="Times New Roman" w:hAnsi="Times New Roman" w:cs="Times New Roman"/>
              </w:rPr>
              <w:t xml:space="preserve">.</w:t>
            </w:r>
            <w:r/>
          </w:p>
          <w:p>
            <w:pPr>
              <w:pStyle w:val="1274"/>
              <w:rPr>
                <w:rFonts w:ascii="Times New Roman" w:hAnsi="Times New Roman" w:cs="Times New Roman"/>
              </w:rPr>
            </w:pPr>
            <w:r>
              <w:rPr>
                <w:rFonts w:ascii="Times New Roman" w:hAnsi="Times New Roman" w:cs="Times New Roman"/>
              </w:rPr>
              <w:t xml:space="preserve">32. Полимерные и бетонные имитации облицовочного кирпича.</w:t>
            </w:r>
            <w:r/>
          </w:p>
          <w:p>
            <w:pPr>
              <w:pStyle w:val="1274"/>
              <w:rPr>
                <w:rFonts w:ascii="Times New Roman" w:hAnsi="Times New Roman" w:cs="Times New Roman"/>
              </w:rPr>
            </w:pPr>
            <w:r>
              <w:rPr>
                <w:rFonts w:ascii="Times New Roman" w:hAnsi="Times New Roman" w:cs="Times New Roman"/>
              </w:rPr>
              <w:t xml:space="preserve">33. Полимерные и бетонные имитации камня.</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36. Декоративный железобетонный</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37. Финишная отделка блоков штукатуркой </w:t>
            </w:r>
            <w:r>
              <w:rPr>
                <w:rFonts w:ascii="Times New Roman" w:hAnsi="Times New Roman" w:cs="Times New Roman"/>
              </w:rPr>
              <w:t xml:space="preserve">с текстурам</w:t>
            </w:r>
            <w:r>
              <w:rPr>
                <w:rFonts w:ascii="Times New Roman" w:hAnsi="Times New Roman" w:cs="Times New Roman"/>
              </w:rPr>
              <w:t xml:space="preserve"> </w:t>
            </w:r>
            <w:r>
              <w:rPr>
                <w:rFonts w:ascii="Times New Roman" w:hAnsi="Times New Roman" w:cs="Times New Roman"/>
              </w:rPr>
              <w:t xml:space="preserve">и "короед", "шуба", "гранул", "камешковая", "мраморная крошка".</w:t>
            </w:r>
            <w:r/>
          </w:p>
          <w:p>
            <w:pPr>
              <w:pStyle w:val="1274"/>
              <w:rPr>
                <w:rFonts w:ascii="Times New Roman" w:hAnsi="Times New Roman" w:cs="Times New Roman"/>
              </w:rPr>
            </w:pPr>
            <w:r>
              <w:rPr>
                <w:rFonts w:ascii="Times New Roman" w:hAnsi="Times New Roman" w:cs="Times New Roman"/>
              </w:rPr>
              <w:t xml:space="preserve">38.</w:t>
            </w:r>
            <w:r/>
          </w:p>
          <w:p>
            <w:pPr>
              <w:pStyle w:val="1274"/>
              <w:rPr>
                <w:rFonts w:ascii="Times New Roman" w:hAnsi="Times New Roman" w:cs="Times New Roman"/>
              </w:rPr>
            </w:pPr>
            <w:r>
              <w:rPr>
                <w:rFonts w:ascii="Times New Roman" w:hAnsi="Times New Roman" w:cs="Times New Roman"/>
              </w:rPr>
              <w:t xml:space="preserve">Финишная отделка блоков керамической, клинкерной плиткой</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39. Железобетонные плиты.</w:t>
            </w:r>
            <w:r/>
          </w:p>
          <w:p>
            <w:pPr>
              <w:pStyle w:val="1274"/>
              <w:rPr>
                <w:rFonts w:ascii="Times New Roman" w:hAnsi="Times New Roman" w:cs="Times New Roman"/>
              </w:rPr>
            </w:pPr>
            <w:r>
              <w:rPr>
                <w:rFonts w:ascii="Times New Roman" w:hAnsi="Times New Roman" w:cs="Times New Roman"/>
              </w:rPr>
              <w:t xml:space="preserve">40. Шумозащитные из специ</w:t>
            </w:r>
            <w:r>
              <w:rPr>
                <w:rFonts w:ascii="Times New Roman" w:hAnsi="Times New Roman" w:cs="Times New Roman"/>
              </w:rPr>
              <w:t xml:space="preserve">ализированных панелей.</w:t>
            </w:r>
            <w:r/>
          </w:p>
          <w:p>
            <w:pPr>
              <w:pStyle w:val="1274"/>
              <w:rPr>
                <w:rFonts w:ascii="Times New Roman" w:hAnsi="Times New Roman" w:cs="Times New Roman"/>
              </w:rPr>
            </w:pPr>
            <w:r>
              <w:rPr>
                <w:rFonts w:ascii="Times New Roman" w:hAnsi="Times New Roman" w:cs="Times New Roman"/>
              </w:rPr>
              <w:t xml:space="preserve">41. Колючая проволока</w:t>
            </w:r>
            <w:r/>
          </w:p>
        </w:tc>
        <w:tc>
          <w:tcPr>
            <w:tcBorders>
              <w:top w:val="single" w:color="auto" w:sz="4" w:space="0"/>
              <w:left w:val="single" w:color="auto" w:sz="4" w:space="0"/>
              <w:bottom w:val="single" w:color="auto"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42. Одинарный облицовочный кирпич (клинкерный, </w:t>
            </w:r>
            <w:r>
              <w:rPr>
                <w:rFonts w:ascii="Times New Roman" w:hAnsi="Times New Roman" w:cs="Times New Roman"/>
              </w:rPr>
              <w:t xml:space="preserve">керамический)</w:t>
            </w:r>
            <w:r/>
          </w:p>
        </w:tc>
        <w:tc>
          <w:tcPr>
            <w:tcBorders>
              <w:top w:val="single" w:color="auto" w:sz="4" w:space="0"/>
              <w:left w:val="single" w:color="auto" w:sz="4" w:space="0"/>
              <w:bottom w:val="single" w:color="auto"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43. Гиперпрессованный облицовочный кирпич.</w:t>
            </w:r>
            <w:r/>
          </w:p>
          <w:p>
            <w:pPr>
              <w:pStyle w:val="1274"/>
              <w:rPr>
                <w:rFonts w:ascii="Times New Roman" w:hAnsi="Times New Roman" w:cs="Times New Roman"/>
              </w:rPr>
            </w:pPr>
            <w:r>
              <w:rPr>
                <w:rFonts w:ascii="Times New Roman" w:hAnsi="Times New Roman" w:cs="Times New Roman"/>
              </w:rPr>
              <w:t xml:space="preserve">44. Колот</w:t>
            </w:r>
            <w:r>
              <w:rPr>
                <w:rFonts w:ascii="Times New Roman" w:hAnsi="Times New Roman" w:cs="Times New Roman"/>
              </w:rPr>
              <w:t xml:space="preserve">ый облицовочный кирпич</w:t>
            </w:r>
            <w:r/>
          </w:p>
          <w:p>
            <w:pPr>
              <w:pStyle w:val="1274"/>
              <w:rPr>
                <w:rFonts w:ascii="Times New Roman" w:hAnsi="Times New Roman" w:cs="Times New Roman"/>
              </w:rPr>
            </w:pPr>
            <w:r>
              <w:rPr>
                <w:rFonts w:ascii="Times New Roman" w:hAnsi="Times New Roman" w:cs="Times New Roman"/>
              </w:rPr>
              <w:t xml:space="preserve">45. Полуторный, двойной облицовочный кирпич (клинкерный, керамический)</w:t>
            </w:r>
            <w:r/>
          </w:p>
          <w:p>
            <w:pPr>
              <w:pStyle w:val="1274"/>
              <w:rPr>
                <w:rFonts w:ascii="Times New Roman" w:hAnsi="Times New Roman" w:cs="Times New Roman"/>
              </w:rPr>
            </w:pPr>
            <w:r>
              <w:rPr>
                <w:rFonts w:ascii="Times New Roman" w:hAnsi="Times New Roman" w:cs="Times New Roman"/>
              </w:rPr>
              <w:t xml:space="preserve">46. Силикатный облицовочный кирпич</w:t>
            </w:r>
            <w:r/>
          </w:p>
        </w:tc>
        <w:tc>
          <w:tcPr>
            <w:tcBorders>
              <w:top w:val="single" w:color="auto" w:sz="4" w:space="0"/>
              <w:left w:val="single" w:color="auto" w:sz="4" w:space="0"/>
              <w:bottom w:val="single" w:color="auto"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47. Маскировочная сетка.</w:t>
            </w:r>
            <w:r/>
          </w:p>
          <w:p>
            <w:pPr>
              <w:pStyle w:val="1274"/>
              <w:rPr>
                <w:rFonts w:ascii="Times New Roman" w:hAnsi="Times New Roman" w:cs="Times New Roman"/>
              </w:rPr>
            </w:pPr>
            <w:r>
              <w:rPr>
                <w:rFonts w:ascii="Times New Roman" w:hAnsi="Times New Roman" w:cs="Times New Roman"/>
              </w:rPr>
              <w:t xml:space="preserve">48. Фотосетка,</w:t>
            </w:r>
            <w:r/>
          </w:p>
          <w:p>
            <w:pPr>
              <w:pStyle w:val="1274"/>
              <w:rPr>
                <w:rFonts w:ascii="Times New Roman" w:hAnsi="Times New Roman" w:cs="Times New Roman"/>
              </w:rPr>
            </w:pPr>
            <w:r>
              <w:rPr>
                <w:rFonts w:ascii="Times New Roman" w:hAnsi="Times New Roman" w:cs="Times New Roman"/>
              </w:rPr>
              <w:t xml:space="preserve">49. </w:t>
            </w:r>
            <w:r>
              <w:rPr>
                <w:rFonts w:ascii="Times New Roman" w:hAnsi="Times New Roman" w:cs="Times New Roman"/>
              </w:rPr>
              <w:t xml:space="preserve">Металлическая тканая сетка,</w:t>
            </w:r>
            <w:r/>
          </w:p>
          <w:p>
            <w:pPr>
              <w:pStyle w:val="1274"/>
              <w:rPr>
                <w:rFonts w:ascii="Times New Roman" w:hAnsi="Times New Roman" w:cs="Times New Roman"/>
              </w:rPr>
            </w:pPr>
            <w:r>
              <w:rPr>
                <w:rFonts w:ascii="Times New Roman" w:hAnsi="Times New Roman" w:cs="Times New Roman"/>
              </w:rPr>
              <w:t xml:space="preserve">50. Штукатурная сетка.</w:t>
            </w:r>
            <w:r/>
          </w:p>
          <w:p>
            <w:pPr>
              <w:pStyle w:val="1274"/>
              <w:rPr>
                <w:rFonts w:ascii="Times New Roman" w:hAnsi="Times New Roman" w:cs="Times New Roman"/>
              </w:rPr>
            </w:pPr>
            <w:r>
              <w:rPr>
                <w:rFonts w:ascii="Times New Roman" w:hAnsi="Times New Roman" w:cs="Times New Roman"/>
              </w:rPr>
              <w:t xml:space="preserve">51. Полимерная 3-д сетка из экструдированных полимерных волокон (ПВХ).</w:t>
            </w:r>
            <w:r/>
          </w:p>
          <w:p>
            <w:pPr>
              <w:pStyle w:val="1274"/>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 xml:space="preserve">Керамогранит</w:t>
            </w:r>
            <w:r/>
          </w:p>
        </w:tc>
        <w:tc>
          <w:tcPr>
            <w:tcBorders>
              <w:top w:val="single" w:color="auto" w:sz="4" w:space="0"/>
              <w:left w:val="single" w:color="auto" w:sz="4" w:space="0"/>
              <w:bottom w:val="single" w:color="auto"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53. Ткани</w:t>
            </w:r>
            <w:r/>
          </w:p>
          <w:p>
            <w:pPr>
              <w:pStyle w:val="1274"/>
              <w:rPr>
                <w:rFonts w:ascii="Times New Roman" w:hAnsi="Times New Roman" w:cs="Times New Roman"/>
              </w:rPr>
            </w:pPr>
            <w:r>
              <w:rPr>
                <w:rFonts w:ascii="Times New Roman" w:hAnsi="Times New Roman" w:cs="Times New Roman"/>
              </w:rPr>
              <w:t xml:space="preserve">54. Картон, бумага</w:t>
            </w:r>
            <w:r/>
          </w:p>
          <w:p>
            <w:pPr>
              <w:pStyle w:val="1274"/>
              <w:rPr>
                <w:rFonts w:ascii="Times New Roman" w:hAnsi="Times New Roman" w:cs="Times New Roman"/>
              </w:rPr>
            </w:pPr>
            <w:r>
              <w:rPr>
                <w:rFonts w:ascii="Times New Roman" w:hAnsi="Times New Roman" w:cs="Times New Roman"/>
              </w:rPr>
              <w:t xml:space="preserve">55. Кровельные строительн</w:t>
            </w:r>
            <w:r>
              <w:rPr>
                <w:rFonts w:ascii="Times New Roman" w:hAnsi="Times New Roman" w:cs="Times New Roman"/>
              </w:rPr>
              <w:t xml:space="preserve">ые материалы</w:t>
            </w:r>
            <w:r/>
          </w:p>
          <w:p>
            <w:pPr>
              <w:pStyle w:val="1274"/>
              <w:rPr>
                <w:rFonts w:ascii="Times New Roman" w:hAnsi="Times New Roman" w:cs="Times New Roman"/>
              </w:rPr>
            </w:pPr>
            <w:r>
              <w:rPr>
                <w:rFonts w:ascii="Times New Roman" w:hAnsi="Times New Roman" w:cs="Times New Roman"/>
              </w:rPr>
              <w:t xml:space="preserve">56. Керамогранит</w:t>
            </w:r>
            <w:r/>
          </w:p>
          <w:p>
            <w:pPr>
              <w:pStyle w:val="1274"/>
              <w:rPr>
                <w:rFonts w:ascii="Times New Roman" w:hAnsi="Times New Roman" w:cs="Times New Roman"/>
              </w:rPr>
            </w:pPr>
            <w:r>
              <w:rPr>
                <w:rFonts w:ascii="Times New Roman" w:hAnsi="Times New Roman" w:cs="Times New Roman"/>
              </w:rPr>
              <w:t xml:space="preserve">57. Деревянные поддоны, бутылки, остатки после проведения ремонта и строительства, коробки, ящики и иные упаковочные </w:t>
            </w:r>
            <w:r>
              <w:rPr>
                <w:rFonts w:ascii="Times New Roman" w:hAnsi="Times New Roman" w:cs="Times New Roman"/>
              </w:rPr>
              <w:t xml:space="preserve">материалы, шины и запасные части транспортных средств, иные подобные изделия</w:t>
            </w:r>
            <w:r/>
          </w:p>
          <w:p>
            <w:pPr>
              <w:pStyle w:val="1274"/>
              <w:rPr>
                <w:rFonts w:ascii="Times New Roman" w:hAnsi="Times New Roman" w:cs="Times New Roman"/>
              </w:rPr>
            </w:pPr>
            <w:r>
              <w:rPr>
                <w:rFonts w:ascii="Times New Roman" w:hAnsi="Times New Roman" w:cs="Times New Roman"/>
              </w:rPr>
              <w:t xml:space="preserve">58. неоштукатуренные</w:t>
            </w:r>
            <w:r/>
          </w:p>
          <w:p>
            <w:pPr>
              <w:pStyle w:val="1274"/>
              <w:rPr>
                <w:rFonts w:ascii="Times New Roman" w:hAnsi="Times New Roman" w:cs="Times New Roman"/>
              </w:rPr>
            </w:pPr>
            <w:r>
              <w:rPr>
                <w:rFonts w:ascii="Times New Roman" w:hAnsi="Times New Roman" w:cs="Times New Roman"/>
              </w:rPr>
              <w:t xml:space="preserve">(неокрашенные) строительные блоки</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Мастерские мелког</w:t>
            </w:r>
            <w:r>
              <w:rPr>
                <w:rFonts w:ascii="Times New Roman" w:hAnsi="Times New Roman" w:cs="Times New Roman"/>
              </w:rPr>
              <w:t xml:space="preserve">о ремонта, ателье бани, парикмахерские прачечные, химчистки, похоронные бюро</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"ДА-СПЕЦ"</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Социальная инфраструктура</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торгов и услуг</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придорожного сервиса</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Рынки</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Много</w:t>
            </w:r>
            <w:r>
              <w:rPr>
                <w:rFonts w:ascii="Times New Roman" w:hAnsi="Times New Roman" w:cs="Times New Roman"/>
              </w:rPr>
              <w:t xml:space="preserve">квартирная жилая застройка, дома блокированной застройки</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Индивидуальное жилищное строительство, дома блокированной застройки</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"ДА-СПЕЦ"</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Личные подсобные хозяйства, огородничест</w:t>
            </w:r>
            <w:r>
              <w:rPr>
                <w:rFonts w:ascii="Times New Roman" w:hAnsi="Times New Roman" w:cs="Times New Roman"/>
              </w:rPr>
              <w:t xml:space="preserve">во садоводство</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гаражного назначения</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"ДА-СПЕЦ"</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Плоскостные автостоянки</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"ДА-СПЕЦ"</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Коммунальное обслуживание</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"НЕТ-П"</w:t>
            </w:r>
            <w:r/>
          </w:p>
        </w:tc>
        <w:tc>
          <w:tcPr>
            <w:tcBorders>
              <w:top w:val="single" w:color="auto"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Обслуживание автотранспорта</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t xml:space="preserve">СПЕЦ"</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Кладбища</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Ритуальная</w:t>
            </w:r>
            <w:r/>
          </w:p>
          <w:p>
            <w:pPr>
              <w:pStyle w:val="1274"/>
              <w:rPr>
                <w:rFonts w:ascii="Times New Roman" w:hAnsi="Times New Roman" w:cs="Times New Roman"/>
              </w:rPr>
            </w:pPr>
            <w:r>
              <w:rPr>
                <w:rFonts w:ascii="Times New Roman" w:hAnsi="Times New Roman" w:cs="Times New Roman"/>
              </w:rPr>
              <w:t xml:space="preserve">деятельность</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Содержание </w:t>
            </w:r>
            <w:r>
              <w:rPr>
                <w:rFonts w:ascii="Times New Roman" w:hAnsi="Times New Roman" w:cs="Times New Roman"/>
              </w:rPr>
              <w:t xml:space="preserve">или разведение</w:t>
            </w:r>
            <w:r/>
          </w:p>
          <w:p>
            <w:pPr>
              <w:pStyle w:val="1274"/>
              <w:rPr>
                <w:rFonts w:ascii="Times New Roman" w:hAnsi="Times New Roman" w:cs="Times New Roman"/>
              </w:rPr>
            </w:pPr>
            <w:r>
              <w:rPr>
                <w:rFonts w:ascii="Times New Roman" w:hAnsi="Times New Roman" w:cs="Times New Roman"/>
              </w:rPr>
              <w:t xml:space="preserve">животных</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Приюты для животных</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6"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t xml:space="preserve">Иные</w:t>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83"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64"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87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18"/>
            <w:tcBorders>
              <w:top w:val="single" w:color="auto" w:sz="4" w:space="0"/>
              <w:bottom w:val="single" w:color="auto" w:sz="4" w:space="0"/>
            </w:tcBorders>
            <w:tcW w:w="15288" w:type="dxa"/>
            <w:textDirection w:val="lrTb"/>
            <w:noWrap w:val="false"/>
          </w:tcPr>
          <w:p>
            <w:pPr>
              <w:pStyle w:val="1277"/>
              <w:jc w:val="both"/>
              <w:rPr>
                <w:rFonts w:ascii="Times New Roman" w:hAnsi="Times New Roman" w:cs="Times New Roman"/>
              </w:rPr>
            </w:pPr>
            <w:r>
              <w:rPr>
                <w:rStyle w:val="1266"/>
                <w:rFonts w:ascii="Times New Roman" w:hAnsi="Times New Roman" w:cs="Times New Roman"/>
                <w:bCs/>
                <w:color w:val="auto"/>
              </w:rPr>
              <w:t xml:space="preserve">Примечание</w:t>
            </w:r>
            <w:r>
              <w:rPr>
                <w:rFonts w:ascii="Times New Roman" w:hAnsi="Times New Roman" w:cs="Times New Roman"/>
              </w:rPr>
              <w:t xml:space="preserve">: Дополнительные характеристики внешнего вида устанавливаемых (заменяемых) постоянных ограждений вдоль приоритетных территорий, указанных в </w:t>
            </w:r>
            <w:hyperlink w:tooltip="#sub_1813" w:anchor="sub_1813" w:history="1">
              <w:r>
                <w:rPr>
                  <w:rStyle w:val="1267"/>
                  <w:rFonts w:ascii="Times New Roman" w:hAnsi="Times New Roman"/>
                  <w:color w:val="auto"/>
                </w:rPr>
                <w:t xml:space="preserve">подпункте б) пункта 4</w:t>
              </w:r>
            </w:hyperlink>
            <w:r>
              <w:rPr>
                <w:rFonts w:ascii="Times New Roman" w:hAnsi="Times New Roman" w:cs="Times New Roman"/>
              </w:rPr>
              <w:t xml:space="preserve"> настоящей статьи:</w:t>
            </w:r>
            <w:r/>
          </w:p>
          <w:p>
            <w:pPr>
              <w:pStyle w:val="1277"/>
              <w:jc w:val="both"/>
              <w:rPr>
                <w:rFonts w:ascii="Times New Roman" w:hAnsi="Times New Roman" w:cs="Times New Roman"/>
              </w:rPr>
            </w:pPr>
            <w:r>
              <w:rPr>
                <w:rFonts w:ascii="Times New Roman" w:hAnsi="Times New Roman" w:cs="Times New Roman"/>
              </w:rPr>
              <w:t xml:space="preserve">а) просечно-вытяжной лист (ПВЛ):</w:t>
            </w:r>
            <w:r/>
          </w:p>
          <w:p>
            <w:pPr>
              <w:pStyle w:val="1277"/>
              <w:jc w:val="both"/>
              <w:rPr>
                <w:rFonts w:ascii="Times New Roman" w:hAnsi="Times New Roman" w:cs="Times New Roman"/>
              </w:rPr>
            </w:pPr>
            <w:r>
              <w:rPr>
                <w:rFonts w:ascii="Times New Roman" w:hAnsi="Times New Roman" w:cs="Times New Roman"/>
              </w:rPr>
              <w:t xml:space="preserve">форма ячеек: "ромб", "квадрат", "круг";</w:t>
            </w:r>
            <w:r/>
          </w:p>
          <w:p>
            <w:pPr>
              <w:pStyle w:val="1277"/>
              <w:jc w:val="both"/>
              <w:rPr>
                <w:rFonts w:ascii="Times New Roman" w:hAnsi="Times New Roman" w:cs="Times New Roman"/>
              </w:rPr>
            </w:pPr>
            <w:r>
              <w:rPr>
                <w:rFonts w:ascii="Times New Roman" w:hAnsi="Times New Roman" w:cs="Times New Roman"/>
              </w:rPr>
              <w:t xml:space="preserve">б) просечно-вытяжная сетка (ЦПВС):</w:t>
            </w:r>
            <w:r/>
          </w:p>
          <w:p>
            <w:pPr>
              <w:pStyle w:val="1277"/>
              <w:jc w:val="both"/>
              <w:rPr>
                <w:rFonts w:ascii="Times New Roman" w:hAnsi="Times New Roman" w:cs="Times New Roman"/>
              </w:rPr>
            </w:pPr>
            <w:r>
              <w:rPr>
                <w:rFonts w:ascii="Times New Roman" w:hAnsi="Times New Roman" w:cs="Times New Roman"/>
              </w:rPr>
              <w:t xml:space="preserve">размер ячеек: оцинкованной ЦПВС не менее 37х13 мм, из нержавеющей стали не менее 16х6 мм;</w:t>
            </w:r>
            <w:r/>
          </w:p>
          <w:p>
            <w:pPr>
              <w:pStyle w:val="1277"/>
              <w:jc w:val="both"/>
              <w:rPr>
                <w:rFonts w:ascii="Times New Roman" w:hAnsi="Times New Roman" w:cs="Times New Roman"/>
              </w:rPr>
            </w:pPr>
            <w:r>
              <w:rPr>
                <w:rFonts w:ascii="Times New Roman" w:hAnsi="Times New Roman" w:cs="Times New Roman"/>
              </w:rPr>
              <w:t xml:space="preserve">в) перфорированный металлический лист:</w:t>
            </w:r>
            <w:r/>
          </w:p>
          <w:p>
            <w:pPr>
              <w:pStyle w:val="1277"/>
              <w:jc w:val="both"/>
              <w:rPr>
                <w:rFonts w:ascii="Times New Roman" w:hAnsi="Times New Roman" w:cs="Times New Roman"/>
              </w:rPr>
            </w:pPr>
            <w:r>
              <w:rPr>
                <w:rFonts w:ascii="Times New Roman" w:hAnsi="Times New Roman" w:cs="Times New Roman"/>
              </w:rPr>
              <w:t xml:space="preserve">типы перфорации: стандартный (повторяющиеся </w:t>
            </w:r>
            <w:r>
              <w:rPr>
                <w:rFonts w:ascii="Times New Roman" w:hAnsi="Times New Roman" w:cs="Times New Roman"/>
              </w:rPr>
              <w:t xml:space="preserve">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r/>
          </w:p>
          <w:p>
            <w:pPr>
              <w:pStyle w:val="1277"/>
              <w:jc w:val="both"/>
              <w:rPr>
                <w:rFonts w:ascii="Times New Roman" w:hAnsi="Times New Roman" w:cs="Times New Roman"/>
              </w:rPr>
            </w:pPr>
            <w:r>
              <w:rPr>
                <w:rFonts w:ascii="Times New Roman" w:hAnsi="Times New Roman" w:cs="Times New Roman"/>
              </w:rPr>
              <w:t xml:space="preserve">г) металлические прутья:</w:t>
            </w:r>
            <w:r/>
          </w:p>
          <w:p>
            <w:pPr>
              <w:pStyle w:val="1277"/>
              <w:jc w:val="both"/>
              <w:rPr>
                <w:rFonts w:ascii="Times New Roman" w:hAnsi="Times New Roman" w:cs="Times New Roman"/>
              </w:rPr>
            </w:pPr>
            <w:r>
              <w:rPr>
                <w:rFonts w:ascii="Times New Roman" w:hAnsi="Times New Roman" w:cs="Times New Roman"/>
              </w:rPr>
              <w:t xml:space="preserve">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r/>
          </w:p>
          <w:p>
            <w:pPr>
              <w:pStyle w:val="1277"/>
              <w:jc w:val="both"/>
              <w:rPr>
                <w:rFonts w:ascii="Times New Roman" w:hAnsi="Times New Roman" w:cs="Times New Roman"/>
              </w:rPr>
            </w:pPr>
            <w:r>
              <w:rPr>
                <w:rFonts w:ascii="Times New Roman" w:hAnsi="Times New Roman" w:cs="Times New Roman"/>
              </w:rPr>
              <w:t xml:space="preserve">завершение вертикальных прутов: заглушки, пики, шишечки, горизонтальный прут;</w:t>
            </w:r>
            <w:r/>
          </w:p>
          <w:p>
            <w:pPr>
              <w:pStyle w:val="1277"/>
              <w:jc w:val="both"/>
              <w:rPr>
                <w:rFonts w:ascii="Times New Roman" w:hAnsi="Times New Roman" w:cs="Times New Roman"/>
              </w:rPr>
            </w:pPr>
            <w:r>
              <w:rPr>
                <w:rFonts w:ascii="Times New Roman" w:hAnsi="Times New Roman" w:cs="Times New Roman"/>
              </w:rPr>
              <w:t xml:space="preserve">д) металлический штакетник (евро штакетник):</w:t>
            </w:r>
            <w:r/>
          </w:p>
          <w:p>
            <w:pPr>
              <w:pStyle w:val="1277"/>
              <w:jc w:val="both"/>
              <w:rPr>
                <w:rFonts w:ascii="Times New Roman" w:hAnsi="Times New Roman" w:cs="Times New Roman"/>
              </w:rPr>
            </w:pPr>
            <w:r>
              <w:rPr>
                <w:rFonts w:ascii="Times New Roman" w:hAnsi="Times New Roman" w:cs="Times New Roman"/>
              </w:rPr>
              <w:t xml:space="preserve">виды профиля: М-профиль, П-профиль, П-профиль 3D (полукруглый профиль не допускается);</w:t>
            </w:r>
            <w:r/>
          </w:p>
          <w:p>
            <w:pPr>
              <w:pStyle w:val="1277"/>
              <w:jc w:val="both"/>
              <w:rPr>
                <w:rFonts w:ascii="Times New Roman" w:hAnsi="Times New Roman" w:cs="Times New Roman"/>
              </w:rPr>
            </w:pPr>
            <w:r>
              <w:rPr>
                <w:rFonts w:ascii="Times New Roman" w:hAnsi="Times New Roman" w:cs="Times New Roman"/>
              </w:rPr>
              <w:t xml:space="preserve">ширина штакетины 115 - 200 мм (скрытая завальцовка), расстояние между штакетинами 20 - 100 мм);</w:t>
            </w:r>
            <w:r/>
          </w:p>
          <w:p>
            <w:pPr>
              <w:pStyle w:val="1277"/>
              <w:jc w:val="both"/>
              <w:rPr>
                <w:rFonts w:ascii="Times New Roman" w:hAnsi="Times New Roman" w:cs="Times New Roman"/>
              </w:rPr>
            </w:pPr>
            <w:r>
              <w:rPr>
                <w:rFonts w:ascii="Times New Roman" w:hAnsi="Times New Roman" w:cs="Times New Roman"/>
              </w:rPr>
              <w:t xml:space="preserve">е) 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r/>
          </w:p>
          <w:p>
            <w:pPr>
              <w:pStyle w:val="1277"/>
              <w:jc w:val="both"/>
              <w:rPr>
                <w:rFonts w:ascii="Times New Roman" w:hAnsi="Times New Roman" w:cs="Times New Roman"/>
              </w:rPr>
            </w:pPr>
            <w:r>
              <w:rPr>
                <w:rFonts w:ascii="Times New Roman" w:hAnsi="Times New Roman" w:cs="Times New Roman"/>
              </w:rPr>
              <w:t xml:space="preserve">ж) 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приоритетных территорий, указанных в </w:t>
            </w:r>
            <w:hyperlink w:tooltip="#sub_1813" w:anchor="sub_1813" w:history="1">
              <w:r>
                <w:rPr>
                  <w:rStyle w:val="1267"/>
                  <w:rFonts w:ascii="Times New Roman" w:hAnsi="Times New Roman"/>
                  <w:color w:val="auto"/>
                </w:rPr>
                <w:t xml:space="preserve">подпункте б) пункта 4</w:t>
              </w:r>
            </w:hyperlink>
            <w:r>
              <w:rPr>
                <w:rFonts w:ascii="Times New Roman" w:hAnsi="Times New Roman" w:cs="Times New Roman"/>
              </w:rPr>
              <w:t xml:space="preserve"> настоящей статьи.</w:t>
            </w:r>
            <w:r/>
          </w:p>
        </w:tc>
      </w:tr>
    </w:tbl>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rPr>
          <w:rFonts w:ascii="Times New Roman" w:hAnsi="Times New Roman"/>
          <w:color w:val="auto"/>
          <w:sz w:val="24"/>
          <w:szCs w:val="24"/>
        </w:rPr>
        <w:t xml:space="preserve">Таблица "Допустимые цвета, цветовые сочетания, подлежащие учету при подборе цвета, цветовых сочетаний внешних покрытий постоянных ограждений"</w:t>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25"/>
        <w:gridCol w:w="1785"/>
        <w:gridCol w:w="840"/>
        <w:gridCol w:w="840"/>
        <w:gridCol w:w="840"/>
        <w:gridCol w:w="840"/>
        <w:gridCol w:w="840"/>
        <w:gridCol w:w="840"/>
        <w:gridCol w:w="840"/>
        <w:gridCol w:w="945"/>
        <w:gridCol w:w="840"/>
        <w:gridCol w:w="840"/>
        <w:gridCol w:w="840"/>
        <w:gridCol w:w="105"/>
        <w:gridCol w:w="630"/>
        <w:gridCol w:w="105"/>
        <w:gridCol w:w="735"/>
        <w:gridCol w:w="105"/>
        <w:gridCol w:w="105"/>
        <w:gridCol w:w="525"/>
        <w:gridCol w:w="105"/>
        <w:gridCol w:w="210"/>
        <w:gridCol w:w="525"/>
        <w:gridCol w:w="105"/>
        <w:gridCol w:w="210"/>
      </w:tblGrid>
      <w:tr>
        <w:trPr>
          <w:gridAfter w:val="2"/>
        </w:trPr>
        <w:tc>
          <w:tcPr>
            <w:gridSpan w:val="2"/>
            <w:tcBorders>
              <w:top w:val="single" w:color="auto" w:sz="4" w:space="0"/>
              <w:bottom w:val="single" w:color="auto" w:sz="4" w:space="0"/>
              <w:right w:val="single" w:color="auto" w:sz="4" w:space="0"/>
            </w:tcBorders>
            <w:tcW w:w="231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 цветовое сочетание</w:t>
            </w:r>
            <w:r/>
          </w:p>
          <w:p>
            <w:pPr>
              <w:pStyle w:val="1277"/>
              <w:jc w:val="both"/>
              <w:rPr>
                <w:rFonts w:ascii="Times New Roman" w:hAnsi="Times New Roman" w:cs="Times New Roman"/>
              </w:rPr>
            </w:pPr>
            <w:r>
              <w:rPr>
                <w:rFonts w:ascii="Times New Roman" w:hAnsi="Times New Roman" w:cs="Times New Roman"/>
              </w:rPr>
              <w:t xml:space="preserve">"ц" - цвет</w:t>
            </w:r>
            <w:r/>
          </w:p>
          <w:p>
            <w:pPr>
              <w:pStyle w:val="1277"/>
              <w:jc w:val="both"/>
              <w:rPr>
                <w:rFonts w:ascii="Times New Roman" w:hAnsi="Times New Roman" w:cs="Times New Roman"/>
              </w:rPr>
            </w:pPr>
            <w:r>
              <w:rPr>
                <w:rFonts w:ascii="Times New Roman" w:hAnsi="Times New Roman" w:cs="Times New Roman"/>
              </w:rPr>
              <w:t xml:space="preserve">"цс" - сочетание</w:t>
            </w:r>
            <w:r/>
          </w:p>
          <w:p>
            <w:pPr>
              <w:pStyle w:val="1277"/>
              <w:jc w:val="both"/>
              <w:rPr>
                <w:rFonts w:ascii="Times New Roman" w:hAnsi="Times New Roman" w:cs="Times New Roman"/>
              </w:rPr>
            </w:pPr>
            <w:r>
              <w:rPr>
                <w:rFonts w:ascii="Times New Roman" w:hAnsi="Times New Roman" w:cs="Times New Roman"/>
              </w:rPr>
              <w:t xml:space="preserve">"ц/цс" - цвет и все сочетания</w:t>
            </w:r>
            <w:r/>
          </w:p>
          <w:p>
            <w:pPr>
              <w:pStyle w:val="1277"/>
              <w:jc w:val="both"/>
              <w:rPr>
                <w:rFonts w:ascii="Times New Roman" w:hAnsi="Times New Roman" w:cs="Times New Roman"/>
              </w:rPr>
            </w:pPr>
            <w:r>
              <w:rPr>
                <w:rFonts w:ascii="Times New Roman" w:hAnsi="Times New Roman" w:cs="Times New Roman"/>
              </w:rPr>
              <w:t xml:space="preserve">с цветом</w:t>
            </w:r>
            <w:r/>
          </w:p>
        </w:tc>
        <w:tc>
          <w:tcPr>
            <w:gridSpan w:val="21"/>
            <w:tcBorders>
              <w:top w:val="single" w:color="auto" w:sz="4" w:space="0"/>
              <w:left w:val="single" w:color="auto" w:sz="4" w:space="0"/>
              <w:bottom w:val="none" w:color="000000" w:sz="4" w:space="0"/>
            </w:tcBorders>
            <w:tcW w:w="12495" w:type="dxa"/>
            <w:textDirection w:val="lrTb"/>
            <w:noWrap w:val="false"/>
          </w:tcPr>
          <w:p>
            <w:pPr>
              <w:pStyle w:val="1277"/>
              <w:jc w:val="both"/>
              <w:rPr>
                <w:rFonts w:ascii="Times New Roman" w:hAnsi="Times New Roman" w:cs="Times New Roman"/>
              </w:rPr>
            </w:pPr>
            <w:r>
              <w:rPr>
                <w:rStyle w:val="1266"/>
                <w:rFonts w:ascii="Times New Roman" w:hAnsi="Times New Roman" w:cs="Times New Roman"/>
                <w:bCs/>
                <w:color w:val="auto"/>
              </w:rPr>
              <w:t xml:space="preserve">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r/>
          </w:p>
          <w:p>
            <w:pPr>
              <w:pStyle w:val="1277"/>
              <w:jc w:val="both"/>
              <w:rPr>
                <w:rFonts w:ascii="Times New Roman" w:hAnsi="Times New Roman" w:cs="Times New Roman"/>
              </w:rPr>
            </w:pPr>
            <w:r>
              <w:rPr>
                <w:rFonts w:ascii="Times New Roman" w:hAnsi="Times New Roman" w:cs="Times New Roman"/>
              </w:rPr>
              <w:t xml:space="preserve">"НЕТ" - не допускается для всех ограждений "ДА" - допускается для всех ограждений Частичное ограничение материала:</w:t>
            </w:r>
            <w:r/>
          </w:p>
          <w:p>
            <w:pPr>
              <w:pStyle w:val="1277"/>
              <w:jc w:val="both"/>
              <w:rPr>
                <w:rFonts w:ascii="Times New Roman" w:hAnsi="Times New Roman" w:cs="Times New Roman"/>
              </w:rPr>
            </w:pPr>
            <w:r>
              <w:rPr>
                <w:rFonts w:ascii="Times New Roman" w:hAnsi="Times New Roman" w:cs="Times New Roman"/>
              </w:rPr>
              <w:t xml:space="preserve">"НЕТ-П" - не допускается вдоль приоритетных территорий, указанных в пп. б) п. 4 настоящей статьи Частичное разрешение материала:</w:t>
            </w:r>
            <w:r/>
          </w:p>
          <w:p>
            <w:pPr>
              <w:pStyle w:val="1277"/>
              <w:jc w:val="both"/>
              <w:rPr>
                <w:rFonts w:ascii="Times New Roman" w:hAnsi="Times New Roman" w:cs="Times New Roman"/>
              </w:rPr>
            </w:pPr>
            <w:r>
              <w:rPr>
                <w:rFonts w:ascii="Times New Roman" w:hAnsi="Times New Roman" w:cs="Times New Roman"/>
              </w:rPr>
              <w:t xml:space="preserve">"ДА-ижс" - 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r/>
          </w:p>
          <w:p>
            <w:pPr>
              <w:pStyle w:val="1277"/>
              <w:jc w:val="both"/>
              <w:rPr>
                <w:rFonts w:ascii="Times New Roman" w:hAnsi="Times New Roman" w:cs="Times New Roman"/>
              </w:rPr>
            </w:pPr>
            <w:r>
              <w:rPr>
                <w:rFonts w:ascii="Times New Roman" w:hAnsi="Times New Roman" w:cs="Times New Roman"/>
              </w:rPr>
              <w:t xml:space="preserve">"ДА-И" - допускается д</w:t>
            </w:r>
            <w:r>
              <w:rPr>
                <w:rFonts w:ascii="Times New Roman" w:hAnsi="Times New Roman" w:cs="Times New Roman"/>
              </w:rPr>
              <w:t xml:space="preserve">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r/>
          </w:p>
          <w:p>
            <w:pPr>
              <w:pStyle w:val="1277"/>
              <w:jc w:val="both"/>
              <w:rPr>
                <w:rFonts w:ascii="Times New Roman" w:hAnsi="Times New Roman" w:cs="Times New Roman"/>
              </w:rPr>
            </w:pPr>
            <w:r>
              <w:rPr>
                <w:rFonts w:ascii="Times New Roman" w:hAnsi="Times New Roman" w:cs="Times New Roman"/>
              </w:rPr>
              <w:t xml:space="preserve">Примечание: ограничения не распространяются на:</w:t>
            </w:r>
            <w:r/>
          </w:p>
          <w:p>
            <w:pPr>
              <w:pStyle w:val="1277"/>
              <w:jc w:val="both"/>
              <w:rPr>
                <w:rFonts w:ascii="Times New Roman" w:hAnsi="Times New Roman" w:cs="Times New Roman"/>
              </w:rPr>
            </w:pPr>
            <w:r>
              <w:rPr>
                <w:rFonts w:ascii="Times New Roman" w:hAnsi="Times New Roman" w:cs="Times New Roman"/>
              </w:rPr>
              <w:t xml:space="preserve">цвета, цветовые сочетания внешних покрытий п</w:t>
            </w:r>
            <w:r>
              <w:rPr>
                <w:rFonts w:ascii="Times New Roman" w:hAnsi="Times New Roman" w:cs="Times New Roman"/>
              </w:rPr>
              <w:t xml:space="preserve">остоянных ограждений, одобренных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w:t>
            </w:r>
            <w:r>
              <w:rPr>
                <w:rFonts w:ascii="Times New Roman" w:hAnsi="Times New Roman" w:cs="Times New Roman"/>
              </w:rPr>
              <w:t xml:space="preserve">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r/>
          </w:p>
        </w:tc>
      </w:tr>
      <w:tr>
        <w:trPr>
          <w:gridAfter w:val="2"/>
        </w:trPr>
        <w:tc>
          <w:tcPr>
            <w:gridSpan w:val="2"/>
            <w:tcBorders>
              <w:top w:val="single" w:color="auto" w:sz="4" w:space="0"/>
              <w:bottom w:val="single" w:color="auto" w:sz="4" w:space="0"/>
              <w:right w:val="single" w:color="auto" w:sz="4" w:space="0"/>
            </w:tcBorders>
            <w:tcW w:w="231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VII</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VIII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IX</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XI</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XII</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XIII</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XIV</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XV</w:t>
            </w:r>
            <w:r/>
          </w:p>
        </w:tc>
      </w:tr>
      <w:tr>
        <w:trPr>
          <w:gridAfter w:val="2"/>
        </w:trPr>
        <w:tc>
          <w:tcPr>
            <w:gridSpan w:val="2"/>
            <w:tcBorders>
              <w:top w:val="single" w:color="auto" w:sz="4" w:space="0"/>
              <w:bottom w:val="single" w:color="auto" w:sz="4" w:space="0"/>
              <w:right w:val="single" w:color="auto" w:sz="4" w:space="0"/>
            </w:tcBorders>
            <w:tcW w:w="231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 Металлический просечно-вытяжной лист.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 Металлическая просечно-вытяжная сетка.</w:t>
            </w:r>
            <w:r/>
          </w:p>
          <w:p>
            <w:pPr>
              <w:pStyle w:val="1274"/>
              <w:rPr>
                <w:rFonts w:ascii="Times New Roman" w:hAnsi="Times New Roman" w:cs="Times New Roman"/>
              </w:rPr>
            </w:pPr>
            <w:r>
              <w:rPr>
                <w:rFonts w:ascii="Times New Roman" w:hAnsi="Times New Roman" w:cs="Times New Roman"/>
              </w:rPr>
              <w:t xml:space="preserve">3. Металлическая секционная 3-д сетка.</w:t>
            </w:r>
            <w:r/>
          </w:p>
          <w:p>
            <w:pPr>
              <w:pStyle w:val="1274"/>
              <w:rPr>
                <w:rFonts w:ascii="Times New Roman" w:hAnsi="Times New Roman" w:cs="Times New Roman"/>
              </w:rPr>
            </w:pPr>
            <w:r>
              <w:rPr>
                <w:rFonts w:ascii="Times New Roman" w:hAnsi="Times New Roman" w:cs="Times New Roman"/>
              </w:rPr>
              <w:t xml:space="preserve">4. Металлические прутья.</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Металлический перфорированный лист.</w:t>
            </w:r>
            <w:r/>
          </w:p>
          <w:p>
            <w:pPr>
              <w:pStyle w:val="1274"/>
              <w:rPr>
                <w:rFonts w:ascii="Times New Roman" w:hAnsi="Times New Roman" w:cs="Times New Roman"/>
              </w:rPr>
            </w:pPr>
            <w:r>
              <w:rPr>
                <w:rFonts w:ascii="Times New Roman" w:hAnsi="Times New Roman" w:cs="Times New Roman"/>
              </w:rPr>
              <w:t xml:space="preserve">6. Декоративное ограждение из металлической тканой сетки.</w:t>
            </w:r>
            <w:r/>
          </w:p>
          <w:p>
            <w:pPr>
              <w:pStyle w:val="1274"/>
              <w:rPr>
                <w:rFonts w:ascii="Times New Roman" w:hAnsi="Times New Roman" w:cs="Times New Roman"/>
              </w:rPr>
            </w:pPr>
            <w:r>
              <w:rPr>
                <w:rFonts w:ascii="Times New Roman" w:hAnsi="Times New Roman" w:cs="Times New Roman"/>
              </w:rPr>
              <w:t xml:space="preserve">7. Стеклянное (триплекс, сталинит,</w:t>
            </w:r>
            <w:r/>
          </w:p>
          <w:p>
            <w:pPr>
              <w:pStyle w:val="1274"/>
              <w:rPr>
                <w:rFonts w:ascii="Times New Roman" w:hAnsi="Times New Roman" w:cs="Times New Roman"/>
              </w:rPr>
            </w:pPr>
            <w:r>
              <w:rPr>
                <w:rFonts w:ascii="Times New Roman" w:hAnsi="Times New Roman" w:cs="Times New Roman"/>
              </w:rPr>
              <w:t xml:space="preserve">моллированное).</w:t>
            </w:r>
            <w:r/>
          </w:p>
          <w:p>
            <w:pPr>
              <w:pStyle w:val="1274"/>
              <w:rPr>
                <w:rFonts w:ascii="Times New Roman" w:hAnsi="Times New Roman" w:cs="Times New Roman"/>
              </w:rPr>
            </w:pPr>
            <w:r>
              <w:rPr>
                <w:rFonts w:ascii="Times New Roman" w:hAnsi="Times New Roman" w:cs="Times New Roman"/>
              </w:rPr>
              <w:t xml:space="preserve">8. Монолитный</w:t>
            </w:r>
            <w:r/>
          </w:p>
          <w:p>
            <w:pPr>
              <w:pStyle w:val="1274"/>
              <w:rPr>
                <w:rFonts w:ascii="Times New Roman" w:hAnsi="Times New Roman" w:cs="Times New Roman"/>
              </w:rPr>
            </w:pPr>
            <w:r>
              <w:rPr>
                <w:rFonts w:ascii="Times New Roman" w:hAnsi="Times New Roman" w:cs="Times New Roman"/>
              </w:rPr>
              <w:t xml:space="preserve">поликарбонат.</w:t>
            </w:r>
            <w:r/>
          </w:p>
          <w:p>
            <w:pPr>
              <w:pStyle w:val="1274"/>
              <w:rPr>
                <w:rFonts w:ascii="Times New Roman" w:hAnsi="Times New Roman" w:cs="Times New Roman"/>
              </w:rPr>
            </w:pPr>
            <w:r>
              <w:rPr>
                <w:rFonts w:ascii="Times New Roman" w:hAnsi="Times New Roman" w:cs="Times New Roman"/>
              </w:rPr>
              <w:t xml:space="preserve">9. Деко</w:t>
            </w:r>
            <w:r>
              <w:rPr>
                <w:rFonts w:ascii="Times New Roman" w:hAnsi="Times New Roman" w:cs="Times New Roman"/>
              </w:rPr>
              <w:t xml:space="preserve">ративное ограждение из ДПК.</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 Металлические жалюзи (ламели).</w:t>
            </w:r>
            <w:r/>
          </w:p>
          <w:p>
            <w:pPr>
              <w:pStyle w:val="1274"/>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 xml:space="preserve">Металлический штакетник (евро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12. Металлическая габионная сетка.</w:t>
            </w:r>
            <w:r/>
          </w:p>
          <w:p>
            <w:pPr>
              <w:pStyle w:val="1274"/>
              <w:rPr>
                <w:rFonts w:ascii="Times New Roman" w:hAnsi="Times New Roman" w:cs="Times New Roman"/>
              </w:rPr>
            </w:pPr>
            <w:r>
              <w:rPr>
                <w:rFonts w:ascii="Times New Roman" w:hAnsi="Times New Roman" w:cs="Times New Roman"/>
              </w:rPr>
              <w:t xml:space="preserve">13. Дощатое деревянное ограждение "ранчо".</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 Металлический профилированные листы </w:t>
            </w:r>
            <w:r>
              <w:rPr>
                <w:rFonts w:ascii="Times New Roman" w:hAnsi="Times New Roman" w:cs="Times New Roman"/>
              </w:rPr>
              <w:t xml:space="preserve">(профнастил) с высотой профиля до 20 мм с полимерным покрытием.</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 Металлическая каннелированная (рифленая </w:t>
            </w:r>
            <w:r>
              <w:rPr>
                <w:rFonts w:ascii="Times New Roman" w:hAnsi="Times New Roman" w:cs="Times New Roman"/>
              </w:rPr>
              <w:t xml:space="preserve">сетка.</w:t>
            </w:r>
            <w:r/>
          </w:p>
          <w:p>
            <w:pPr>
              <w:pStyle w:val="1274"/>
              <w:rPr>
                <w:rFonts w:ascii="Times New Roman" w:hAnsi="Times New Roman" w:cs="Times New Roman"/>
              </w:rPr>
            </w:pPr>
            <w:r>
              <w:rPr>
                <w:rFonts w:ascii="Times New Roman" w:hAnsi="Times New Roman" w:cs="Times New Roman"/>
              </w:rPr>
              <w:t xml:space="preserve">16. Металлическая сварная сетка.</w:t>
            </w:r>
            <w:r/>
          </w:p>
          <w:p>
            <w:pPr>
              <w:pStyle w:val="1274"/>
              <w:rPr>
                <w:rFonts w:ascii="Times New Roman" w:hAnsi="Times New Roman" w:cs="Times New Roman"/>
              </w:rPr>
            </w:pPr>
            <w:r>
              <w:rPr>
                <w:rFonts w:ascii="Times New Roman" w:hAnsi="Times New Roman" w:cs="Times New Roman"/>
              </w:rPr>
              <w:t xml:space="preserve">17. Металлическая крученая сетка.</w:t>
            </w:r>
            <w:r/>
          </w:p>
          <w:p>
            <w:pPr>
              <w:pStyle w:val="1274"/>
              <w:rPr>
                <w:rFonts w:ascii="Times New Roman" w:hAnsi="Times New Roman" w:cs="Times New Roman"/>
              </w:rPr>
            </w:pPr>
            <w:r>
              <w:rPr>
                <w:rFonts w:ascii="Times New Roman" w:hAnsi="Times New Roman" w:cs="Times New Roman"/>
              </w:rPr>
              <w:t xml:space="preserve">18. Металлическая сетка-рабица.</w:t>
            </w:r>
            <w:r/>
          </w:p>
          <w:p>
            <w:pPr>
              <w:pStyle w:val="1274"/>
              <w:rPr>
                <w:rFonts w:ascii="Times New Roman" w:hAnsi="Times New Roman" w:cs="Times New Roman"/>
              </w:rPr>
            </w:pPr>
            <w:r>
              <w:rPr>
                <w:rFonts w:ascii="Times New Roman" w:hAnsi="Times New Roman" w:cs="Times New Roman"/>
              </w:rPr>
              <w:t xml:space="preserve">19. Полимерная 3-д сетка (евросетка).</w:t>
            </w:r>
            <w:r/>
          </w:p>
          <w:p>
            <w:pPr>
              <w:pStyle w:val="1274"/>
              <w:rPr>
                <w:rFonts w:ascii="Times New Roman" w:hAnsi="Times New Roman" w:cs="Times New Roman"/>
              </w:rPr>
            </w:pPr>
            <w:r>
              <w:rPr>
                <w:rFonts w:ascii="Times New Roman" w:hAnsi="Times New Roman" w:cs="Times New Roman"/>
              </w:rPr>
              <w:t xml:space="preserve">20. Сотов</w:t>
            </w:r>
            <w:r>
              <w:rPr>
                <w:rFonts w:ascii="Times New Roman" w:hAnsi="Times New Roman" w:cs="Times New Roman"/>
              </w:rPr>
              <w:t xml:space="preserve">ый поликарбонат.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 Художественная ковка (ручное изготовлен</w:t>
            </w:r>
            <w:r>
              <w:rPr>
                <w:rFonts w:ascii="Times New Roman" w:hAnsi="Times New Roman" w:cs="Times New Roman"/>
              </w:rPr>
              <w:t xml:space="preserve">ие).</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22. Панели из древесно-полимерного композита </w:t>
            </w:r>
            <w:r>
              <w:rPr>
                <w:rFonts w:ascii="Times New Roman" w:hAnsi="Times New Roman" w:cs="Times New Roman"/>
              </w:rPr>
              <w:t xml:space="preserve">(ДПК).</w:t>
            </w:r>
            <w:r/>
          </w:p>
          <w:p>
            <w:pPr>
              <w:pStyle w:val="1274"/>
              <w:rPr>
                <w:rFonts w:ascii="Times New Roman" w:hAnsi="Times New Roman" w:cs="Times New Roman"/>
              </w:rPr>
            </w:pPr>
            <w:r>
              <w:rPr>
                <w:rFonts w:ascii="Times New Roman" w:hAnsi="Times New Roman" w:cs="Times New Roman"/>
              </w:rPr>
              <w:t xml:space="preserve">23. Доски из ДПК.</w:t>
            </w:r>
            <w:r/>
          </w:p>
          <w:p>
            <w:pPr>
              <w:pStyle w:val="1274"/>
              <w:rPr>
                <w:rFonts w:ascii="Times New Roman" w:hAnsi="Times New Roman" w:cs="Times New Roman"/>
              </w:rPr>
            </w:pPr>
            <w:r>
              <w:rPr>
                <w:rFonts w:ascii="Times New Roman" w:hAnsi="Times New Roman" w:cs="Times New Roman"/>
              </w:rPr>
              <w:t xml:space="preserve">24. Планкин из ДПК.</w:t>
            </w:r>
            <w:r/>
          </w:p>
          <w:p>
            <w:pPr>
              <w:pStyle w:val="1274"/>
              <w:rPr>
                <w:rFonts w:ascii="Times New Roman" w:hAnsi="Times New Roman" w:cs="Times New Roman"/>
              </w:rPr>
            </w:pPr>
            <w:r>
              <w:rPr>
                <w:rFonts w:ascii="Times New Roman" w:hAnsi="Times New Roman" w:cs="Times New Roman"/>
              </w:rPr>
              <w:t xml:space="preserve">25. Брус из ДПК.</w:t>
            </w:r>
            <w:r/>
          </w:p>
          <w:p>
            <w:pPr>
              <w:pStyle w:val="1274"/>
              <w:rPr>
                <w:rFonts w:ascii="Times New Roman" w:hAnsi="Times New Roman" w:cs="Times New Roman"/>
              </w:rPr>
            </w:pPr>
            <w:r>
              <w:rPr>
                <w:rFonts w:ascii="Times New Roman" w:hAnsi="Times New Roman" w:cs="Times New Roman"/>
              </w:rPr>
              <w:t xml:space="preserve">26. Деревянный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27. Дощатое деревянное</w:t>
            </w:r>
            <w:r/>
          </w:p>
          <w:p>
            <w:pPr>
              <w:pStyle w:val="1274"/>
              <w:rPr>
                <w:rFonts w:ascii="Times New Roman" w:hAnsi="Times New Roman" w:cs="Times New Roman"/>
              </w:rPr>
            </w:pPr>
            <w:r>
              <w:rPr>
                <w:rFonts w:ascii="Times New Roman" w:hAnsi="Times New Roman" w:cs="Times New Roman"/>
              </w:rPr>
              <w:t xml:space="preserve">"лесенка",</w:t>
            </w:r>
            <w:r/>
          </w:p>
          <w:p>
            <w:pPr>
              <w:pStyle w:val="1274"/>
              <w:rPr>
                <w:rFonts w:ascii="Times New Roman" w:hAnsi="Times New Roman" w:cs="Times New Roman"/>
              </w:rPr>
            </w:pPr>
            <w:r>
              <w:rPr>
                <w:rFonts w:ascii="Times New Roman" w:hAnsi="Times New Roman" w:cs="Times New Roman"/>
              </w:rPr>
              <w:t xml:space="preserve">"решетка",</w:t>
            </w:r>
            <w:r/>
          </w:p>
          <w:p>
            <w:pPr>
              <w:pStyle w:val="1274"/>
              <w:rPr>
                <w:rFonts w:ascii="Times New Roman" w:hAnsi="Times New Roman" w:cs="Times New Roman"/>
              </w:rPr>
            </w:pPr>
            <w:r>
              <w:rPr>
                <w:rFonts w:ascii="Times New Roman" w:hAnsi="Times New Roman" w:cs="Times New Roman"/>
              </w:rPr>
              <w:t xml:space="preserve">"плетенка".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 Лоза.</w:t>
            </w:r>
            <w:r/>
          </w:p>
          <w:p>
            <w:pPr>
              <w:pStyle w:val="1274"/>
              <w:rPr>
                <w:rFonts w:ascii="Times New Roman" w:hAnsi="Times New Roman" w:cs="Times New Roman"/>
              </w:rPr>
            </w:pPr>
            <w:r>
              <w:rPr>
                <w:rFonts w:ascii="Times New Roman" w:hAnsi="Times New Roman" w:cs="Times New Roman"/>
              </w:rPr>
              <w:t xml:space="preserve">29. Горбы ль.</w:t>
            </w:r>
            <w:r/>
          </w:p>
          <w:p>
            <w:pPr>
              <w:pStyle w:val="1274"/>
              <w:rPr>
                <w:rFonts w:ascii="Times New Roman" w:hAnsi="Times New Roman" w:cs="Times New Roman"/>
              </w:rPr>
            </w:pPr>
            <w:r>
              <w:rPr>
                <w:rFonts w:ascii="Times New Roman" w:hAnsi="Times New Roman" w:cs="Times New Roman"/>
              </w:rPr>
              <w:t xml:space="preserve">30. Бревно</w:t>
            </w:r>
            <w:r/>
          </w:p>
          <w:p>
            <w:pPr>
              <w:pStyle w:val="1274"/>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 xml:space="preserve">Дикий, колотый камень.</w:t>
            </w:r>
            <w:r/>
          </w:p>
          <w:p>
            <w:pPr>
              <w:pStyle w:val="1274"/>
              <w:rPr>
                <w:rFonts w:ascii="Times New Roman" w:hAnsi="Times New Roman" w:cs="Times New Roman"/>
              </w:rPr>
            </w:pPr>
            <w:r>
              <w:rPr>
                <w:rFonts w:ascii="Times New Roman" w:hAnsi="Times New Roman" w:cs="Times New Roman"/>
              </w:rPr>
              <w:t xml:space="preserve">32. Полимерные и бетонные имитации</w:t>
            </w:r>
            <w:r/>
          </w:p>
          <w:p>
            <w:pPr>
              <w:pStyle w:val="1274"/>
              <w:rPr>
                <w:rFonts w:ascii="Times New Roman" w:hAnsi="Times New Roman" w:cs="Times New Roman"/>
              </w:rPr>
            </w:pPr>
            <w:r>
              <w:rPr>
                <w:rFonts w:ascii="Times New Roman" w:hAnsi="Times New Roman" w:cs="Times New Roman"/>
              </w:rPr>
              <w:t xml:space="preserve">облицовочного кирпича.</w:t>
            </w:r>
            <w:r/>
          </w:p>
          <w:p>
            <w:pPr>
              <w:pStyle w:val="1274"/>
              <w:rPr>
                <w:rFonts w:ascii="Times New Roman" w:hAnsi="Times New Roman" w:cs="Times New Roman"/>
              </w:rPr>
            </w:pPr>
            <w:r>
              <w:rPr>
                <w:rFonts w:ascii="Times New Roman" w:hAnsi="Times New Roman" w:cs="Times New Roman"/>
              </w:rPr>
              <w:t xml:space="preserve">33. Полимерные и бетонные имитации</w:t>
            </w:r>
            <w:r/>
          </w:p>
          <w:p>
            <w:pPr>
              <w:pStyle w:val="1274"/>
              <w:rPr>
                <w:rFonts w:ascii="Times New Roman" w:hAnsi="Times New Roman" w:cs="Times New Roman"/>
              </w:rPr>
            </w:pPr>
            <w:r>
              <w:rPr>
                <w:rFonts w:ascii="Times New Roman" w:hAnsi="Times New Roman" w:cs="Times New Roman"/>
              </w:rPr>
              <w:t xml:space="preserve">камня.</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 Декоративный железобетонный</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 Финишная отделка блоков штукатурк</w:t>
            </w:r>
            <w:r>
              <w:rPr>
                <w:rFonts w:ascii="Times New Roman" w:hAnsi="Times New Roman" w:cs="Times New Roman"/>
              </w:rPr>
              <w:t xml:space="preserve">ой с текстурами "короед", "шуба", "гранул", "камешковая", "мраморная крошка".</w:t>
            </w:r>
            <w:r/>
          </w:p>
          <w:p>
            <w:pPr>
              <w:pStyle w:val="1274"/>
              <w:rPr>
                <w:rFonts w:ascii="Times New Roman" w:hAnsi="Times New Roman" w:cs="Times New Roman"/>
              </w:rPr>
            </w:pPr>
            <w:r>
              <w:rPr>
                <w:rFonts w:ascii="Times New Roman" w:hAnsi="Times New Roman" w:cs="Times New Roman"/>
              </w:rPr>
              <w:t xml:space="preserve">38. Финишная отделка блоков керамической, клинкерной плиткой</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39. Железобетонные плиты.</w:t>
            </w:r>
            <w:r/>
          </w:p>
          <w:p>
            <w:pPr>
              <w:pStyle w:val="1274"/>
              <w:rPr>
                <w:rFonts w:ascii="Times New Roman" w:hAnsi="Times New Roman" w:cs="Times New Roman"/>
              </w:rPr>
            </w:pPr>
            <w:r>
              <w:rPr>
                <w:rFonts w:ascii="Times New Roman" w:hAnsi="Times New Roman" w:cs="Times New Roman"/>
              </w:rPr>
              <w:t xml:space="preserve">40. Шум</w:t>
            </w:r>
            <w:r>
              <w:rPr>
                <w:rFonts w:ascii="Times New Roman" w:hAnsi="Times New Roman" w:cs="Times New Roman"/>
              </w:rPr>
              <w:t xml:space="preserve">озащитные из специализированных панелей.</w:t>
            </w:r>
            <w:r/>
          </w:p>
          <w:p>
            <w:pPr>
              <w:pStyle w:val="1274"/>
              <w:rPr>
                <w:rFonts w:ascii="Times New Roman" w:hAnsi="Times New Roman" w:cs="Times New Roman"/>
              </w:rPr>
            </w:pPr>
            <w:r>
              <w:rPr>
                <w:rFonts w:ascii="Times New Roman" w:hAnsi="Times New Roman" w:cs="Times New Roman"/>
              </w:rPr>
              <w:t xml:space="preserve">41. Колючая проволока</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42. Одинарный облицовочный кирпич </w:t>
            </w:r>
            <w:r>
              <w:rPr>
                <w:rFonts w:ascii="Times New Roman" w:hAnsi="Times New Roman" w:cs="Times New Roman"/>
              </w:rPr>
              <w:t xml:space="preserve">(клинкерный, керамический)</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43. Гиперпрессованный облицовочны</w:t>
            </w:r>
            <w:r>
              <w:rPr>
                <w:rFonts w:ascii="Times New Roman" w:hAnsi="Times New Roman" w:cs="Times New Roman"/>
              </w:rPr>
              <w:t xml:space="preserve">й кирпич.</w:t>
            </w:r>
            <w:r/>
          </w:p>
          <w:p>
            <w:pPr>
              <w:pStyle w:val="1274"/>
              <w:rPr>
                <w:rFonts w:ascii="Times New Roman" w:hAnsi="Times New Roman" w:cs="Times New Roman"/>
              </w:rPr>
            </w:pPr>
            <w:r>
              <w:rPr>
                <w:rFonts w:ascii="Times New Roman" w:hAnsi="Times New Roman" w:cs="Times New Roman"/>
              </w:rPr>
              <w:t xml:space="preserve">44. Колотый</w:t>
            </w:r>
            <w:r/>
          </w:p>
          <w:p>
            <w:pPr>
              <w:pStyle w:val="1274"/>
              <w:rPr>
                <w:rFonts w:ascii="Times New Roman" w:hAnsi="Times New Roman" w:cs="Times New Roman"/>
              </w:rPr>
            </w:pPr>
            <w:r>
              <w:rPr>
                <w:rFonts w:ascii="Times New Roman" w:hAnsi="Times New Roman" w:cs="Times New Roman"/>
              </w:rPr>
              <w:t xml:space="preserve">облицовочный кирпич</w:t>
            </w:r>
            <w:r/>
          </w:p>
          <w:p>
            <w:pPr>
              <w:pStyle w:val="1274"/>
              <w:rPr>
                <w:rFonts w:ascii="Times New Roman" w:hAnsi="Times New Roman" w:cs="Times New Roman"/>
              </w:rPr>
            </w:pPr>
            <w:r>
              <w:rPr>
                <w:rFonts w:ascii="Times New Roman" w:hAnsi="Times New Roman" w:cs="Times New Roman"/>
              </w:rPr>
              <w:t xml:space="preserve">45. Полуторный, двойной облицовочный кирпич (клинкерный, керамический)</w:t>
            </w:r>
            <w:r/>
          </w:p>
          <w:p>
            <w:pPr>
              <w:pStyle w:val="1274"/>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 xml:space="preserve">Силикатный облицовочный кирпич</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47. Комбинированные ограждения (металл-</w:t>
            </w:r>
            <w:r>
              <w:rPr>
                <w:rFonts w:ascii="Times New Roman" w:hAnsi="Times New Roman" w:cs="Times New Roman"/>
              </w:rPr>
              <w:t xml:space="preserve">кирпич, металл-штукатурка, металл-плитка, кирпич-штукатурка, металл-камень, штукатурка-камень, кирпич-поликарбонат, металл-</w:t>
            </w:r>
            <w:r>
              <w:rPr>
                <w:rFonts w:ascii="Times New Roman" w:hAnsi="Times New Roman" w:cs="Times New Roman"/>
              </w:rPr>
              <w:t xml:space="preserve">поликарбонат, кирпич-металл-поликарбонат)</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w:t>
            </w:r>
            <w:r/>
          </w:p>
          <w:p>
            <w:pPr>
              <w:pStyle w:val="1277"/>
              <w:jc w:val="both"/>
              <w:rPr>
                <w:rFonts w:ascii="Times New Roman" w:hAnsi="Times New Roman" w:cs="Times New Roman"/>
              </w:rPr>
            </w:pPr>
            <w:r>
              <w:rPr>
                <w:rFonts w:ascii="Times New Roman" w:hAnsi="Times New Roman" w:cs="Times New Roman"/>
              </w:rPr>
              <w:t xml:space="preserve">флуоресцентный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черный-красный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 и более цветов "ц/цс"</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gridSpan w:val="2"/>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4"/>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w:t>
            </w:r>
            <w:r>
              <w:rPr>
                <w:rFonts w:ascii="Times New Roman" w:hAnsi="Times New Roman" w:cs="Times New Roman"/>
              </w:rPr>
              <w:t xml:space="preserve">оранжевый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2"/>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gridSpan w:val="3"/>
            <w:tcBorders>
              <w:top w:val="single" w:color="auto"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178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 голубой "ц" бежевый "ц/цс" коричневый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2"/>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2"/>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3"/>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3"/>
            <w:tcBorders>
              <w:top w:val="single" w:color="auto" w:sz="4" w:space="0"/>
              <w:left w:val="single" w:color="auto" w:sz="4" w:space="0"/>
              <w:bottom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43</w:t>
            </w:r>
            <w:r/>
          </w:p>
        </w:tc>
        <w:tc>
          <w:tcPr>
            <w:tcBorders>
              <w:top w:val="single" w:color="auto" w:sz="4" w:space="0"/>
              <w:left w:val="single" w:color="auto" w:sz="4" w:space="0"/>
              <w:bottom w:val="single" w:color="auto" w:sz="4" w:space="0"/>
              <w:right w:val="none" w:color="000000" w:sz="4" w:space="0"/>
            </w:tcBorders>
            <w:tcW w:w="178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p>
            <w:pPr>
              <w:pStyle w:val="1277"/>
              <w:jc w:val="both"/>
              <w:rPr>
                <w:rFonts w:ascii="Times New Roman" w:hAnsi="Times New Roman" w:cs="Times New Roman"/>
              </w:rPr>
            </w:pPr>
            <w:r>
              <w:rPr>
                <w:rFonts w:ascii="Times New Roman" w:hAnsi="Times New Roman" w:cs="Times New Roman"/>
              </w:rPr>
              <w:t xml:space="preserve">природные поверхности*</w:t>
            </w:r>
            <w:r/>
          </w:p>
          <w:p>
            <w:pPr>
              <w:pStyle w:val="1277"/>
              <w:jc w:val="both"/>
              <w:rPr>
                <w:rFonts w:ascii="Times New Roman" w:hAnsi="Times New Roman" w:cs="Times New Roman"/>
              </w:rPr>
            </w:pPr>
            <w:r>
              <w:rPr>
                <w:rFonts w:ascii="Times New Roman" w:hAnsi="Times New Roman" w:cs="Times New Roman"/>
              </w:rPr>
              <w:t xml:space="preserve">(дерево, </w:t>
            </w:r>
            <w:r>
              <w:rPr>
                <w:rFonts w:ascii="Times New Roman" w:hAnsi="Times New Roman" w:cs="Times New Roman"/>
              </w:rPr>
              <w:t xml:space="preserve">камень, металл, керамика имитации)</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2"/>
            <w:tcBorders>
              <w:top w:val="single" w:color="auto" w:sz="4" w:space="0"/>
              <w:left w:val="single" w:color="auto" w:sz="4" w:space="0"/>
              <w:bottom w:val="single" w:color="auto"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2"/>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3"/>
            <w:tcBorders>
              <w:top w:val="single" w:color="auto" w:sz="4" w:space="0"/>
              <w:left w:val="single" w:color="auto" w:sz="4" w:space="0"/>
              <w:bottom w:val="single" w:color="auto"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gridSpan w:val="3"/>
            <w:tcBorders>
              <w:top w:val="single" w:color="auto" w:sz="4" w:space="0"/>
              <w:left w:val="single" w:color="auto" w:sz="4" w:space="0"/>
              <w:bottom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gridAfter w:val="2"/>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44</w:t>
            </w:r>
            <w:r/>
          </w:p>
        </w:tc>
        <w:tc>
          <w:tcPr>
            <w:tcBorders>
              <w:top w:val="single" w:color="auto" w:sz="4" w:space="0"/>
              <w:left w:val="single" w:color="auto" w:sz="4" w:space="0"/>
              <w:bottom w:val="single" w:color="auto"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bl>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442" w:name="sub_1832"/>
      <w:r>
        <w:rPr>
          <w:rFonts w:ascii="Times New Roman" w:hAnsi="Times New Roman"/>
          <w:color w:val="auto"/>
          <w:sz w:val="24"/>
          <w:szCs w:val="24"/>
        </w:rPr>
        <w:t xml:space="preserve">Таблица "Допустимые цвета, цветовые сочетания, подлежащие учету при подборе цвета, цветовых сочетаний внешних покрытий постоянных ограждений"</w:t>
      </w:r>
      <w:bookmarkEnd w:id="442"/>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25"/>
        <w:gridCol w:w="1785"/>
        <w:gridCol w:w="840"/>
        <w:gridCol w:w="840"/>
        <w:gridCol w:w="840"/>
        <w:gridCol w:w="840"/>
        <w:gridCol w:w="840"/>
        <w:gridCol w:w="840"/>
        <w:gridCol w:w="840"/>
        <w:gridCol w:w="945"/>
        <w:gridCol w:w="840"/>
        <w:gridCol w:w="840"/>
        <w:gridCol w:w="840"/>
        <w:gridCol w:w="735"/>
        <w:gridCol w:w="735"/>
        <w:gridCol w:w="735"/>
        <w:gridCol w:w="735"/>
        <w:gridCol w:w="105"/>
      </w:tblGrid>
      <w:tr>
        <w:trPr>
          <w:gridAfter w:val="1"/>
        </w:trPr>
        <w:tc>
          <w:tcPr>
            <w:gridSpan w:val="2"/>
            <w:tcBorders>
              <w:top w:val="single" w:color="auto" w:sz="4" w:space="0"/>
              <w:bottom w:val="single" w:color="auto" w:sz="4" w:space="0"/>
              <w:right w:val="single" w:color="auto" w:sz="4" w:space="0"/>
            </w:tcBorders>
            <w:tcW w:w="231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 цветовое сочетание</w:t>
            </w:r>
            <w:r/>
          </w:p>
          <w:p>
            <w:pPr>
              <w:pStyle w:val="1277"/>
              <w:jc w:val="both"/>
              <w:rPr>
                <w:rFonts w:ascii="Times New Roman" w:hAnsi="Times New Roman" w:cs="Times New Roman"/>
              </w:rPr>
            </w:pPr>
            <w:r>
              <w:rPr>
                <w:rFonts w:ascii="Times New Roman" w:hAnsi="Times New Roman" w:cs="Times New Roman"/>
              </w:rPr>
              <w:t xml:space="preserve">"ц" - цвет</w:t>
            </w:r>
            <w:r/>
          </w:p>
          <w:p>
            <w:pPr>
              <w:pStyle w:val="1277"/>
              <w:jc w:val="both"/>
              <w:rPr>
                <w:rFonts w:ascii="Times New Roman" w:hAnsi="Times New Roman" w:cs="Times New Roman"/>
              </w:rPr>
            </w:pPr>
            <w:r>
              <w:rPr>
                <w:rFonts w:ascii="Times New Roman" w:hAnsi="Times New Roman" w:cs="Times New Roman"/>
              </w:rPr>
              <w:t xml:space="preserve">"цс" - сочетание</w:t>
            </w:r>
            <w:r/>
          </w:p>
          <w:p>
            <w:pPr>
              <w:pStyle w:val="1277"/>
              <w:jc w:val="both"/>
              <w:rPr>
                <w:rFonts w:ascii="Times New Roman" w:hAnsi="Times New Roman" w:cs="Times New Roman"/>
              </w:rPr>
            </w:pPr>
            <w:r>
              <w:rPr>
                <w:rFonts w:ascii="Times New Roman" w:hAnsi="Times New Roman" w:cs="Times New Roman"/>
              </w:rPr>
              <w:t xml:space="preserve">"ц/цс" - цвет и все сочетания</w:t>
            </w:r>
            <w:r/>
          </w:p>
          <w:p>
            <w:pPr>
              <w:pStyle w:val="1277"/>
              <w:jc w:val="both"/>
              <w:rPr>
                <w:rFonts w:ascii="Times New Roman" w:hAnsi="Times New Roman" w:cs="Times New Roman"/>
              </w:rPr>
            </w:pPr>
            <w:r>
              <w:rPr>
                <w:rFonts w:ascii="Times New Roman" w:hAnsi="Times New Roman" w:cs="Times New Roman"/>
              </w:rPr>
              <w:t xml:space="preserve">с цветом</w:t>
            </w:r>
            <w:r/>
          </w:p>
        </w:tc>
        <w:tc>
          <w:tcPr>
            <w:gridSpan w:val="15"/>
            <w:tcBorders>
              <w:top w:val="single" w:color="auto" w:sz="4" w:space="0"/>
              <w:left w:val="single" w:color="auto" w:sz="4" w:space="0"/>
              <w:bottom w:val="none" w:color="000000" w:sz="4" w:space="0"/>
            </w:tcBorders>
            <w:tcW w:w="12285" w:type="dxa"/>
            <w:textDirection w:val="lrTb"/>
            <w:noWrap w:val="false"/>
          </w:tcPr>
          <w:p>
            <w:pPr>
              <w:pStyle w:val="1277"/>
              <w:jc w:val="both"/>
              <w:rPr>
                <w:rFonts w:ascii="Times New Roman" w:hAnsi="Times New Roman" w:cs="Times New Roman"/>
              </w:rPr>
            </w:pPr>
            <w:r>
              <w:rPr>
                <w:rStyle w:val="1266"/>
                <w:rFonts w:ascii="Times New Roman" w:hAnsi="Times New Roman" w:cs="Times New Roman"/>
                <w:bCs/>
                <w:color w:val="auto"/>
              </w:rPr>
              <w:t xml:space="preserve">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r/>
          </w:p>
          <w:p>
            <w:pPr>
              <w:pStyle w:val="1277"/>
              <w:jc w:val="both"/>
              <w:rPr>
                <w:rFonts w:ascii="Times New Roman" w:hAnsi="Times New Roman" w:cs="Times New Roman"/>
              </w:rPr>
            </w:pPr>
            <w:r>
              <w:rPr>
                <w:rFonts w:ascii="Times New Roman" w:hAnsi="Times New Roman" w:cs="Times New Roman"/>
              </w:rPr>
              <w:t xml:space="preserve">"НЕТ" - не допускается для всех ограждений "ДА" - допускается для всех ограждений Частичное ограничение материала:</w:t>
            </w:r>
            <w:r/>
          </w:p>
          <w:p>
            <w:pPr>
              <w:pStyle w:val="1277"/>
              <w:jc w:val="both"/>
              <w:rPr>
                <w:rFonts w:ascii="Times New Roman" w:hAnsi="Times New Roman" w:cs="Times New Roman"/>
              </w:rPr>
            </w:pPr>
            <w:r>
              <w:rPr>
                <w:rFonts w:ascii="Times New Roman" w:hAnsi="Times New Roman" w:cs="Times New Roman"/>
              </w:rPr>
              <w:t xml:space="preserve">"НЕТ-П" - не допускается вдоль приоритетных территорий, указанных в пп. б) п. 4 настоящей статьи Частичное разрешение материала:</w:t>
            </w:r>
            <w:r/>
          </w:p>
          <w:p>
            <w:pPr>
              <w:pStyle w:val="1277"/>
              <w:jc w:val="both"/>
              <w:rPr>
                <w:rFonts w:ascii="Times New Roman" w:hAnsi="Times New Roman" w:cs="Times New Roman"/>
              </w:rPr>
            </w:pPr>
            <w:r>
              <w:rPr>
                <w:rFonts w:ascii="Times New Roman" w:hAnsi="Times New Roman" w:cs="Times New Roman"/>
              </w:rPr>
              <w:t xml:space="preserve">"ДА-ижс" - допускается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r/>
          </w:p>
          <w:p>
            <w:pPr>
              <w:pStyle w:val="1277"/>
              <w:jc w:val="both"/>
              <w:rPr>
                <w:rFonts w:ascii="Times New Roman" w:hAnsi="Times New Roman" w:cs="Times New Roman"/>
              </w:rPr>
            </w:pPr>
            <w:r>
              <w:rPr>
                <w:rFonts w:ascii="Times New Roman" w:hAnsi="Times New Roman" w:cs="Times New Roman"/>
              </w:rPr>
              <w:t xml:space="preserve">"ДА-И" - допускается д</w:t>
            </w:r>
            <w:r>
              <w:rPr>
                <w:rFonts w:ascii="Times New Roman" w:hAnsi="Times New Roman" w:cs="Times New Roman"/>
              </w:rPr>
              <w:t xml:space="preserve">ля ограждений в историческом стиле территорий общего пользования, для индивидуального жилищного строительства, личных подсобных хозяйств, огородничества, садоводства, не расположенных вдоль приоритетных территорий, указанных в пп. б) п. 4 настоящей статьи.</w:t>
            </w:r>
            <w:r/>
          </w:p>
          <w:p>
            <w:pPr>
              <w:pStyle w:val="1277"/>
              <w:jc w:val="both"/>
              <w:rPr>
                <w:rFonts w:ascii="Times New Roman" w:hAnsi="Times New Roman" w:cs="Times New Roman"/>
              </w:rPr>
            </w:pPr>
            <w:r>
              <w:rPr>
                <w:rFonts w:ascii="Times New Roman" w:hAnsi="Times New Roman" w:cs="Times New Roman"/>
              </w:rPr>
              <w:t xml:space="preserve">Примечание: ограничения не распространяются на:</w:t>
            </w:r>
            <w:r/>
          </w:p>
          <w:p>
            <w:pPr>
              <w:pStyle w:val="1277"/>
              <w:jc w:val="both"/>
              <w:rPr>
                <w:rFonts w:ascii="Times New Roman" w:hAnsi="Times New Roman" w:cs="Times New Roman"/>
              </w:rPr>
            </w:pPr>
            <w:r>
              <w:rPr>
                <w:rFonts w:ascii="Times New Roman" w:hAnsi="Times New Roman" w:cs="Times New Roman"/>
              </w:rPr>
              <w:t xml:space="preserve">цвета, цветовые сочетания внешних покрытий п</w:t>
            </w:r>
            <w:r>
              <w:rPr>
                <w:rFonts w:ascii="Times New Roman" w:hAnsi="Times New Roman" w:cs="Times New Roman"/>
              </w:rPr>
              <w:t xml:space="preserve">остоянных ограждений, одобренных Архитектурной комиссией Градостроительного совета Московской области и (или) Рабочей группой при архитектурной комиссии Градостроительного совета Московской области и (или) Рабочем рассмотрении у начальника территориального</w:t>
            </w:r>
            <w:r>
              <w:rPr>
                <w:rFonts w:ascii="Times New Roman" w:hAnsi="Times New Roman" w:cs="Times New Roman"/>
              </w:rPr>
              <w:t xml:space="preserve"> структурного подразделения Комитета по архитектуре и градостроительству Московской области и (или) Экспертным советом Министерства благоустройства Московской области и (или) муниципальной общественной комиссией по формированию современной городской среды.</w:t>
            </w:r>
            <w:r/>
          </w:p>
        </w:tc>
      </w:tr>
      <w:tr>
        <w:trPr>
          <w:gridAfter w:val="1"/>
        </w:trPr>
        <w:tc>
          <w:tcPr>
            <w:gridSpan w:val="2"/>
            <w:tcBorders>
              <w:top w:val="single" w:color="auto" w:sz="4" w:space="0"/>
              <w:bottom w:val="single" w:color="auto" w:sz="4" w:space="0"/>
              <w:right w:val="single" w:color="auto" w:sz="4" w:space="0"/>
            </w:tcBorders>
            <w:tcW w:w="231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VII</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VIII</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IX</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XI</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XII</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XIII</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XIV</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XV</w:t>
            </w:r>
            <w:r/>
          </w:p>
        </w:tc>
      </w:tr>
      <w:tr>
        <w:trPr>
          <w:gridAfter w:val="1"/>
        </w:trPr>
        <w:tc>
          <w:tcPr>
            <w:gridSpan w:val="2"/>
            <w:tcBorders>
              <w:top w:val="single" w:color="auto" w:sz="4" w:space="0"/>
              <w:bottom w:val="single" w:color="auto" w:sz="4" w:space="0"/>
              <w:right w:val="single" w:color="auto" w:sz="4" w:space="0"/>
            </w:tcBorders>
            <w:tcW w:w="231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 Мета</w:t>
            </w:r>
            <w:r>
              <w:rPr>
                <w:rFonts w:ascii="Times New Roman" w:hAnsi="Times New Roman" w:cs="Times New Roman"/>
              </w:rPr>
              <w:t xml:space="preserve">ллический просечно-вытяжной лист.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 Мета</w:t>
            </w:r>
            <w:r>
              <w:rPr>
                <w:rFonts w:ascii="Times New Roman" w:hAnsi="Times New Roman" w:cs="Times New Roman"/>
              </w:rPr>
              <w:t xml:space="preserve">ллическая просечно-вытяжная сетка.</w:t>
            </w:r>
            <w:r/>
          </w:p>
          <w:p>
            <w:pPr>
              <w:pStyle w:val="1274"/>
              <w:rPr>
                <w:rFonts w:ascii="Times New Roman" w:hAnsi="Times New Roman" w:cs="Times New Roman"/>
              </w:rPr>
            </w:pPr>
            <w:r>
              <w:rPr>
                <w:rFonts w:ascii="Times New Roman" w:hAnsi="Times New Roman" w:cs="Times New Roman"/>
              </w:rPr>
              <w:t xml:space="preserve">3. Металлическая секционная 3-д сетка.</w:t>
            </w:r>
            <w:r/>
          </w:p>
          <w:p>
            <w:pPr>
              <w:pStyle w:val="1274"/>
              <w:rPr>
                <w:rFonts w:ascii="Times New Roman" w:hAnsi="Times New Roman" w:cs="Times New Roman"/>
              </w:rPr>
            </w:pPr>
            <w:r>
              <w:rPr>
                <w:rFonts w:ascii="Times New Roman" w:hAnsi="Times New Roman" w:cs="Times New Roman"/>
              </w:rPr>
              <w:t xml:space="preserve">4. Металлические прутья.</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Мета</w:t>
            </w:r>
            <w:r>
              <w:rPr>
                <w:rFonts w:ascii="Times New Roman" w:hAnsi="Times New Roman" w:cs="Times New Roman"/>
              </w:rPr>
              <w:t xml:space="preserve">ллический перфорированный лист.</w:t>
            </w:r>
            <w:r/>
          </w:p>
          <w:p>
            <w:pPr>
              <w:pStyle w:val="1274"/>
              <w:rPr>
                <w:rFonts w:ascii="Times New Roman" w:hAnsi="Times New Roman" w:cs="Times New Roman"/>
              </w:rPr>
            </w:pPr>
            <w:r>
              <w:rPr>
                <w:rFonts w:ascii="Times New Roman" w:hAnsi="Times New Roman" w:cs="Times New Roman"/>
              </w:rPr>
              <w:t xml:space="preserve">6. Декоративное ограждение из металлической тканой сетки.</w:t>
            </w:r>
            <w:r/>
          </w:p>
          <w:p>
            <w:pPr>
              <w:pStyle w:val="1274"/>
              <w:rPr>
                <w:rFonts w:ascii="Times New Roman" w:hAnsi="Times New Roman" w:cs="Times New Roman"/>
              </w:rPr>
            </w:pPr>
            <w:r>
              <w:rPr>
                <w:rFonts w:ascii="Times New Roman" w:hAnsi="Times New Roman" w:cs="Times New Roman"/>
              </w:rPr>
              <w:t xml:space="preserve">7. Стеклянное (триплекс, сталинит,</w:t>
            </w:r>
            <w:r/>
          </w:p>
          <w:p>
            <w:pPr>
              <w:pStyle w:val="1274"/>
              <w:rPr>
                <w:rFonts w:ascii="Times New Roman" w:hAnsi="Times New Roman" w:cs="Times New Roman"/>
              </w:rPr>
            </w:pPr>
            <w:r>
              <w:rPr>
                <w:rFonts w:ascii="Times New Roman" w:hAnsi="Times New Roman" w:cs="Times New Roman"/>
              </w:rPr>
              <w:t xml:space="preserve">моллированное).</w:t>
            </w:r>
            <w:r/>
          </w:p>
          <w:p>
            <w:pPr>
              <w:pStyle w:val="1274"/>
              <w:rPr>
                <w:rFonts w:ascii="Times New Roman" w:hAnsi="Times New Roman" w:cs="Times New Roman"/>
              </w:rPr>
            </w:pPr>
            <w:r>
              <w:rPr>
                <w:rFonts w:ascii="Times New Roman" w:hAnsi="Times New Roman" w:cs="Times New Roman"/>
              </w:rPr>
              <w:t xml:space="preserve">8. Моно</w:t>
            </w:r>
            <w:r>
              <w:rPr>
                <w:rFonts w:ascii="Times New Roman" w:hAnsi="Times New Roman" w:cs="Times New Roman"/>
              </w:rPr>
              <w:t xml:space="preserve">литный</w:t>
            </w:r>
            <w:r/>
          </w:p>
          <w:p>
            <w:pPr>
              <w:pStyle w:val="1274"/>
              <w:rPr>
                <w:rFonts w:ascii="Times New Roman" w:hAnsi="Times New Roman" w:cs="Times New Roman"/>
              </w:rPr>
            </w:pPr>
            <w:r>
              <w:rPr>
                <w:rFonts w:ascii="Times New Roman" w:hAnsi="Times New Roman" w:cs="Times New Roman"/>
              </w:rPr>
              <w:t xml:space="preserve">поликарбонат.</w:t>
            </w:r>
            <w:r/>
          </w:p>
          <w:p>
            <w:pPr>
              <w:pStyle w:val="1274"/>
              <w:rPr>
                <w:rFonts w:ascii="Times New Roman" w:hAnsi="Times New Roman" w:cs="Times New Roman"/>
              </w:rPr>
            </w:pPr>
            <w:r>
              <w:rPr>
                <w:rFonts w:ascii="Times New Roman" w:hAnsi="Times New Roman" w:cs="Times New Roman"/>
              </w:rPr>
              <w:t xml:space="preserve">9. Декоративное ограждение из ДПК.</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10. Мета</w:t>
            </w:r>
            <w:r>
              <w:rPr>
                <w:rFonts w:ascii="Times New Roman" w:hAnsi="Times New Roman" w:cs="Times New Roman"/>
              </w:rPr>
              <w:t xml:space="preserve">ллические жалюзи (ламели).</w:t>
            </w:r>
            <w:r/>
          </w:p>
          <w:p>
            <w:pPr>
              <w:pStyle w:val="1274"/>
              <w:rPr>
                <w:rFonts w:ascii="Times New Roman" w:hAnsi="Times New Roman" w:cs="Times New Roman"/>
              </w:rPr>
            </w:pPr>
            <w:r>
              <w:rPr>
                <w:rFonts w:ascii="Times New Roman" w:hAnsi="Times New Roman" w:cs="Times New Roman"/>
              </w:rPr>
              <w:t xml:space="preserve">11. Металлический штакетник (евро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12. Металлическая габионная сетка.</w:t>
            </w:r>
            <w:r/>
          </w:p>
          <w:p>
            <w:pPr>
              <w:pStyle w:val="1274"/>
              <w:rPr>
                <w:rFonts w:ascii="Times New Roman" w:hAnsi="Times New Roman" w:cs="Times New Roman"/>
              </w:rPr>
            </w:pPr>
            <w:r>
              <w:rPr>
                <w:rFonts w:ascii="Times New Roman" w:hAnsi="Times New Roman" w:cs="Times New Roman"/>
              </w:rPr>
              <w:t xml:space="preserve">13. Дощатое деревянное </w:t>
            </w:r>
            <w:r>
              <w:rPr>
                <w:rFonts w:ascii="Times New Roman" w:hAnsi="Times New Roman" w:cs="Times New Roman"/>
              </w:rPr>
              <w:t xml:space="preserve">ограждение "ранчо".</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14. Мета</w:t>
            </w:r>
            <w:r>
              <w:rPr>
                <w:rFonts w:ascii="Times New Roman" w:hAnsi="Times New Roman" w:cs="Times New Roman"/>
              </w:rPr>
              <w:t xml:space="preserve">ллический профилированные листы (профнастил) с высотой профиля до 20 мм с полимерным покрытием.</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15. Мета</w:t>
            </w:r>
            <w:r>
              <w:rPr>
                <w:rFonts w:ascii="Times New Roman" w:hAnsi="Times New Roman" w:cs="Times New Roman"/>
              </w:rPr>
              <w:t xml:space="preserve">ллическая каннелированная (рифленая сетка.</w:t>
            </w:r>
            <w:r/>
          </w:p>
          <w:p>
            <w:pPr>
              <w:pStyle w:val="1274"/>
              <w:rPr>
                <w:rFonts w:ascii="Times New Roman" w:hAnsi="Times New Roman" w:cs="Times New Roman"/>
              </w:rPr>
            </w:pPr>
            <w:r>
              <w:rPr>
                <w:rFonts w:ascii="Times New Roman" w:hAnsi="Times New Roman" w:cs="Times New Roman"/>
              </w:rPr>
              <w:t xml:space="preserve">16. Металлическая сварная сетка.</w:t>
            </w:r>
            <w:r/>
          </w:p>
          <w:p>
            <w:pPr>
              <w:pStyle w:val="1274"/>
              <w:rPr>
                <w:rFonts w:ascii="Times New Roman" w:hAnsi="Times New Roman" w:cs="Times New Roman"/>
              </w:rPr>
            </w:pPr>
            <w:r>
              <w:rPr>
                <w:rFonts w:ascii="Times New Roman" w:hAnsi="Times New Roman" w:cs="Times New Roman"/>
              </w:rPr>
              <w:t xml:space="preserve">17. Металлическая крученая сетка.</w:t>
            </w:r>
            <w:r/>
          </w:p>
          <w:p>
            <w:pPr>
              <w:pStyle w:val="1274"/>
              <w:rPr>
                <w:rFonts w:ascii="Times New Roman" w:hAnsi="Times New Roman" w:cs="Times New Roman"/>
              </w:rPr>
            </w:pPr>
            <w:r>
              <w:rPr>
                <w:rFonts w:ascii="Times New Roman" w:hAnsi="Times New Roman" w:cs="Times New Roman"/>
              </w:rPr>
              <w:t xml:space="preserve">18. Металлическая сетка-рабица.</w:t>
            </w:r>
            <w:r/>
          </w:p>
          <w:p>
            <w:pPr>
              <w:pStyle w:val="1274"/>
              <w:rPr>
                <w:rFonts w:ascii="Times New Roman" w:hAnsi="Times New Roman" w:cs="Times New Roman"/>
              </w:rPr>
            </w:pPr>
            <w:r>
              <w:rPr>
                <w:rFonts w:ascii="Times New Roman" w:hAnsi="Times New Roman" w:cs="Times New Roman"/>
              </w:rPr>
              <w:t xml:space="preserve">19. Полимерна</w:t>
            </w:r>
            <w:r>
              <w:rPr>
                <w:rFonts w:ascii="Times New Roman" w:hAnsi="Times New Roman" w:cs="Times New Roman"/>
              </w:rPr>
              <w:t xml:space="preserve">я 3-д сетка (евросетка).</w:t>
            </w:r>
            <w:r/>
          </w:p>
          <w:p>
            <w:pPr>
              <w:pStyle w:val="1274"/>
              <w:rPr>
                <w:rFonts w:ascii="Times New Roman" w:hAnsi="Times New Roman" w:cs="Times New Roman"/>
              </w:rPr>
            </w:pPr>
            <w:r>
              <w:rPr>
                <w:rFonts w:ascii="Times New Roman" w:hAnsi="Times New Roman" w:cs="Times New Roman"/>
              </w:rPr>
              <w:t xml:space="preserve">20. Сотовый поликарбонат.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21. Худо</w:t>
            </w:r>
            <w:r>
              <w:rPr>
                <w:rFonts w:ascii="Times New Roman" w:hAnsi="Times New Roman" w:cs="Times New Roman"/>
              </w:rPr>
              <w:t xml:space="preserve">жественная ковка (ручное изготовление).</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22. Панел</w:t>
            </w:r>
            <w:r>
              <w:rPr>
                <w:rFonts w:ascii="Times New Roman" w:hAnsi="Times New Roman" w:cs="Times New Roman"/>
              </w:rPr>
              <w:t xml:space="preserve">и из древесно-полимерного композита (ДПК).</w:t>
            </w:r>
            <w:r/>
          </w:p>
          <w:p>
            <w:pPr>
              <w:pStyle w:val="1274"/>
              <w:rPr>
                <w:rFonts w:ascii="Times New Roman" w:hAnsi="Times New Roman" w:cs="Times New Roman"/>
              </w:rPr>
            </w:pPr>
            <w:r>
              <w:rPr>
                <w:rFonts w:ascii="Times New Roman" w:hAnsi="Times New Roman" w:cs="Times New Roman"/>
              </w:rPr>
              <w:t xml:space="preserve">23. Доски из ДПК.</w:t>
            </w:r>
            <w:r/>
          </w:p>
          <w:p>
            <w:pPr>
              <w:pStyle w:val="1274"/>
              <w:rPr>
                <w:rFonts w:ascii="Times New Roman" w:hAnsi="Times New Roman" w:cs="Times New Roman"/>
              </w:rPr>
            </w:pPr>
            <w:r>
              <w:rPr>
                <w:rFonts w:ascii="Times New Roman" w:hAnsi="Times New Roman" w:cs="Times New Roman"/>
              </w:rPr>
              <w:t xml:space="preserve">24. Планкин из ДПК.</w:t>
            </w:r>
            <w:r/>
          </w:p>
          <w:p>
            <w:pPr>
              <w:pStyle w:val="1274"/>
              <w:rPr>
                <w:rFonts w:ascii="Times New Roman" w:hAnsi="Times New Roman" w:cs="Times New Roman"/>
              </w:rPr>
            </w:pPr>
            <w:r>
              <w:rPr>
                <w:rFonts w:ascii="Times New Roman" w:hAnsi="Times New Roman" w:cs="Times New Roman"/>
              </w:rPr>
              <w:t xml:space="preserve">25. Брус из ДПК.</w:t>
            </w:r>
            <w:r/>
          </w:p>
          <w:p>
            <w:pPr>
              <w:pStyle w:val="1274"/>
              <w:rPr>
                <w:rFonts w:ascii="Times New Roman" w:hAnsi="Times New Roman" w:cs="Times New Roman"/>
              </w:rPr>
            </w:pPr>
            <w:r>
              <w:rPr>
                <w:rFonts w:ascii="Times New Roman" w:hAnsi="Times New Roman" w:cs="Times New Roman"/>
              </w:rPr>
              <w:t xml:space="preserve">26. Деревянный штакетник (односторонний, шахматка)</w:t>
            </w:r>
            <w:r/>
          </w:p>
          <w:p>
            <w:pPr>
              <w:pStyle w:val="1274"/>
              <w:rPr>
                <w:rFonts w:ascii="Times New Roman" w:hAnsi="Times New Roman" w:cs="Times New Roman"/>
              </w:rPr>
            </w:pPr>
            <w:r>
              <w:rPr>
                <w:rFonts w:ascii="Times New Roman" w:hAnsi="Times New Roman" w:cs="Times New Roman"/>
              </w:rPr>
              <w:t xml:space="preserve">27. Дощат</w:t>
            </w:r>
            <w:r>
              <w:rPr>
                <w:rFonts w:ascii="Times New Roman" w:hAnsi="Times New Roman" w:cs="Times New Roman"/>
              </w:rPr>
              <w:t xml:space="preserve">ое деревянное</w:t>
            </w:r>
            <w:r/>
          </w:p>
          <w:p>
            <w:pPr>
              <w:pStyle w:val="1274"/>
              <w:rPr>
                <w:rFonts w:ascii="Times New Roman" w:hAnsi="Times New Roman" w:cs="Times New Roman"/>
              </w:rPr>
            </w:pPr>
            <w:r>
              <w:rPr>
                <w:rFonts w:ascii="Times New Roman" w:hAnsi="Times New Roman" w:cs="Times New Roman"/>
              </w:rPr>
              <w:t xml:space="preserve">"лесенка",</w:t>
            </w:r>
            <w:r/>
          </w:p>
          <w:p>
            <w:pPr>
              <w:pStyle w:val="1274"/>
              <w:rPr>
                <w:rFonts w:ascii="Times New Roman" w:hAnsi="Times New Roman" w:cs="Times New Roman"/>
              </w:rPr>
            </w:pPr>
            <w:r>
              <w:rPr>
                <w:rFonts w:ascii="Times New Roman" w:hAnsi="Times New Roman" w:cs="Times New Roman"/>
              </w:rPr>
              <w:t xml:space="preserve">"решетка",</w:t>
            </w:r>
            <w:r/>
          </w:p>
          <w:p>
            <w:pPr>
              <w:pStyle w:val="1274"/>
              <w:rPr>
                <w:rFonts w:ascii="Times New Roman" w:hAnsi="Times New Roman" w:cs="Times New Roman"/>
              </w:rPr>
            </w:pPr>
            <w:r>
              <w:rPr>
                <w:rFonts w:ascii="Times New Roman" w:hAnsi="Times New Roman" w:cs="Times New Roman"/>
              </w:rPr>
              <w:t xml:space="preserve">"плетенка".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28. Лоза.</w:t>
            </w:r>
            <w:r/>
          </w:p>
          <w:p>
            <w:pPr>
              <w:pStyle w:val="1274"/>
              <w:rPr>
                <w:rFonts w:ascii="Times New Roman" w:hAnsi="Times New Roman" w:cs="Times New Roman"/>
              </w:rPr>
            </w:pPr>
            <w:r>
              <w:rPr>
                <w:rFonts w:ascii="Times New Roman" w:hAnsi="Times New Roman" w:cs="Times New Roman"/>
              </w:rPr>
              <w:t xml:space="preserve">29. Горбы ль.</w:t>
            </w:r>
            <w:r/>
          </w:p>
          <w:p>
            <w:pPr>
              <w:pStyle w:val="1274"/>
              <w:rPr>
                <w:rFonts w:ascii="Times New Roman" w:hAnsi="Times New Roman" w:cs="Times New Roman"/>
              </w:rPr>
            </w:pPr>
            <w:r>
              <w:rPr>
                <w:rFonts w:ascii="Times New Roman" w:hAnsi="Times New Roman" w:cs="Times New Roman"/>
              </w:rPr>
              <w:t xml:space="preserve">30. Бревно</w:t>
            </w:r>
            <w:r/>
          </w:p>
          <w:p>
            <w:pPr>
              <w:pStyle w:val="1274"/>
              <w:rPr>
                <w:rFonts w:ascii="Times New Roman" w:hAnsi="Times New Roman" w:cs="Times New Roman"/>
              </w:rPr>
            </w:pPr>
            <w:r>
              <w:rPr>
                <w:rFonts w:ascii="Times New Roman" w:hAnsi="Times New Roman" w:cs="Times New Roman"/>
              </w:rPr>
              <w:t xml:space="preserve">31. Дикий, колотый камень.</w:t>
            </w:r>
            <w:r/>
          </w:p>
          <w:p>
            <w:pPr>
              <w:pStyle w:val="1274"/>
              <w:rPr>
                <w:rFonts w:ascii="Times New Roman" w:hAnsi="Times New Roman" w:cs="Times New Roman"/>
              </w:rPr>
            </w:pPr>
            <w:r>
              <w:rPr>
                <w:rFonts w:ascii="Times New Roman" w:hAnsi="Times New Roman" w:cs="Times New Roman"/>
              </w:rPr>
              <w:t xml:space="preserve">32. Полимерные и бетонные имитации</w:t>
            </w:r>
            <w:r/>
          </w:p>
          <w:p>
            <w:pPr>
              <w:pStyle w:val="1274"/>
              <w:rPr>
                <w:rFonts w:ascii="Times New Roman" w:hAnsi="Times New Roman" w:cs="Times New Roman"/>
              </w:rPr>
            </w:pPr>
            <w:r>
              <w:rPr>
                <w:rFonts w:ascii="Times New Roman" w:hAnsi="Times New Roman" w:cs="Times New Roman"/>
              </w:rPr>
              <w:t xml:space="preserve">облицовочного кирпича.</w:t>
            </w:r>
            <w:r/>
          </w:p>
          <w:p>
            <w:pPr>
              <w:pStyle w:val="1274"/>
              <w:rPr>
                <w:rFonts w:ascii="Times New Roman" w:hAnsi="Times New Roman" w:cs="Times New Roman"/>
              </w:rPr>
            </w:pPr>
            <w:r>
              <w:rPr>
                <w:rFonts w:ascii="Times New Roman" w:hAnsi="Times New Roman" w:cs="Times New Roman"/>
              </w:rPr>
              <w:t xml:space="preserve">33. Полимерные и бетонные </w:t>
            </w:r>
            <w:r>
              <w:rPr>
                <w:rFonts w:ascii="Times New Roman" w:hAnsi="Times New Roman" w:cs="Times New Roman"/>
              </w:rPr>
              <w:t xml:space="preserve">имитации</w:t>
            </w:r>
            <w:r/>
          </w:p>
          <w:p>
            <w:pPr>
              <w:pStyle w:val="1274"/>
              <w:rPr>
                <w:rFonts w:ascii="Times New Roman" w:hAnsi="Times New Roman" w:cs="Times New Roman"/>
              </w:rPr>
            </w:pPr>
            <w:r>
              <w:rPr>
                <w:rFonts w:ascii="Times New Roman" w:hAnsi="Times New Roman" w:cs="Times New Roman"/>
              </w:rPr>
              <w:t xml:space="preserve">камня.</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36. Деко</w:t>
            </w:r>
            <w:r>
              <w:rPr>
                <w:rFonts w:ascii="Times New Roman" w:hAnsi="Times New Roman" w:cs="Times New Roman"/>
              </w:rPr>
              <w:t xml:space="preserve">ративный железобетонный</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37. Фини</w:t>
            </w:r>
            <w:r>
              <w:rPr>
                <w:rFonts w:ascii="Times New Roman" w:hAnsi="Times New Roman" w:cs="Times New Roman"/>
              </w:rPr>
              <w:t xml:space="preserve">шная отделка блоков штукатуркой с текстурами "короед", "шуба", "гранул", "камешковая", "мраморная крошка".</w:t>
            </w:r>
            <w:r/>
          </w:p>
          <w:p>
            <w:pPr>
              <w:pStyle w:val="1274"/>
              <w:rPr>
                <w:rFonts w:ascii="Times New Roman" w:hAnsi="Times New Roman" w:cs="Times New Roman"/>
              </w:rPr>
            </w:pPr>
            <w:r>
              <w:rPr>
                <w:rFonts w:ascii="Times New Roman" w:hAnsi="Times New Roman" w:cs="Times New Roman"/>
              </w:rPr>
              <w:t xml:space="preserve">38. Финишная отделка блоков </w:t>
            </w:r>
            <w:r>
              <w:rPr>
                <w:rFonts w:ascii="Times New Roman" w:hAnsi="Times New Roman" w:cs="Times New Roman"/>
              </w:rPr>
              <w:t xml:space="preserve">керамической, клинкерной плиткой</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39. Жел</w:t>
            </w:r>
            <w:r>
              <w:rPr>
                <w:rFonts w:ascii="Times New Roman" w:hAnsi="Times New Roman" w:cs="Times New Roman"/>
              </w:rPr>
              <w:t xml:space="preserve">езобетонные плиты.</w:t>
            </w:r>
            <w:r/>
          </w:p>
          <w:p>
            <w:pPr>
              <w:pStyle w:val="1274"/>
              <w:rPr>
                <w:rFonts w:ascii="Times New Roman" w:hAnsi="Times New Roman" w:cs="Times New Roman"/>
              </w:rPr>
            </w:pPr>
            <w:r>
              <w:rPr>
                <w:rFonts w:ascii="Times New Roman" w:hAnsi="Times New Roman" w:cs="Times New Roman"/>
              </w:rPr>
              <w:t xml:space="preserve">40. Шумозащитные из специализированных панелей.</w:t>
            </w:r>
            <w:r/>
          </w:p>
          <w:p>
            <w:pPr>
              <w:pStyle w:val="1274"/>
              <w:rPr>
                <w:rFonts w:ascii="Times New Roman" w:hAnsi="Times New Roman" w:cs="Times New Roman"/>
              </w:rPr>
            </w:pPr>
            <w:r>
              <w:rPr>
                <w:rFonts w:ascii="Times New Roman" w:hAnsi="Times New Roman" w:cs="Times New Roman"/>
              </w:rPr>
              <w:t xml:space="preserve">41. Колючая проволока</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42. Оди</w:t>
            </w:r>
            <w:r>
              <w:rPr>
                <w:rFonts w:ascii="Times New Roman" w:hAnsi="Times New Roman" w:cs="Times New Roman"/>
              </w:rPr>
              <w:t xml:space="preserve">нарный облицовочный кирпич (клинкерный, керамический)</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43. Гипе</w:t>
            </w:r>
            <w:r>
              <w:rPr>
                <w:rFonts w:ascii="Times New Roman" w:hAnsi="Times New Roman" w:cs="Times New Roman"/>
              </w:rPr>
              <w:t xml:space="preserve">рпрессованный облицовочный кирпич.</w:t>
            </w:r>
            <w:r/>
          </w:p>
          <w:p>
            <w:pPr>
              <w:pStyle w:val="1274"/>
              <w:rPr>
                <w:rFonts w:ascii="Times New Roman" w:hAnsi="Times New Roman" w:cs="Times New Roman"/>
              </w:rPr>
            </w:pPr>
            <w:r>
              <w:rPr>
                <w:rFonts w:ascii="Times New Roman" w:hAnsi="Times New Roman" w:cs="Times New Roman"/>
              </w:rPr>
              <w:t xml:space="preserve">44. Колотый</w:t>
            </w:r>
            <w:r/>
          </w:p>
          <w:p>
            <w:pPr>
              <w:pStyle w:val="1274"/>
              <w:rPr>
                <w:rFonts w:ascii="Times New Roman" w:hAnsi="Times New Roman" w:cs="Times New Roman"/>
              </w:rPr>
            </w:pPr>
            <w:r>
              <w:rPr>
                <w:rFonts w:ascii="Times New Roman" w:hAnsi="Times New Roman" w:cs="Times New Roman"/>
              </w:rPr>
              <w:t xml:space="preserve">облицовочный кирпич</w:t>
            </w:r>
            <w:r/>
          </w:p>
          <w:p>
            <w:pPr>
              <w:pStyle w:val="1274"/>
              <w:rPr>
                <w:rFonts w:ascii="Times New Roman" w:hAnsi="Times New Roman" w:cs="Times New Roman"/>
              </w:rPr>
            </w:pPr>
            <w:r>
              <w:rPr>
                <w:rFonts w:ascii="Times New Roman" w:hAnsi="Times New Roman" w:cs="Times New Roman"/>
              </w:rPr>
              <w:t xml:space="preserve">45. Полуторный, двойной облицовочный кирпич (кли</w:t>
            </w:r>
            <w:r>
              <w:rPr>
                <w:rFonts w:ascii="Times New Roman" w:hAnsi="Times New Roman" w:cs="Times New Roman"/>
              </w:rPr>
              <w:t xml:space="preserve">нкерный, керамический)</w:t>
            </w:r>
            <w:r/>
          </w:p>
          <w:p>
            <w:pPr>
              <w:pStyle w:val="1274"/>
              <w:rPr>
                <w:rFonts w:ascii="Times New Roman" w:hAnsi="Times New Roman" w:cs="Times New Roman"/>
              </w:rPr>
            </w:pPr>
            <w:r>
              <w:rPr>
                <w:rFonts w:ascii="Times New Roman" w:hAnsi="Times New Roman" w:cs="Times New Roman"/>
              </w:rPr>
              <w:t xml:space="preserve">46. Силикатный облицовочный кирпич</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47. Ком</w:t>
            </w:r>
            <w:r>
              <w:rPr>
                <w:rFonts w:ascii="Times New Roman" w:hAnsi="Times New Roman" w:cs="Times New Roman"/>
              </w:rPr>
              <w:t xml:space="preserve">бинированные ограждения (металл-кирпич, металл-штукатурка, металл-плитка, кирпич-штукатурка, металл-камень, штукатурка-</w:t>
            </w:r>
            <w:r>
              <w:rPr>
                <w:rFonts w:ascii="Times New Roman" w:hAnsi="Times New Roman" w:cs="Times New Roman"/>
              </w:rPr>
              <w:t xml:space="preserve">камень, кирпич-поликарбонат, металл-поликарбонат, кирпич-металл-поликарбонат)</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неоновый,</w:t>
            </w:r>
            <w:r/>
          </w:p>
          <w:p>
            <w:pPr>
              <w:pStyle w:val="1277"/>
              <w:jc w:val="both"/>
              <w:rPr>
                <w:rFonts w:ascii="Times New Roman" w:hAnsi="Times New Roman" w:cs="Times New Roman"/>
              </w:rPr>
            </w:pPr>
            <w:r>
              <w:rPr>
                <w:rFonts w:ascii="Times New Roman" w:hAnsi="Times New Roman" w:cs="Times New Roman"/>
              </w:rPr>
              <w:t xml:space="preserve">флуоресцентный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черный-желтый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красный-зеленый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черный-белый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w:t>
            </w:r>
            <w:r>
              <w:rPr>
                <w:rFonts w:ascii="Times New Roman" w:hAnsi="Times New Roman" w:cs="Times New Roman"/>
              </w:rPr>
              <w:t xml:space="preserve">красный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черный-оранжевый "цс"</w:t>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черный-синий "цс"</w:t>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черный-голубой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черный-розовый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черный-зеленый "цс"</w:t>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 и более цветов "ц/цс"</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фиолетовый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"ДА-ИЖС"</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розовый-зеленый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оранжевый-голубой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белый-синий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none" w:color="000000" w:sz="4" w:space="0"/>
              <w:left w:val="single" w:color="auto" w:sz="4" w:space="0"/>
              <w:bottom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красный-желтый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голубой-красный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желтый-оранжевый "цс"</w:t>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розовый-желтый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голубой-розовый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красный-оранжевый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синий-голубой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синий-зеленый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голубой-зеленый "цс"</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оранжевый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синий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красный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желтый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розовый "ц"</w:t>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none" w:color="000000"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белый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p>
            <w:pPr>
              <w:pStyle w:val="1274"/>
              <w:rPr>
                <w:rFonts w:ascii="Times New Roman" w:hAnsi="Times New Roman" w:cs="Times New Roman"/>
              </w:rPr>
            </w:pPr>
            <w:r>
              <w:rPr>
                <w:rFonts w:ascii="Times New Roman" w:hAnsi="Times New Roman" w:cs="Times New Roman"/>
              </w:rPr>
              <w:t xml:space="preserve">ИЖС"</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черный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none" w:color="000000" w:sz="4" w:space="0"/>
              <w:right w:val="none" w:color="000000" w:sz="4" w:space="0"/>
            </w:tcBorders>
            <w:tcW w:w="178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золотой "ц"</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"ДА-И"</w:t>
            </w:r>
            <w:r/>
          </w:p>
        </w:tc>
        <w:tc>
          <w:tcPr>
            <w:tcBorders>
              <w:top w:val="single" w:color="auto" w:sz="4" w:space="0"/>
              <w:left w:val="single" w:color="auto" w:sz="4" w:space="0"/>
              <w:bottom w:val="none" w:color="000000" w:sz="4" w:space="0"/>
              <w:right w:val="none" w:color="000000" w:sz="4" w:space="0"/>
            </w:tcBorders>
            <w:tcW w:w="94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tcBorders>
            <w:tcW w:w="735" w:type="dxa"/>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none" w:color="000000" w:sz="4" w:space="0"/>
              <w:right w:val="none" w:color="000000" w:sz="4" w:space="0"/>
            </w:tcBorders>
            <w:tcW w:w="178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зеленый "ц" голубой "ц" бежевый "ц/цс" коричневый "ц/цс"</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"НЕТ"</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none" w:color="000000"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43</w:t>
            </w:r>
            <w:r/>
          </w:p>
        </w:tc>
        <w:tc>
          <w:tcPr>
            <w:tcBorders>
              <w:top w:val="single" w:color="auto" w:sz="4" w:space="0"/>
              <w:left w:val="single" w:color="auto" w:sz="4" w:space="0"/>
              <w:bottom w:val="single" w:color="auto" w:sz="4" w:space="0"/>
              <w:right w:val="none" w:color="000000" w:sz="4" w:space="0"/>
            </w:tcBorders>
            <w:tcW w:w="178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серый "ц/цс"</w:t>
            </w:r>
            <w:r/>
          </w:p>
          <w:p>
            <w:pPr>
              <w:pStyle w:val="1277"/>
              <w:jc w:val="both"/>
              <w:rPr>
                <w:rFonts w:ascii="Times New Roman" w:hAnsi="Times New Roman" w:cs="Times New Roman"/>
              </w:rPr>
            </w:pPr>
            <w:r>
              <w:rPr>
                <w:rFonts w:ascii="Times New Roman" w:hAnsi="Times New Roman" w:cs="Times New Roman"/>
              </w:rPr>
              <w:t xml:space="preserve">природные поверхности*</w:t>
            </w:r>
            <w:r/>
          </w:p>
          <w:p>
            <w:pPr>
              <w:pStyle w:val="1277"/>
              <w:jc w:val="both"/>
              <w:rPr>
                <w:rFonts w:ascii="Times New Roman" w:hAnsi="Times New Roman" w:cs="Times New Roman"/>
              </w:rPr>
            </w:pPr>
            <w:r>
              <w:rPr>
                <w:rFonts w:ascii="Times New Roman" w:hAnsi="Times New Roman" w:cs="Times New Roman"/>
              </w:rPr>
              <w:t xml:space="preserve">(дерево, камень, металл, керамика имитации)</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94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right w:val="none" w:color="000000"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c>
          <w:tcPr>
            <w:tcBorders>
              <w:top w:val="single" w:color="auto" w:sz="4" w:space="0"/>
              <w:left w:val="single" w:color="auto" w:sz="4" w:space="0"/>
              <w:bottom w:val="single" w:color="auto" w:sz="4" w:space="0"/>
            </w:tcBorders>
            <w:tcW w:w="73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"ДА"</w:t>
            </w:r>
            <w:r/>
          </w:p>
        </w:tc>
      </w:tr>
      <w:tr>
        <w:trPr>
          <w:gridAfter w:val="1"/>
        </w:trPr>
        <w:tc>
          <w:tcPr>
            <w:tcBorders>
              <w:top w:val="single" w:color="auto" w:sz="4" w:space="0"/>
              <w:bottom w:val="single" w:color="auto" w:sz="4" w:space="0"/>
              <w:right w:val="single" w:color="auto" w:sz="4" w:space="0"/>
            </w:tcBorders>
            <w:tcW w:w="52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44</w:t>
            </w:r>
            <w:r/>
          </w:p>
        </w:tc>
        <w:tc>
          <w:tcPr>
            <w:tcBorders>
              <w:top w:val="single" w:color="auto" w:sz="4" w:space="0"/>
              <w:left w:val="single" w:color="auto" w:sz="4" w:space="0"/>
              <w:bottom w:val="single" w:color="auto" w:sz="4" w:space="0"/>
              <w:right w:val="none" w:color="000000" w:sz="4" w:space="0"/>
            </w:tcBorders>
            <w:tcW w:w="178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94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none" w:color="000000"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73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sectPr>
          <w:headerReference w:type="default" r:id="rId14"/>
          <w:footerReference w:type="default" r:id="rId20"/>
          <w:footnotePr/>
          <w:endnotePr/>
          <w:type w:val="nextPage"/>
          <w:pgSz w:w="16837" w:h="11905" w:orient="landscape"/>
          <w:pgMar w:top="1440" w:right="800" w:bottom="1440" w:left="800" w:header="720" w:footer="720" w:gutter="0"/>
          <w:cols w:num="1" w:sep="0" w:space="720" w:equalWidth="1"/>
          <w:docGrid w:linePitch="360"/>
        </w:sect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9. Структура постоянных ограждений: секционное (стойки, заполнение секций, ограждающие 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 Недопустимые материалы постоянных ограждений:</w:t>
      </w:r>
      <w:r/>
    </w:p>
    <w:p>
      <w:pPr>
        <w:ind w:firstLine="709"/>
        <w:jc w:val="both"/>
        <w:spacing w:after="0" w:line="240" w:lineRule="auto"/>
        <w:rPr>
          <w:rFonts w:ascii="Times New Roman" w:hAnsi="Times New Roman"/>
          <w:sz w:val="24"/>
          <w:szCs w:val="24"/>
        </w:rPr>
      </w:pPr>
      <w:r/>
      <w:bookmarkStart w:id="443" w:name="sub_134"/>
      <w:r>
        <w:rPr>
          <w:rFonts w:ascii="Times New Roman" w:hAnsi="Times New Roman"/>
          <w:sz w:val="24"/>
          <w:szCs w:val="24"/>
        </w:rPr>
        <w:t xml:space="preserve">1) из твердых коммунальных отходов (</w:t>
      </w:r>
      <w:r>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r/>
    </w:p>
    <w:p>
      <w:pPr>
        <w:ind w:firstLine="709"/>
        <w:jc w:val="both"/>
        <w:spacing w:after="0" w:line="240" w:lineRule="auto"/>
        <w:rPr>
          <w:rFonts w:ascii="Times New Roman" w:hAnsi="Times New Roman"/>
          <w:sz w:val="24"/>
          <w:szCs w:val="24"/>
        </w:rPr>
      </w:pPr>
      <w:r/>
      <w:bookmarkStart w:id="444" w:name="sub_135"/>
      <w:r/>
      <w:bookmarkEnd w:id="443"/>
      <w:r>
        <w:rPr>
          <w:rFonts w:ascii="Times New Roman" w:hAnsi="Times New Roman"/>
          <w:sz w:val="24"/>
          <w:szCs w:val="24"/>
        </w:rPr>
        <w:t xml:space="preserve">2) 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r/>
    </w:p>
    <w:p>
      <w:pPr>
        <w:ind w:firstLine="709"/>
        <w:jc w:val="both"/>
        <w:spacing w:after="0" w:line="240" w:lineRule="auto"/>
        <w:rPr>
          <w:rFonts w:ascii="Times New Roman" w:hAnsi="Times New Roman"/>
          <w:sz w:val="24"/>
          <w:szCs w:val="24"/>
        </w:rPr>
      </w:pPr>
      <w:r/>
      <w:bookmarkStart w:id="445" w:name="sub_136"/>
      <w:r/>
      <w:bookmarkEnd w:id="444"/>
      <w:r>
        <w:rPr>
          <w:rFonts w:ascii="Times New Roman" w:hAnsi="Times New Roman"/>
          <w:sz w:val="24"/>
          <w:szCs w:val="24"/>
        </w:rPr>
        <w:t xml:space="preserve">3) неоштукатуренные (неокрашенные) строительные блоки;</w:t>
      </w:r>
      <w:r/>
    </w:p>
    <w:p>
      <w:pPr>
        <w:ind w:firstLine="709"/>
        <w:jc w:val="both"/>
        <w:spacing w:after="0" w:line="240" w:lineRule="auto"/>
        <w:rPr>
          <w:rFonts w:ascii="Times New Roman" w:hAnsi="Times New Roman"/>
          <w:sz w:val="24"/>
          <w:szCs w:val="24"/>
        </w:rPr>
      </w:pPr>
      <w:r/>
      <w:bookmarkStart w:id="446" w:name="sub_137"/>
      <w:r/>
      <w:bookmarkEnd w:id="445"/>
      <w:r>
        <w:rPr>
          <w:rFonts w:ascii="Times New Roman" w:hAnsi="Times New Roman"/>
          <w:sz w:val="24"/>
          <w:szCs w:val="24"/>
        </w:rPr>
        <w:t xml:space="preserve">4)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bookmarkEnd w:id="44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11. 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r/>
    </w:p>
    <w:p>
      <w:pPr>
        <w:ind w:firstLine="709"/>
        <w:jc w:val="both"/>
        <w:spacing w:after="0" w:line="240" w:lineRule="auto"/>
        <w:rPr>
          <w:rFonts w:ascii="Times New Roman" w:hAnsi="Times New Roman"/>
          <w:sz w:val="24"/>
          <w:szCs w:val="24"/>
        </w:rPr>
      </w:pPr>
      <w:r/>
      <w:bookmarkStart w:id="447" w:name="sub_139"/>
      <w:r>
        <w:rPr>
          <w:rFonts w:ascii="Times New Roman" w:hAnsi="Times New Roman"/>
          <w:sz w:val="24"/>
          <w:szCs w:val="24"/>
        </w:rPr>
        <w:t xml:space="preserve">1) при установке и содержании должны соблюдаться требования "</w:t>
      </w:r>
      <w:hyperlink r:id="rId62" w:tooltip="https://internet.garant.ru/document/redirect/3922235/0" w:history="1">
        <w:r>
          <w:rPr>
            <w:rStyle w:val="1267"/>
            <w:rFonts w:ascii="Times New Roman" w:hAnsi="Times New Roman"/>
            <w:color w:val="auto"/>
            <w:sz w:val="24"/>
            <w:szCs w:val="24"/>
          </w:rPr>
          <w:t xml:space="preserve">ГОСТ 23407-78</w:t>
        </w:r>
      </w:hyperlink>
      <w:r>
        <w:rPr>
          <w:rFonts w:ascii="Times New Roman" w:hAnsi="Times New Roman"/>
          <w:sz w:val="24"/>
          <w:szCs w:val="24"/>
        </w:rPr>
        <w:t xml:space="preserve">. Ограждения инвентарные строительных площадок и участков производства строительно-монтажных работ. Технические условия", "</w:t>
      </w:r>
      <w:hyperlink r:id="rId63" w:tooltip="https://internet.garant.ru/document/redirect/71544076/0" w:history="1">
        <w:r>
          <w:rPr>
            <w:rStyle w:val="1267"/>
            <w:rFonts w:ascii="Times New Roman" w:hAnsi="Times New Roman"/>
            <w:color w:val="auto"/>
            <w:sz w:val="24"/>
            <w:szCs w:val="24"/>
          </w:rPr>
          <w:t xml:space="preserve">ГОСТ 12.4.026-2015</w:t>
        </w:r>
      </w:hyperlink>
      <w:r>
        <w:rPr>
          <w:rFonts w:ascii="Times New Roman" w:hAnsi="Times New Roman"/>
          <w:sz w:val="24"/>
          <w:szCs w:val="24"/>
        </w:rP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p>
    <w:p>
      <w:pPr>
        <w:ind w:firstLine="709"/>
        <w:jc w:val="both"/>
        <w:spacing w:after="0" w:line="240" w:lineRule="auto"/>
        <w:rPr>
          <w:rFonts w:ascii="Times New Roman" w:hAnsi="Times New Roman"/>
          <w:sz w:val="24"/>
          <w:szCs w:val="24"/>
        </w:rPr>
      </w:pPr>
      <w:r/>
      <w:bookmarkStart w:id="448" w:name="sub_140"/>
      <w:r/>
      <w:bookmarkEnd w:id="447"/>
      <w:r>
        <w:rPr>
          <w:rFonts w:ascii="Times New Roman" w:hAnsi="Times New Roman"/>
          <w:sz w:val="24"/>
          <w:szCs w:val="24"/>
        </w:rPr>
        <w:t xml:space="preserve">2) 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r/>
    </w:p>
    <w:p>
      <w:pPr>
        <w:ind w:firstLine="709"/>
        <w:jc w:val="both"/>
        <w:spacing w:after="0" w:line="240" w:lineRule="auto"/>
        <w:rPr>
          <w:rFonts w:ascii="Times New Roman" w:hAnsi="Times New Roman"/>
          <w:sz w:val="24"/>
          <w:szCs w:val="24"/>
        </w:rPr>
      </w:pPr>
      <w:r/>
      <w:bookmarkStart w:id="449" w:name="sub_141"/>
      <w:r/>
      <w:bookmarkEnd w:id="448"/>
      <w:r>
        <w:rPr>
          <w:rFonts w:ascii="Times New Roman" w:hAnsi="Times New Roman"/>
          <w:sz w:val="24"/>
          <w:szCs w:val="24"/>
        </w:rPr>
        <w:t xml:space="preserve">3) при иных работах по согласованию с администрацией городского округа:</w:t>
      </w:r>
      <w:bookmarkEnd w:id="44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должны содержать эмблему городского округа, логотип и (или) наименование подрядной организации, производящей строительно-монтажные, ремонтные работы;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w:t>
      </w:r>
      <w:hyperlink w:tooltip="#sub_1813" w:anchor="sub_1813" w:history="1">
        <w:r>
          <w:rPr>
            <w:rStyle w:val="1267"/>
            <w:rFonts w:ascii="Times New Roman" w:hAnsi="Times New Roman"/>
            <w:color w:val="auto"/>
            <w:sz w:val="24"/>
            <w:szCs w:val="24"/>
          </w:rPr>
          <w:t xml:space="preserve">подпункте б) пункта 4</w:t>
        </w:r>
      </w:hyperlink>
      <w:r>
        <w:rPr>
          <w:rFonts w:ascii="Times New Roman" w:hAnsi="Times New Roman"/>
          <w:sz w:val="24"/>
          <w:szCs w:val="24"/>
        </w:rPr>
        <w:t xml:space="preserve"> настоящей статьи;</w:t>
      </w:r>
      <w:r/>
    </w:p>
    <w:p>
      <w:pPr>
        <w:ind w:firstLine="709"/>
        <w:jc w:val="both"/>
        <w:spacing w:after="0" w:line="240" w:lineRule="auto"/>
        <w:rPr>
          <w:rFonts w:ascii="Times New Roman" w:hAnsi="Times New Roman"/>
          <w:sz w:val="24"/>
          <w:szCs w:val="24"/>
        </w:rPr>
      </w:pPr>
      <w:r/>
      <w:bookmarkStart w:id="450" w:name="sub_142"/>
      <w:r>
        <w:rPr>
          <w:rFonts w:ascii="Times New Roman" w:hAnsi="Times New Roman"/>
          <w:sz w:val="24"/>
          <w:szCs w:val="24"/>
        </w:rPr>
        <w:t xml:space="preserve">4) после завершения производства работ должны быть демонтированы;</w:t>
      </w:r>
      <w:r/>
    </w:p>
    <w:p>
      <w:pPr>
        <w:ind w:firstLine="709"/>
        <w:jc w:val="both"/>
        <w:spacing w:after="0" w:line="240" w:lineRule="auto"/>
        <w:rPr>
          <w:rFonts w:ascii="Times New Roman" w:hAnsi="Times New Roman"/>
          <w:sz w:val="24"/>
          <w:szCs w:val="24"/>
        </w:rPr>
      </w:pPr>
      <w:r/>
      <w:bookmarkStart w:id="451" w:name="sub_143"/>
      <w:r/>
      <w:bookmarkEnd w:id="450"/>
      <w:r>
        <w:rPr>
          <w:rFonts w:ascii="Times New Roman" w:hAnsi="Times New Roman"/>
          <w:sz w:val="24"/>
          <w:szCs w:val="24"/>
        </w:rPr>
        <w:t xml:space="preserve">5) внешний вид сигнальных лент:</w:t>
      </w:r>
      <w:bookmarkEnd w:id="45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незагрязненная, не поврежденная поверхность ленты (разрывы, дыры, следы горения, пятна, вандальные изображения);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изготовления - полиэтилен высокого давления;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толщина - 50-100 мкм;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ширина - 100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печать - флексографическая печать;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расположения - не ниже 0,9 м от уровня земли, не выше 1,6 м от уровня земли;</w:t>
      </w:r>
      <w:r/>
    </w:p>
    <w:p>
      <w:pPr>
        <w:ind w:firstLine="709"/>
        <w:jc w:val="both"/>
        <w:spacing w:after="0" w:line="240" w:lineRule="auto"/>
        <w:rPr>
          <w:rFonts w:ascii="Times New Roman" w:hAnsi="Times New Roman"/>
          <w:sz w:val="24"/>
          <w:szCs w:val="24"/>
        </w:rPr>
      </w:pPr>
      <w:r/>
      <w:bookmarkStart w:id="452" w:name="sub_144"/>
      <w:r>
        <w:rPr>
          <w:rFonts w:ascii="Times New Roman" w:hAnsi="Times New Roman"/>
          <w:sz w:val="24"/>
          <w:szCs w:val="24"/>
        </w:rPr>
        <w:t xml:space="preserve">6) внешний вид сигнальных ограждений:</w:t>
      </w:r>
      <w:bookmarkEnd w:id="45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секционное;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рекомендуемый материал изготовления внешней поверхности секции - баннер, плотностью 270 гр./м2, толщина нитей - 1000dne на 1000dne, плетение ячейки - 9 на 9 единиц на дюйм;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финишное покрытие стоек, каркаса, ограждающих устройств - оцинковка или окраска светлым серым цветом;</w:t>
      </w:r>
      <w:r/>
    </w:p>
    <w:p>
      <w:pPr>
        <w:ind w:firstLine="709"/>
        <w:jc w:val="both"/>
        <w:spacing w:after="0" w:line="240" w:lineRule="auto"/>
        <w:rPr>
          <w:rFonts w:ascii="Times New Roman" w:hAnsi="Times New Roman"/>
          <w:sz w:val="24"/>
          <w:szCs w:val="24"/>
        </w:rPr>
      </w:pPr>
      <w:r/>
      <w:bookmarkStart w:id="453" w:name="sub_145"/>
      <w:r>
        <w:rPr>
          <w:rFonts w:ascii="Times New Roman" w:hAnsi="Times New Roman"/>
          <w:sz w:val="24"/>
          <w:szCs w:val="24"/>
        </w:rPr>
        <w:t xml:space="preserve">7) внешний вид защитных и защитно-охранных ограждений:</w:t>
      </w:r>
      <w:bookmarkEnd w:id="45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секционное, сборно-разборное, заполнение секций металлическими профилированными листами (профнастил для ограждений) матового светлого серого цвета с высотой профиля до 20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отсутствие разрушений и эксплуатационных деформаций конструкций секций, несущих стоек, сигнальных фонарей, креплений, опорных блоков, знаков;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козырьки из кровельного профнастила матового с</w:t>
      </w:r>
      <w:r>
        <w:rPr>
          <w:rFonts w:ascii="Times New Roman" w:hAnsi="Times New Roman"/>
          <w:sz w:val="24"/>
          <w:szCs w:val="24"/>
        </w:rPr>
        <w:t xml:space="preserve">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50 - 100 мм, обеспечивать водоотведение;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защитные ограждения не должны иметь проемов, не оборудованных ограждающими устройствами, контролируемыми в течение рабочего времени и запираемыми после его окончания;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0,9 - 1,1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въездные ворота и калитки должны</w:t>
      </w:r>
      <w:r>
        <w:rPr>
          <w:rFonts w:ascii="Times New Roman" w:hAnsi="Times New Roman"/>
          <w:sz w:val="24"/>
          <w:szCs w:val="24"/>
        </w:rPr>
        <w:t xml:space="preserve">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металлическими профилированными листами, аналогичными по внешнему виду заполнениям секций;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въезды на территории производства работ должны быть с твердыми покрытиями.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12. При содержании всех типов ограждений, указанных в </w:t>
      </w:r>
      <w:hyperlink w:tooltip="#sub_1358" w:anchor="sub_1358" w:history="1">
        <w:r>
          <w:rPr>
            <w:rStyle w:val="1267"/>
            <w:rFonts w:ascii="Times New Roman" w:hAnsi="Times New Roman"/>
            <w:color w:val="auto"/>
            <w:sz w:val="24"/>
            <w:szCs w:val="24"/>
          </w:rPr>
          <w:t xml:space="preserve">пункте 1</w:t>
        </w:r>
      </w:hyperlink>
      <w:r>
        <w:rPr>
          <w:rFonts w:ascii="Times New Roman" w:hAnsi="Times New Roman"/>
          <w:sz w:val="24"/>
          <w:szCs w:val="24"/>
        </w:rPr>
        <w:t xml:space="preserve"> настоящей статьи, должны соблюдаться требования к расположению и поддержанию привлекательности внешнего вида. Не допускаются:</w:t>
      </w:r>
      <w:r/>
    </w:p>
    <w:p>
      <w:pPr>
        <w:ind w:firstLine="709"/>
        <w:jc w:val="both"/>
        <w:spacing w:after="0" w:line="240" w:lineRule="auto"/>
        <w:rPr>
          <w:rFonts w:ascii="Times New Roman" w:hAnsi="Times New Roman"/>
          <w:sz w:val="24"/>
          <w:szCs w:val="24"/>
        </w:rPr>
      </w:pPr>
      <w:r/>
      <w:bookmarkStart w:id="454" w:name="sub_147"/>
      <w:r>
        <w:rPr>
          <w:rFonts w:ascii="Times New Roman" w:hAnsi="Times New Roman"/>
          <w:sz w:val="24"/>
          <w:szCs w:val="24"/>
        </w:rPr>
        <w:t xml:space="preserve">1) ветхие и аварийные ограждения;</w:t>
      </w:r>
      <w:r/>
    </w:p>
    <w:p>
      <w:pPr>
        <w:ind w:firstLine="709"/>
        <w:jc w:val="both"/>
        <w:spacing w:after="0" w:line="240" w:lineRule="auto"/>
        <w:rPr>
          <w:rFonts w:ascii="Times New Roman" w:hAnsi="Times New Roman"/>
          <w:sz w:val="24"/>
          <w:szCs w:val="24"/>
        </w:rPr>
      </w:pPr>
      <w:r/>
      <w:bookmarkStart w:id="455" w:name="sub_148"/>
      <w:r/>
      <w:bookmarkEnd w:id="454"/>
      <w:r>
        <w:rPr>
          <w:rFonts w:ascii="Times New Roman" w:hAnsi="Times New Roman"/>
          <w:sz w:val="24"/>
          <w:szCs w:val="24"/>
        </w:rPr>
        <w:t xml:space="preserve">2) окрашивание без промывки и расчистки от ранних красок;</w:t>
      </w:r>
      <w:r/>
    </w:p>
    <w:p>
      <w:pPr>
        <w:ind w:firstLine="709"/>
        <w:jc w:val="both"/>
        <w:spacing w:after="0" w:line="240" w:lineRule="auto"/>
        <w:rPr>
          <w:rFonts w:ascii="Times New Roman" w:hAnsi="Times New Roman"/>
          <w:sz w:val="24"/>
          <w:szCs w:val="24"/>
        </w:rPr>
      </w:pPr>
      <w:r/>
      <w:bookmarkStart w:id="456" w:name="sub_149"/>
      <w:r/>
      <w:bookmarkEnd w:id="455"/>
      <w:r>
        <w:rPr>
          <w:rFonts w:ascii="Times New Roman" w:hAnsi="Times New Roman"/>
          <w:sz w:val="24"/>
          <w:szCs w:val="24"/>
        </w:rPr>
        <w:t xml:space="preserve">3) эксплуатационные деформации внешних поверхностей (растрескивания (каннелюры), осыпания, трещины, плесень и грибок, пятна выгорания цветового пигмента, коробления, отсла</w:t>
      </w:r>
      <w:r>
        <w:rPr>
          <w:rFonts w:ascii="Times New Roman" w:hAnsi="Times New Roman"/>
          <w:sz w:val="24"/>
          <w:szCs w:val="24"/>
        </w:rPr>
        <w:t xml:space="preserve">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 и красочного (штукатурного) слоев);</w:t>
      </w:r>
      <w:r/>
    </w:p>
    <w:p>
      <w:pPr>
        <w:ind w:firstLine="709"/>
        <w:jc w:val="both"/>
        <w:spacing w:after="0" w:line="240" w:lineRule="auto"/>
        <w:rPr>
          <w:rFonts w:ascii="Times New Roman" w:hAnsi="Times New Roman"/>
          <w:sz w:val="24"/>
          <w:szCs w:val="24"/>
        </w:rPr>
      </w:pPr>
      <w:r/>
      <w:bookmarkStart w:id="457" w:name="sub_150"/>
      <w:r/>
      <w:bookmarkEnd w:id="456"/>
      <w:r>
        <w:rPr>
          <w:rFonts w:ascii="Times New Roman" w:hAnsi="Times New Roman"/>
          <w:sz w:val="24"/>
          <w:szCs w:val="24"/>
        </w:rPr>
        <w:t xml:space="preserve">4) подвижные секции, столбы, а также с соединительные элементы, разъединяющиеся самопроизвольно или без применения специальных инструментов;</w:t>
      </w:r>
      <w:r/>
    </w:p>
    <w:p>
      <w:pPr>
        <w:ind w:firstLine="709"/>
        <w:jc w:val="both"/>
        <w:spacing w:after="0" w:line="240" w:lineRule="auto"/>
        <w:rPr>
          <w:rFonts w:ascii="Times New Roman" w:hAnsi="Times New Roman"/>
          <w:sz w:val="24"/>
          <w:szCs w:val="24"/>
        </w:rPr>
      </w:pPr>
      <w:r/>
      <w:bookmarkStart w:id="458" w:name="sub_151"/>
      <w:r/>
      <w:bookmarkEnd w:id="457"/>
      <w:r>
        <w:rPr>
          <w:rFonts w:ascii="Times New Roman" w:hAnsi="Times New Roman"/>
          <w:sz w:val="24"/>
          <w:szCs w:val="24"/>
        </w:rPr>
        <w:t xml:space="preserve">5) загрязнения, вандальные изображения;</w:t>
      </w:r>
      <w:r/>
    </w:p>
    <w:p>
      <w:pPr>
        <w:ind w:firstLine="709"/>
        <w:jc w:val="both"/>
        <w:spacing w:after="0" w:line="240" w:lineRule="auto"/>
        <w:rPr>
          <w:rFonts w:ascii="Times New Roman" w:hAnsi="Times New Roman"/>
          <w:sz w:val="24"/>
          <w:szCs w:val="24"/>
        </w:rPr>
      </w:pPr>
      <w:r/>
      <w:bookmarkStart w:id="459" w:name="sub_152"/>
      <w:r/>
      <w:bookmarkEnd w:id="458"/>
      <w:r>
        <w:rPr>
          <w:rFonts w:ascii="Times New Roman" w:hAnsi="Times New Roman"/>
          <w:sz w:val="24"/>
          <w:szCs w:val="24"/>
        </w:rPr>
        <w:t xml:space="preserve">6) рекламные конструкции:</w:t>
      </w:r>
      <w:bookmarkEnd w:id="45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самовольно размещенные;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после окончания срока договора на установку;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после аннулирования ранее выданного разрешения;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эксплуатируемые с нарушением требований к установке и эксплуатации;</w:t>
      </w:r>
      <w:r/>
    </w:p>
    <w:p>
      <w:pPr>
        <w:ind w:firstLine="709"/>
        <w:jc w:val="both"/>
        <w:spacing w:after="0" w:line="240" w:lineRule="auto"/>
        <w:rPr>
          <w:rFonts w:ascii="Times New Roman" w:hAnsi="Times New Roman"/>
          <w:sz w:val="24"/>
          <w:szCs w:val="24"/>
        </w:rPr>
      </w:pPr>
      <w:r/>
      <w:bookmarkStart w:id="460" w:name="sub_153"/>
      <w:r>
        <w:rPr>
          <w:rFonts w:ascii="Times New Roman" w:hAnsi="Times New Roman"/>
          <w:sz w:val="24"/>
          <w:szCs w:val="24"/>
        </w:rPr>
        <w:t xml:space="preserve">7) 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r/>
    </w:p>
    <w:p>
      <w:pPr>
        <w:ind w:firstLine="709"/>
        <w:jc w:val="both"/>
        <w:spacing w:after="0" w:line="240" w:lineRule="auto"/>
        <w:rPr>
          <w:rFonts w:ascii="Times New Roman" w:hAnsi="Times New Roman"/>
          <w:sz w:val="24"/>
          <w:szCs w:val="24"/>
        </w:rPr>
      </w:pPr>
      <w:r/>
      <w:bookmarkStart w:id="461" w:name="sub_154"/>
      <w:r/>
      <w:bookmarkEnd w:id="460"/>
      <w:r>
        <w:rPr>
          <w:rFonts w:ascii="Times New Roman" w:hAnsi="Times New Roman"/>
          <w:sz w:val="24"/>
          <w:szCs w:val="24"/>
        </w:rPr>
        <w:t xml:space="preserve">8) 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r/>
    </w:p>
    <w:p>
      <w:pPr>
        <w:ind w:firstLine="709"/>
        <w:jc w:val="both"/>
        <w:spacing w:after="0" w:line="240" w:lineRule="auto"/>
        <w:rPr>
          <w:rFonts w:ascii="Times New Roman" w:hAnsi="Times New Roman"/>
          <w:sz w:val="24"/>
          <w:szCs w:val="24"/>
        </w:rPr>
      </w:pPr>
      <w:r/>
      <w:bookmarkStart w:id="462" w:name="sub_155"/>
      <w:r/>
      <w:bookmarkEnd w:id="461"/>
      <w:r>
        <w:rPr>
          <w:rFonts w:ascii="Times New Roman" w:hAnsi="Times New Roman"/>
          <w:sz w:val="24"/>
          <w:szCs w:val="24"/>
        </w:rPr>
        <w:t xml:space="preserve">9) отклонение по вертикали более 5 градусов.</w:t>
      </w:r>
      <w:bookmarkEnd w:id="46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Ограждения, внешний вид которых содержит нарушения </w:t>
      </w:r>
      <w:hyperlink w:tooltip="#sub_147" w:anchor="sub_147" w:history="1">
        <w:r>
          <w:rPr>
            <w:rStyle w:val="1267"/>
            <w:rFonts w:ascii="Times New Roman" w:hAnsi="Times New Roman"/>
            <w:color w:val="auto"/>
            <w:sz w:val="24"/>
            <w:szCs w:val="24"/>
          </w:rPr>
          <w:t xml:space="preserve">подпунктов</w:t>
        </w:r>
        <w:r>
          <w:rPr>
            <w:rStyle w:val="1267"/>
            <w:rFonts w:ascii="Times New Roman" w:hAnsi="Times New Roman"/>
            <w:color w:val="auto"/>
            <w:sz w:val="24"/>
            <w:szCs w:val="24"/>
          </w:rPr>
          <w:t xml:space="preserve"> а</w:t>
        </w:r>
      </w:hyperlink>
      <w:r>
        <w:rPr>
          <w:rFonts w:ascii="Times New Roman" w:hAnsi="Times New Roman"/>
          <w:sz w:val="24"/>
          <w:szCs w:val="24"/>
        </w:rPr>
        <w:t xml:space="preserve">), </w:t>
      </w:r>
      <w:hyperlink w:tooltip="#sub_150" w:anchor="sub_150" w:history="1">
        <w:r>
          <w:rPr>
            <w:rStyle w:val="1267"/>
            <w:rFonts w:ascii="Times New Roman" w:hAnsi="Times New Roman"/>
            <w:color w:val="auto"/>
            <w:sz w:val="24"/>
            <w:szCs w:val="24"/>
          </w:rPr>
          <w:t xml:space="preserve">г)</w:t>
        </w:r>
      </w:hyperlink>
      <w:r>
        <w:rPr>
          <w:rFonts w:ascii="Times New Roman" w:hAnsi="Times New Roman"/>
          <w:sz w:val="24"/>
          <w:szCs w:val="24"/>
        </w:rPr>
        <w:t xml:space="preserve">, </w:t>
      </w:r>
      <w:hyperlink w:tooltip="#sub_153" w:anchor="sub_153" w:history="1">
        <w:r>
          <w:rPr>
            <w:rStyle w:val="1267"/>
            <w:rFonts w:ascii="Times New Roman" w:hAnsi="Times New Roman"/>
            <w:color w:val="auto"/>
            <w:sz w:val="24"/>
            <w:szCs w:val="24"/>
          </w:rPr>
          <w:t xml:space="preserve">ж)</w:t>
        </w:r>
      </w:hyperlink>
      <w:r>
        <w:rPr>
          <w:rFonts w:ascii="Times New Roman" w:hAnsi="Times New Roman"/>
          <w:sz w:val="24"/>
          <w:szCs w:val="24"/>
        </w:rPr>
        <w:t xml:space="preserve">, </w:t>
      </w:r>
      <w:hyperlink w:tooltip="#sub_154" w:anchor="sub_154" w:history="1">
        <w:r>
          <w:rPr>
            <w:rStyle w:val="1267"/>
            <w:rFonts w:ascii="Times New Roman" w:hAnsi="Times New Roman"/>
            <w:color w:val="auto"/>
            <w:sz w:val="24"/>
            <w:szCs w:val="24"/>
          </w:rPr>
          <w:t xml:space="preserve">з)</w:t>
        </w:r>
      </w:hyperlink>
      <w:r>
        <w:rPr>
          <w:rFonts w:ascii="Times New Roman" w:hAnsi="Times New Roman"/>
          <w:sz w:val="24"/>
          <w:szCs w:val="24"/>
        </w:rPr>
        <w:t xml:space="preserve">, </w:t>
      </w:r>
      <w:hyperlink w:tooltip="#sub_155" w:anchor="sub_155" w:history="1">
        <w:r>
          <w:rPr>
            <w:rStyle w:val="1267"/>
            <w:rFonts w:ascii="Times New Roman" w:hAnsi="Times New Roman"/>
            <w:color w:val="auto"/>
            <w:sz w:val="24"/>
            <w:szCs w:val="24"/>
          </w:rPr>
          <w:t xml:space="preserve">и)</w:t>
        </w:r>
      </w:hyperlink>
      <w:r>
        <w:rPr>
          <w:rFonts w:ascii="Times New Roman" w:hAnsi="Times New Roman"/>
          <w:sz w:val="24"/>
          <w:szCs w:val="24"/>
        </w:rPr>
        <w:t xml:space="preserve"> настоящей статьи</w:t>
      </w:r>
      <w:r>
        <w:rPr>
          <w:rFonts w:ascii="Times New Roman" w:hAnsi="Times New Roman"/>
          <w:sz w:val="24"/>
          <w:szCs w:val="24"/>
        </w:rPr>
        <w:t xml:space="preserve">, подлежат демонтажу и транспортировке с целью временного хранения в установленном порядке за счет собственника (правообладателя) земельного участка, на </w:t>
      </w:r>
      <w:r>
        <w:rPr>
          <w:rFonts w:ascii="Times New Roman" w:hAnsi="Times New Roman"/>
          <w:sz w:val="24"/>
          <w:szCs w:val="24"/>
        </w:rPr>
        <w:t xml:space="preserve">котором установлены такие ограждения либо за счет средств бюджета муниципального образования.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Ограждения, внешний вид которых содержит нарушения </w:t>
      </w:r>
      <w:hyperlink w:tooltip="#sub_148" w:anchor="sub_148" w:history="1">
        <w:r>
          <w:rPr>
            <w:rStyle w:val="1267"/>
            <w:rFonts w:ascii="Times New Roman" w:hAnsi="Times New Roman"/>
            <w:color w:val="auto"/>
            <w:sz w:val="24"/>
            <w:szCs w:val="24"/>
          </w:rPr>
          <w:t xml:space="preserve">подпунктов б)</w:t>
        </w:r>
      </w:hyperlink>
      <w:r>
        <w:rPr>
          <w:rFonts w:ascii="Times New Roman" w:hAnsi="Times New Roman"/>
          <w:sz w:val="24"/>
          <w:szCs w:val="24"/>
        </w:rPr>
        <w:t xml:space="preserve">, </w:t>
      </w:r>
      <w:hyperlink w:tooltip="#sub_151" w:anchor="sub_151" w:history="1">
        <w:r>
          <w:rPr>
            <w:rStyle w:val="1267"/>
            <w:rFonts w:ascii="Times New Roman" w:hAnsi="Times New Roman"/>
            <w:color w:val="auto"/>
            <w:sz w:val="24"/>
            <w:szCs w:val="24"/>
          </w:rPr>
          <w:t xml:space="preserve">д)</w:t>
        </w:r>
      </w:hyperlink>
      <w:r>
        <w:rPr>
          <w:rFonts w:ascii="Times New Roman" w:hAnsi="Times New Roman"/>
          <w:sz w:val="24"/>
          <w:szCs w:val="24"/>
        </w:rPr>
        <w:t xml:space="preserve">, </w:t>
      </w:r>
      <w:hyperlink w:tooltip="#sub_152" w:anchor="sub_152" w:history="1">
        <w:r>
          <w:rPr>
            <w:rStyle w:val="1267"/>
            <w:rFonts w:ascii="Times New Roman" w:hAnsi="Times New Roman"/>
            <w:color w:val="auto"/>
            <w:sz w:val="24"/>
            <w:szCs w:val="24"/>
          </w:rPr>
          <w:t xml:space="preserve">е)</w:t>
        </w:r>
      </w:hyperlink>
      <w:r>
        <w:rPr>
          <w:rFonts w:ascii="Times New Roman" w:hAnsi="Times New Roman"/>
          <w:sz w:val="24"/>
          <w:szCs w:val="24"/>
        </w:rPr>
        <w:t xml:space="preserve"> настоящей статьи</w:t>
      </w:r>
      <w:r>
        <w:rPr>
          <w:rFonts w:ascii="Times New Roman" w:hAnsi="Times New Roman"/>
          <w:sz w:val="24"/>
          <w:szCs w:val="24"/>
        </w:rPr>
        <w:t xml:space="preserve">, подлежат п</w:t>
      </w:r>
      <w:r>
        <w:rPr>
          <w:rFonts w:ascii="Times New Roman" w:hAnsi="Times New Roman"/>
          <w:sz w:val="24"/>
          <w:szCs w:val="24"/>
        </w:rPr>
        <w:t xml:space="preserve">риведению в соответствие с требованиями к расположению и поддержанию привлекательности внешнего вида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13. На расстоянии не более 0,3 м от мест примыкания зеленых насаждений, в том числе газонов, ц</w:t>
      </w:r>
      <w:r>
        <w:rPr>
          <w:rFonts w:ascii="Times New Roman" w:hAnsi="Times New Roman"/>
          <w:sz w:val="24"/>
          <w:szCs w:val="24"/>
        </w:rPr>
        <w:t xml:space="preserve">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w:t>
      </w:r>
      <w:bookmarkStart w:id="463" w:name="sub_1378"/>
      <w:r>
        <w:rPr>
          <w:rFonts w:ascii="Times New Roman" w:hAnsi="Times New Roman"/>
          <w:sz w:val="24"/>
          <w:szCs w:val="24"/>
        </w:rPr>
        <w:t xml:space="preserve">ционарные парковочные барьеры).</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28.</w:t>
      </w:r>
      <w:r>
        <w:rPr>
          <w:rFonts w:ascii="Times New Roman" w:hAnsi="Times New Roman"/>
          <w:sz w:val="24"/>
          <w:szCs w:val="24"/>
        </w:rPr>
        <w:t xml:space="preserve"> Утратил силу с 3 октября 2020 г. - </w:t>
      </w:r>
      <w:hyperlink r:id="rId64" w:tooltip="https://internet.garant.ru/document/redirect/74731770/7"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29 сентября 2020 г. N 561/62</w:t>
      </w:r>
      <w:bookmarkStart w:id="464" w:name="sub_1381"/>
      <w:r/>
      <w:bookmarkEnd w:id="463"/>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29.</w:t>
      </w:r>
      <w:r>
        <w:rPr>
          <w:rFonts w:ascii="Times New Roman" w:hAnsi="Times New Roman"/>
          <w:sz w:val="24"/>
          <w:szCs w:val="24"/>
        </w:rPr>
        <w:t xml:space="preserve"> Кондиционеры и антенны</w:t>
      </w:r>
      <w:r/>
    </w:p>
    <w:p>
      <w:pPr>
        <w:ind w:firstLine="709"/>
        <w:jc w:val="both"/>
        <w:spacing w:after="0" w:line="240" w:lineRule="auto"/>
        <w:rPr>
          <w:rFonts w:ascii="Times New Roman" w:hAnsi="Times New Roman"/>
          <w:sz w:val="24"/>
          <w:szCs w:val="24"/>
        </w:rPr>
      </w:pPr>
      <w:r/>
      <w:bookmarkStart w:id="465" w:name="sub_1379"/>
      <w:r/>
      <w:bookmarkEnd w:id="464"/>
      <w:r>
        <w:rPr>
          <w:rFonts w:ascii="Times New Roman" w:hAnsi="Times New Roman"/>
          <w:sz w:val="24"/>
          <w:szCs w:val="24"/>
        </w:rPr>
        <w:t xml:space="preserve">1. Установка кондиционеров во вновь возводимых и реконструируемых объектах капитального строительства жилого и общественного на</w:t>
      </w:r>
      <w:r>
        <w:rPr>
          <w:rFonts w:ascii="Times New Roman" w:hAnsi="Times New Roman"/>
          <w:sz w:val="24"/>
          <w:szCs w:val="24"/>
        </w:rPr>
        <w:t xml:space="preserve">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r/>
    </w:p>
    <w:p>
      <w:pPr>
        <w:ind w:firstLine="709"/>
        <w:jc w:val="both"/>
        <w:spacing w:after="0" w:line="240" w:lineRule="auto"/>
        <w:rPr>
          <w:rFonts w:ascii="Times New Roman" w:hAnsi="Times New Roman"/>
          <w:sz w:val="24"/>
          <w:szCs w:val="24"/>
        </w:rPr>
      </w:pPr>
      <w:r/>
      <w:bookmarkStart w:id="466" w:name="sub_1380"/>
      <w:r/>
      <w:bookmarkEnd w:id="465"/>
      <w:r>
        <w:rPr>
          <w:rFonts w:ascii="Times New Roman" w:hAnsi="Times New Roman"/>
          <w:sz w:val="24"/>
          <w:szCs w:val="24"/>
        </w:rPr>
        <w:t xml:space="preserve">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bookmarkStart w:id="467" w:name="sub_1384"/>
      <w:r/>
      <w:bookmarkEnd w:id="46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30.</w:t>
      </w:r>
      <w:r>
        <w:rPr>
          <w:rFonts w:ascii="Times New Roman" w:hAnsi="Times New Roman"/>
          <w:sz w:val="24"/>
          <w:szCs w:val="24"/>
        </w:rPr>
        <w:t xml:space="preserve"> Основные требования к установке малых архитектурных форм и оборудования</w:t>
      </w:r>
      <w:r/>
    </w:p>
    <w:p>
      <w:pPr>
        <w:ind w:firstLine="709"/>
        <w:jc w:val="both"/>
        <w:spacing w:after="0" w:line="240" w:lineRule="auto"/>
        <w:rPr>
          <w:rFonts w:ascii="Times New Roman" w:hAnsi="Times New Roman"/>
          <w:sz w:val="24"/>
          <w:szCs w:val="24"/>
        </w:rPr>
      </w:pPr>
      <w:r/>
      <w:bookmarkStart w:id="468" w:name="sub_1382"/>
      <w:r/>
      <w:bookmarkEnd w:id="467"/>
      <w:r>
        <w:rPr>
          <w:rFonts w:ascii="Times New Roman" w:hAnsi="Times New Roman"/>
          <w:sz w:val="24"/>
          <w:szCs w:val="24"/>
        </w:rPr>
        <w:t xml:space="preserve">1.</w:t>
      </w:r>
      <w:r>
        <w:rPr>
          <w:rFonts w:ascii="Times New Roman" w:hAnsi="Times New Roman"/>
          <w:sz w:val="24"/>
          <w:szCs w:val="24"/>
        </w:rPr>
        <w:t xml:space="preserve">Строительство и установка элементов монументально-декоративного оформления, устройств для оформления мобильн</w:t>
      </w:r>
      <w:r>
        <w:rPr>
          <w:rFonts w:ascii="Times New Roman" w:hAnsi="Times New Roman"/>
          <w:sz w:val="24"/>
          <w:szCs w:val="24"/>
        </w:rPr>
        <w:t xml:space="preserve">ого и вертикального озеленения, мебели, коммунально-бытового и технического оборудования на территории городского округа в местах общественного пользования производится по согласованию с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469" w:name="sub_1383"/>
      <w:r/>
      <w:bookmarkEnd w:id="468"/>
      <w:r>
        <w:rPr>
          <w:rFonts w:ascii="Times New Roman" w:hAnsi="Times New Roman"/>
          <w:sz w:val="24"/>
          <w:szCs w:val="24"/>
        </w:rPr>
        <w:t xml:space="preserve">2.</w:t>
      </w:r>
      <w:r>
        <w:rPr>
          <w:rFonts w:ascii="Times New Roman" w:hAnsi="Times New Roman"/>
          <w:sz w:val="24"/>
          <w:szCs w:val="24"/>
        </w:rPr>
        <w:t xml:space="preserve">К элементам монументально-декоративного оформления городского округа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bookmarkEnd w:id="469"/>
      <w:r/>
      <w:r/>
    </w:p>
    <w:p>
      <w:pPr>
        <w:jc w:val="both"/>
        <w:spacing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70" w:name="sub_1390"/>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31.</w:t>
      </w:r>
      <w:r>
        <w:rPr>
          <w:rFonts w:ascii="Times New Roman" w:hAnsi="Times New Roman" w:cs="Times New Roman"/>
        </w:rPr>
        <w:t xml:space="preserve"> Устройства для оформления озеленения</w:t>
      </w:r>
      <w:r/>
    </w:p>
    <w:p>
      <w:pPr>
        <w:ind w:firstLine="709"/>
        <w:jc w:val="both"/>
        <w:spacing w:after="0" w:line="240" w:lineRule="auto"/>
        <w:rPr>
          <w:rFonts w:ascii="Times New Roman" w:hAnsi="Times New Roman"/>
          <w:sz w:val="24"/>
          <w:szCs w:val="24"/>
        </w:rPr>
      </w:pPr>
      <w:r/>
      <w:bookmarkStart w:id="471" w:name="sub_1385"/>
      <w:r/>
      <w:bookmarkEnd w:id="470"/>
      <w:r>
        <w:rPr>
          <w:rFonts w:ascii="Times New Roman" w:hAnsi="Times New Roman"/>
          <w:sz w:val="24"/>
          <w:szCs w:val="24"/>
        </w:rPr>
        <w:t xml:space="preserve">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r/>
    </w:p>
    <w:p>
      <w:pPr>
        <w:ind w:firstLine="709"/>
        <w:jc w:val="both"/>
        <w:spacing w:after="0" w:line="240" w:lineRule="auto"/>
        <w:rPr>
          <w:rFonts w:ascii="Times New Roman" w:hAnsi="Times New Roman"/>
          <w:sz w:val="24"/>
          <w:szCs w:val="24"/>
        </w:rPr>
      </w:pPr>
      <w:r/>
      <w:bookmarkStart w:id="472" w:name="sub_1386"/>
      <w:r/>
      <w:bookmarkEnd w:id="471"/>
      <w:r>
        <w:rPr>
          <w:rFonts w:ascii="Times New Roman" w:hAnsi="Times New Roman"/>
          <w:sz w:val="24"/>
          <w:szCs w:val="24"/>
        </w:rPr>
        <w:t xml:space="preserve">2. </w:t>
      </w:r>
      <w:r>
        <w:rPr>
          <w:rStyle w:val="1266"/>
          <w:rFonts w:ascii="Times New Roman" w:hAnsi="Times New Roman"/>
          <w:bCs/>
          <w:color w:val="auto"/>
          <w:sz w:val="24"/>
          <w:szCs w:val="24"/>
        </w:rPr>
        <w:t xml:space="preserve">Трельяж и шпалера</w:t>
      </w:r>
      <w:r>
        <w:rPr>
          <w:rFonts w:ascii="Times New Roman" w:hAnsi="Times New Roman"/>
          <w:sz w:val="24"/>
          <w:szCs w:val="24"/>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p>
    <w:p>
      <w:pPr>
        <w:ind w:firstLine="709"/>
        <w:jc w:val="both"/>
        <w:spacing w:after="0" w:line="240" w:lineRule="auto"/>
        <w:rPr>
          <w:rFonts w:ascii="Times New Roman" w:hAnsi="Times New Roman"/>
          <w:sz w:val="24"/>
          <w:szCs w:val="24"/>
        </w:rPr>
      </w:pPr>
      <w:r/>
      <w:bookmarkStart w:id="473" w:name="sub_1387"/>
      <w:r/>
      <w:bookmarkEnd w:id="472"/>
      <w:r>
        <w:rPr>
          <w:rFonts w:ascii="Times New Roman" w:hAnsi="Times New Roman"/>
          <w:sz w:val="24"/>
          <w:szCs w:val="24"/>
        </w:rPr>
        <w:t xml:space="preserve">3. </w:t>
      </w:r>
      <w:r>
        <w:rPr>
          <w:rStyle w:val="1266"/>
          <w:rFonts w:ascii="Times New Roman" w:hAnsi="Times New Roman"/>
          <w:bCs/>
          <w:color w:val="auto"/>
          <w:sz w:val="24"/>
          <w:szCs w:val="24"/>
        </w:rPr>
        <w:t xml:space="preserve">Пергола</w:t>
      </w:r>
      <w:r>
        <w:rPr>
          <w:rFonts w:ascii="Times New Roman" w:hAnsi="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p>
    <w:p>
      <w:pPr>
        <w:ind w:firstLine="709"/>
        <w:jc w:val="both"/>
        <w:spacing w:after="0" w:line="240" w:lineRule="auto"/>
        <w:rPr>
          <w:rFonts w:ascii="Times New Roman" w:hAnsi="Times New Roman"/>
          <w:sz w:val="24"/>
          <w:szCs w:val="24"/>
        </w:rPr>
      </w:pPr>
      <w:r/>
      <w:bookmarkStart w:id="474" w:name="sub_1388"/>
      <w:r/>
      <w:bookmarkEnd w:id="473"/>
      <w:r>
        <w:rPr>
          <w:rFonts w:ascii="Times New Roman" w:hAnsi="Times New Roman"/>
          <w:sz w:val="24"/>
          <w:szCs w:val="24"/>
        </w:rPr>
        <w:t xml:space="preserve">4. </w:t>
      </w:r>
      <w:r>
        <w:rPr>
          <w:rStyle w:val="1266"/>
          <w:rFonts w:ascii="Times New Roman" w:hAnsi="Times New Roman"/>
          <w:bCs/>
          <w:color w:val="auto"/>
          <w:sz w:val="24"/>
          <w:szCs w:val="24"/>
        </w:rPr>
        <w:t xml:space="preserve">Контейнеры</w:t>
      </w:r>
      <w:r>
        <w:rPr>
          <w:rFonts w:ascii="Times New Roman" w:hAnsi="Times New Roman"/>
          <w:sz w:val="24"/>
          <w:szCs w:val="24"/>
        </w:rPr>
        <w:t xml:space="preserve"> - специальные кадки, ящики и иные емкости, применяемые для высадки в них зеленых насаждений.</w:t>
      </w:r>
      <w:r/>
    </w:p>
    <w:p>
      <w:pPr>
        <w:ind w:firstLine="709"/>
        <w:jc w:val="both"/>
        <w:spacing w:after="0" w:line="240" w:lineRule="auto"/>
        <w:rPr>
          <w:rFonts w:ascii="Times New Roman" w:hAnsi="Times New Roman"/>
          <w:sz w:val="24"/>
          <w:szCs w:val="24"/>
        </w:rPr>
      </w:pPr>
      <w:r/>
      <w:bookmarkStart w:id="475" w:name="sub_1389"/>
      <w:r/>
      <w:bookmarkEnd w:id="474"/>
      <w:r>
        <w:rPr>
          <w:rFonts w:ascii="Times New Roman" w:hAnsi="Times New Roman"/>
          <w:sz w:val="24"/>
          <w:szCs w:val="24"/>
        </w:rPr>
        <w:t xml:space="preserve">5. </w:t>
      </w:r>
      <w:r>
        <w:rPr>
          <w:rStyle w:val="1266"/>
          <w:rFonts w:ascii="Times New Roman" w:hAnsi="Times New Roman"/>
          <w:bCs/>
          <w:color w:val="auto"/>
          <w:sz w:val="24"/>
          <w:szCs w:val="24"/>
        </w:rPr>
        <w:t xml:space="preserve">Цветочницы, вазоны</w:t>
      </w:r>
      <w:r>
        <w:rPr>
          <w:rFonts w:ascii="Times New Roman" w:hAnsi="Times New Roman"/>
          <w:sz w:val="24"/>
          <w:szCs w:val="24"/>
        </w:rPr>
        <w:t xml:space="preserve"> - небольшие емкости с растительным грунтом, в которые высаживаются цветочные растения.</w:t>
      </w:r>
      <w:bookmarkEnd w:id="475"/>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76" w:name="sub_1395"/>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32.</w:t>
      </w:r>
      <w:r>
        <w:rPr>
          <w:rFonts w:ascii="Times New Roman" w:hAnsi="Times New Roman" w:cs="Times New Roman"/>
        </w:rPr>
        <w:t xml:space="preserve"> Мебель муниципального образования</w:t>
      </w:r>
      <w:r/>
    </w:p>
    <w:p>
      <w:pPr>
        <w:ind w:firstLine="709"/>
        <w:jc w:val="both"/>
        <w:spacing w:after="0" w:line="240" w:lineRule="auto"/>
        <w:rPr>
          <w:rFonts w:ascii="Times New Roman" w:hAnsi="Times New Roman"/>
          <w:sz w:val="24"/>
          <w:szCs w:val="24"/>
        </w:rPr>
      </w:pPr>
      <w:r/>
      <w:bookmarkStart w:id="477" w:name="sub_1391"/>
      <w:r/>
      <w:bookmarkEnd w:id="476"/>
      <w:r>
        <w:rPr>
          <w:rFonts w:ascii="Times New Roman" w:hAnsi="Times New Roman"/>
          <w:sz w:val="24"/>
          <w:szCs w:val="24"/>
        </w:rPr>
        <w:t xml:space="preserve">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r/>
    </w:p>
    <w:p>
      <w:pPr>
        <w:ind w:firstLine="709"/>
        <w:jc w:val="both"/>
        <w:spacing w:after="0" w:line="240" w:lineRule="auto"/>
        <w:rPr>
          <w:rFonts w:ascii="Times New Roman" w:hAnsi="Times New Roman"/>
          <w:sz w:val="24"/>
          <w:szCs w:val="24"/>
        </w:rPr>
      </w:pPr>
      <w:r/>
      <w:bookmarkStart w:id="478" w:name="sub_1392"/>
      <w:r/>
      <w:bookmarkEnd w:id="477"/>
      <w:r>
        <w:rPr>
          <w:rFonts w:ascii="Times New Roman" w:hAnsi="Times New Roman"/>
          <w:sz w:val="24"/>
          <w:szCs w:val="24"/>
        </w:rPr>
        <w:t xml:space="preserve">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w:t>
      </w:r>
      <w:r>
        <w:rPr>
          <w:rFonts w:ascii="Times New Roman" w:hAnsi="Times New Roman"/>
          <w:sz w:val="24"/>
          <w:szCs w:val="24"/>
        </w:rPr>
        <w:t xml:space="preserve">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r/>
    </w:p>
    <w:p>
      <w:pPr>
        <w:ind w:firstLine="709"/>
        <w:jc w:val="both"/>
        <w:spacing w:after="0" w:line="240" w:lineRule="auto"/>
        <w:rPr>
          <w:rFonts w:ascii="Times New Roman" w:hAnsi="Times New Roman"/>
          <w:sz w:val="24"/>
          <w:szCs w:val="24"/>
        </w:rPr>
      </w:pPr>
      <w:r/>
      <w:bookmarkStart w:id="479" w:name="sub_1393"/>
      <w:r/>
      <w:bookmarkEnd w:id="478"/>
      <w:r>
        <w:rPr>
          <w:rFonts w:ascii="Times New Roman" w:hAnsi="Times New Roman"/>
          <w:sz w:val="24"/>
          <w:szCs w:val="24"/>
        </w:rPr>
        <w:t xml:space="preserve">3. На территории парков возможно выполнять скамьи и столы из древесных пней-срубов, бревен и плах, не имеющих сколов и острых углов.</w:t>
      </w:r>
      <w:r/>
    </w:p>
    <w:p>
      <w:pPr>
        <w:ind w:firstLine="709"/>
        <w:jc w:val="both"/>
        <w:spacing w:after="0" w:line="240" w:lineRule="auto"/>
        <w:rPr>
          <w:rFonts w:ascii="Times New Roman" w:hAnsi="Times New Roman"/>
          <w:sz w:val="24"/>
          <w:szCs w:val="24"/>
        </w:rPr>
      </w:pPr>
      <w:r/>
      <w:bookmarkStart w:id="480" w:name="sub_1394"/>
      <w:r/>
      <w:bookmarkEnd w:id="479"/>
      <w:r>
        <w:rPr>
          <w:rFonts w:ascii="Times New Roman" w:hAnsi="Times New Roman"/>
          <w:sz w:val="24"/>
          <w:szCs w:val="24"/>
        </w:rPr>
        <w:t xml:space="preserve">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bookmarkEnd w:id="480"/>
      <w:r/>
      <w:r/>
    </w:p>
    <w:p>
      <w:pPr>
        <w:jc w:val="both"/>
        <w:spacing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81" w:name="sub_1398"/>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33.</w:t>
      </w:r>
      <w:r>
        <w:rPr>
          <w:rFonts w:ascii="Times New Roman" w:hAnsi="Times New Roman" w:cs="Times New Roman"/>
        </w:rPr>
        <w:t xml:space="preserve"> Уличное коммунально-бытовое оборудование</w:t>
      </w:r>
      <w:r/>
    </w:p>
    <w:p>
      <w:pPr>
        <w:ind w:firstLine="709"/>
        <w:jc w:val="both"/>
        <w:spacing w:after="0" w:line="240" w:lineRule="auto"/>
        <w:rPr>
          <w:rFonts w:ascii="Times New Roman" w:hAnsi="Times New Roman"/>
          <w:sz w:val="24"/>
          <w:szCs w:val="24"/>
        </w:rPr>
      </w:pPr>
      <w:r/>
      <w:bookmarkStart w:id="482" w:name="sub_1396"/>
      <w:r/>
      <w:bookmarkEnd w:id="481"/>
      <w:r>
        <w:rPr>
          <w:rFonts w:ascii="Times New Roman" w:hAnsi="Times New Roman"/>
          <w:sz w:val="24"/>
          <w:szCs w:val="24"/>
        </w:rPr>
        <w:t xml:space="preserve">1. Уличное коммунально-бытовое оборудование</w:t>
      </w:r>
      <w:r>
        <w:rPr>
          <w:rFonts w:ascii="Times New Roman" w:hAnsi="Times New Roman"/>
          <w:sz w:val="24"/>
          <w:szCs w:val="24"/>
        </w:rPr>
        <w:t xml:space="preserve">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r/>
    </w:p>
    <w:p>
      <w:pPr>
        <w:pStyle w:val="1201"/>
        <w:ind w:firstLine="709"/>
        <w:jc w:val="both"/>
        <w:spacing w:before="0" w:beforeAutospacing="0" w:after="0" w:afterAutospacing="0"/>
        <w:tabs>
          <w:tab w:val="left" w:pos="993" w:leader="none"/>
        </w:tabs>
      </w:pPr>
      <w:r/>
      <w:bookmarkStart w:id="483" w:name="sub_1397"/>
      <w:r/>
      <w:bookmarkEnd w:id="482"/>
      <w:r>
        <w:t xml:space="preserve">2. </w:t>
      </w:r>
      <w:r>
        <w:t xml:space="preserve">Урны устанавливаются:</w:t>
      </w:r>
      <w:r/>
    </w:p>
    <w:p>
      <w:pPr>
        <w:pStyle w:val="1201"/>
        <w:ind w:firstLine="709"/>
        <w:jc w:val="both"/>
        <w:spacing w:before="0" w:beforeAutospacing="0" w:after="0" w:afterAutospacing="0"/>
      </w:pPr>
      <w:r/>
      <w:bookmarkStart w:id="484" w:name="p2"/>
      <w:r/>
      <w:bookmarkEnd w:id="484"/>
      <w: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r/>
    </w:p>
    <w:p>
      <w:pPr>
        <w:pStyle w:val="1201"/>
        <w:ind w:firstLine="709"/>
        <w:jc w:val="both"/>
        <w:spacing w:before="0" w:beforeAutospacing="0" w:after="0" w:afterAutospacing="0"/>
      </w:pPr>
      <w:r/>
      <w:bookmarkStart w:id="485" w:name="p3"/>
      <w:r/>
      <w:bookmarkEnd w:id="485"/>
      <w:r>
        <w:t xml:space="preserve">2) на площадках отдыха, выгула животных, дрессировки собак, детских площадках; </w:t>
      </w:r>
      <w:r/>
    </w:p>
    <w:p>
      <w:pPr>
        <w:pStyle w:val="1201"/>
        <w:ind w:firstLine="709"/>
        <w:jc w:val="both"/>
        <w:spacing w:before="0" w:beforeAutospacing="0" w:after="0" w:afterAutospacing="0"/>
      </w:pPr>
      <w:r/>
      <w:bookmarkStart w:id="486" w:name="p4"/>
      <w:r/>
      <w:bookmarkEnd w:id="486"/>
      <w:r>
        <w:t xml:space="preserve">3) в случаях, указанных в</w:t>
      </w:r>
      <w:r>
        <w:t xml:space="preserve"> пунктах 1 и 2 настоящей части</w:t>
      </w:r>
      <w:r>
        <w:t xml:space="preserve">, урны устанавливаются: </w:t>
      </w:r>
      <w:r/>
    </w:p>
    <w:p>
      <w:pPr>
        <w:pStyle w:val="1201"/>
        <w:ind w:firstLine="709"/>
        <w:jc w:val="both"/>
        <w:spacing w:before="0" w:beforeAutospacing="0" w:after="0" w:afterAutospacing="0"/>
      </w:pPr>
      <w:r>
        <w:t xml:space="preserve">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 </w:t>
      </w:r>
      <w:r/>
    </w:p>
    <w:p>
      <w:pPr>
        <w:pStyle w:val="1201"/>
        <w:ind w:firstLine="709"/>
        <w:jc w:val="both"/>
        <w:spacing w:before="0" w:beforeAutospacing="0" w:after="0" w:afterAutospacing="0"/>
      </w:pPr>
      <w: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r/>
    </w:p>
    <w:p>
      <w:pPr>
        <w:pStyle w:val="1201"/>
        <w:ind w:firstLine="709"/>
        <w:jc w:val="both"/>
        <w:spacing w:before="0" w:beforeAutospacing="0" w:after="0" w:afterAutospacing="0"/>
      </w:pPr>
      <w: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r/>
    </w:p>
    <w:p>
      <w:pPr>
        <w:pStyle w:val="1201"/>
        <w:ind w:firstLine="709"/>
        <w:jc w:val="both"/>
        <w:spacing w:before="0" w:beforeAutospacing="0" w:after="0" w:afterAutospacing="0"/>
      </w:pPr>
      <w:r>
        <w:t xml:space="preserve">4) на территориях общего пользования помимо случаев установки урн, указанных в</w:t>
      </w:r>
      <w:r>
        <w:t xml:space="preserve"> пунктах 1 – 3 настоящей части</w:t>
      </w:r>
      <w:r>
        <w:t xml:space="preserve">,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r/>
    </w:p>
    <w:p>
      <w:pPr>
        <w:pStyle w:val="1201"/>
        <w:ind w:firstLine="709"/>
        <w:jc w:val="both"/>
        <w:spacing w:before="0" w:beforeAutospacing="0" w:after="0" w:afterAutospacing="0"/>
      </w:pPr>
      <w:r>
        <w:t xml:space="preserve">5) на остановках общественного транспорта.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 всех случаях расстановка урн не должна мешать передвижению пешеходов, проезду инвалидных и детских колясок</w:t>
      </w:r>
      <w:r>
        <w:rPr>
          <w:rFonts w:ascii="Times New Roman" w:hAnsi="Times New Roman"/>
          <w:sz w:val="24"/>
          <w:szCs w:val="24"/>
        </w:rPr>
        <w:t xml:space="preserve">.</w:t>
      </w:r>
      <w:bookmarkEnd w:id="483"/>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87" w:name="sub_1403"/>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34.</w:t>
      </w:r>
      <w:r>
        <w:rPr>
          <w:rFonts w:ascii="Times New Roman" w:hAnsi="Times New Roman" w:cs="Times New Roman"/>
        </w:rPr>
        <w:t xml:space="preserve"> Уличное техническое оборудование</w:t>
      </w:r>
      <w:r/>
    </w:p>
    <w:p>
      <w:pPr>
        <w:ind w:firstLine="709"/>
        <w:jc w:val="both"/>
        <w:spacing w:after="0" w:line="240" w:lineRule="auto"/>
        <w:rPr>
          <w:rFonts w:ascii="Times New Roman" w:hAnsi="Times New Roman"/>
          <w:sz w:val="24"/>
          <w:szCs w:val="24"/>
        </w:rPr>
      </w:pPr>
      <w:r/>
      <w:bookmarkStart w:id="488" w:name="sub_1399"/>
      <w:r/>
      <w:bookmarkEnd w:id="487"/>
      <w:r>
        <w:rPr>
          <w:rFonts w:ascii="Times New Roman" w:hAnsi="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w:t>
      </w:r>
      <w:r>
        <w:rPr>
          <w:rFonts w:ascii="Times New Roman" w:hAnsi="Times New Roman"/>
          <w:sz w:val="24"/>
          <w:szCs w:val="24"/>
        </w:rPr>
        <w:t xml:space="preserve">колодцев, решетки дождеприемных колодцев, вентиляционные шахты подземных коммуникаций, шкафы телефонной связи и т.п.).</w:t>
      </w:r>
      <w:r/>
    </w:p>
    <w:p>
      <w:pPr>
        <w:ind w:firstLine="709"/>
        <w:jc w:val="both"/>
        <w:spacing w:after="0" w:line="240" w:lineRule="auto"/>
        <w:rPr>
          <w:rFonts w:ascii="Times New Roman" w:hAnsi="Times New Roman"/>
          <w:sz w:val="24"/>
          <w:szCs w:val="24"/>
        </w:rPr>
      </w:pPr>
      <w:r/>
      <w:bookmarkStart w:id="489" w:name="sub_1402"/>
      <w:r/>
      <w:bookmarkEnd w:id="488"/>
      <w:r>
        <w:rPr>
          <w:rFonts w:ascii="Times New Roman" w:hAnsi="Times New Roman"/>
          <w:sz w:val="24"/>
          <w:szCs w:val="24"/>
        </w:rPr>
        <w:t xml:space="preserve">2. Элементы инженерного оборудования не должны противоречить техническим условиям, в том числе:</w:t>
      </w:r>
      <w:r/>
    </w:p>
    <w:p>
      <w:pPr>
        <w:ind w:firstLine="709"/>
        <w:jc w:val="both"/>
        <w:spacing w:after="0" w:line="240" w:lineRule="auto"/>
        <w:rPr>
          <w:rFonts w:ascii="Times New Roman" w:hAnsi="Times New Roman"/>
          <w:sz w:val="24"/>
          <w:szCs w:val="24"/>
        </w:rPr>
      </w:pPr>
      <w:r/>
      <w:bookmarkStart w:id="490" w:name="sub_1400"/>
      <w:r/>
      <w:bookmarkEnd w:id="489"/>
      <w:r>
        <w:rPr>
          <w:rFonts w:ascii="Times New Roman" w:hAnsi="Times New Roman"/>
          <w:sz w:val="24"/>
          <w:szCs w:val="24"/>
        </w:rPr>
        <w:t xml:space="preserve">а) крышки люков смотровых колодцев</w:t>
      </w:r>
      <w:r>
        <w:rPr>
          <w:rFonts w:ascii="Times New Roman" w:hAnsi="Times New Roman"/>
          <w:sz w:val="24"/>
          <w:szCs w:val="24"/>
        </w:rPr>
        <w:t xml:space="preserve">,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p>
    <w:p>
      <w:pPr>
        <w:ind w:firstLine="709"/>
        <w:jc w:val="both"/>
        <w:spacing w:after="0" w:line="240" w:lineRule="auto"/>
        <w:rPr>
          <w:rFonts w:ascii="Times New Roman" w:hAnsi="Times New Roman"/>
          <w:sz w:val="24"/>
          <w:szCs w:val="24"/>
        </w:rPr>
      </w:pPr>
      <w:r/>
      <w:bookmarkStart w:id="491" w:name="sub_1401"/>
      <w:r/>
      <w:bookmarkEnd w:id="490"/>
      <w:r>
        <w:rPr>
          <w:rFonts w:ascii="Times New Roman" w:hAnsi="Times New Roman"/>
          <w:sz w:val="24"/>
          <w:szCs w:val="24"/>
        </w:rPr>
        <w:t xml:space="preserve">б) вентиляционные шахты необходимо оборудовать решетками.</w:t>
      </w:r>
      <w:bookmarkEnd w:id="491"/>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92" w:name="sub_1407"/>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35.</w:t>
      </w:r>
      <w:r>
        <w:rPr>
          <w:rFonts w:ascii="Times New Roman" w:hAnsi="Times New Roman" w:cs="Times New Roman"/>
        </w:rPr>
        <w:t xml:space="preserve"> Водные устройства</w:t>
      </w:r>
      <w:r/>
    </w:p>
    <w:p>
      <w:pPr>
        <w:ind w:firstLine="709"/>
        <w:jc w:val="both"/>
        <w:spacing w:after="0" w:line="240" w:lineRule="auto"/>
        <w:rPr>
          <w:rFonts w:ascii="Times New Roman" w:hAnsi="Times New Roman"/>
          <w:sz w:val="24"/>
          <w:szCs w:val="24"/>
        </w:rPr>
      </w:pPr>
      <w:r/>
      <w:bookmarkStart w:id="493" w:name="sub_1404"/>
      <w:r/>
      <w:bookmarkEnd w:id="492"/>
      <w:r>
        <w:rPr>
          <w:rFonts w:ascii="Times New Roman" w:hAnsi="Times New Roman"/>
          <w:sz w:val="24"/>
          <w:szCs w:val="24"/>
        </w:rPr>
        <w:t xml:space="preserve">1. К водным устройствам относятся фонтаны, питьевые фонтанчики, бюветы, декоративные в</w:t>
      </w:r>
      <w:r>
        <w:rPr>
          <w:rFonts w:ascii="Times New Roman" w:hAnsi="Times New Roman"/>
          <w:sz w:val="24"/>
          <w:szCs w:val="24"/>
        </w:rPr>
        <w:t xml:space="preserve">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p>
    <w:p>
      <w:pPr>
        <w:ind w:firstLine="709"/>
        <w:jc w:val="both"/>
        <w:spacing w:after="0" w:line="240" w:lineRule="auto"/>
        <w:rPr>
          <w:rFonts w:ascii="Times New Roman" w:hAnsi="Times New Roman"/>
          <w:sz w:val="24"/>
          <w:szCs w:val="24"/>
        </w:rPr>
      </w:pPr>
      <w:r/>
      <w:bookmarkStart w:id="494" w:name="sub_1405"/>
      <w:r/>
      <w:bookmarkEnd w:id="493"/>
      <w:r>
        <w:rPr>
          <w:rFonts w:ascii="Times New Roman" w:hAnsi="Times New Roman"/>
          <w:sz w:val="24"/>
          <w:szCs w:val="24"/>
        </w:rPr>
        <w:t xml:space="preserve">2. Питьевые фонтанчики могут быть как типовыми, так и выполненными по специально р</w:t>
      </w:r>
      <w:r>
        <w:rPr>
          <w:rFonts w:ascii="Times New Roman" w:hAnsi="Times New Roman"/>
          <w:sz w:val="24"/>
          <w:szCs w:val="24"/>
        </w:rPr>
        <w:t xml:space="preserve">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r/>
    </w:p>
    <w:p>
      <w:pPr>
        <w:ind w:firstLine="709"/>
        <w:jc w:val="both"/>
        <w:spacing w:after="0" w:line="240" w:lineRule="auto"/>
        <w:rPr>
          <w:rFonts w:ascii="Times New Roman" w:hAnsi="Times New Roman"/>
          <w:sz w:val="24"/>
          <w:szCs w:val="24"/>
        </w:rPr>
      </w:pPr>
      <w:r/>
      <w:bookmarkStart w:id="495" w:name="sub_1406"/>
      <w:r/>
      <w:bookmarkEnd w:id="494"/>
      <w:r>
        <w:rPr>
          <w:rFonts w:ascii="Times New Roman" w:hAnsi="Times New Roman"/>
          <w:sz w:val="24"/>
          <w:szCs w:val="24"/>
        </w:rPr>
        <w:t xml:space="preserve">3. Декоративные водоемы сооружаются с испо</w:t>
      </w:r>
      <w:r>
        <w:rPr>
          <w:rFonts w:ascii="Times New Roman" w:hAnsi="Times New Roman"/>
          <w:sz w:val="24"/>
          <w:szCs w:val="24"/>
        </w:rPr>
        <w:t xml:space="preserve">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End w:id="495"/>
      <w:r/>
      <w:r/>
    </w:p>
    <w:p>
      <w:pPr>
        <w:jc w:val="both"/>
        <w:spacing w:line="240" w:lineRule="auto"/>
        <w:rPr>
          <w:rFonts w:ascii="Times New Roman" w:hAnsi="Times New Roman"/>
          <w:sz w:val="24"/>
          <w:szCs w:val="24"/>
        </w:rPr>
      </w:pPr>
      <w:r>
        <w:rPr>
          <w:rFonts w:ascii="Times New Roman" w:hAnsi="Times New Roman"/>
          <w:sz w:val="24"/>
          <w:szCs w:val="24"/>
        </w:rPr>
      </w:r>
      <w:r/>
    </w:p>
    <w:p>
      <w:pPr>
        <w:pStyle w:val="1268"/>
        <w:rPr>
          <w:rFonts w:ascii="Times New Roman" w:hAnsi="Times New Roman" w:cs="Times New Roman"/>
        </w:rPr>
      </w:pPr>
      <w:r/>
      <w:bookmarkStart w:id="496" w:name="sub_1417"/>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36.</w:t>
      </w:r>
      <w:r>
        <w:rPr>
          <w:rFonts w:ascii="Times New Roman" w:hAnsi="Times New Roman" w:cs="Times New Roman"/>
        </w:rPr>
        <w:t xml:space="preserve"> Общие требования к зонам отдыха</w:t>
      </w:r>
      <w:r/>
    </w:p>
    <w:p>
      <w:pPr>
        <w:ind w:firstLine="709"/>
        <w:jc w:val="both"/>
        <w:spacing w:after="0" w:line="240" w:lineRule="auto"/>
        <w:rPr>
          <w:rFonts w:ascii="Times New Roman" w:hAnsi="Times New Roman"/>
          <w:sz w:val="24"/>
          <w:szCs w:val="24"/>
        </w:rPr>
      </w:pPr>
      <w:r/>
      <w:bookmarkStart w:id="497" w:name="sub_1408"/>
      <w:r/>
      <w:bookmarkEnd w:id="496"/>
      <w:r>
        <w:rPr>
          <w:rFonts w:ascii="Times New Roman" w:hAnsi="Times New Roman"/>
          <w:sz w:val="24"/>
          <w:szCs w:val="24"/>
        </w:rPr>
        <w:t xml:space="preserve">1. </w:t>
      </w:r>
      <w:r>
        <w:rPr>
          <w:rStyle w:val="1266"/>
          <w:rFonts w:ascii="Times New Roman" w:hAnsi="Times New Roman"/>
          <w:bCs/>
          <w:color w:val="auto"/>
          <w:sz w:val="24"/>
          <w:szCs w:val="24"/>
        </w:rPr>
        <w:t xml:space="preserve">Зоны отдыха</w:t>
      </w:r>
      <w:r>
        <w:rPr>
          <w:rFonts w:ascii="Times New Roman" w:hAnsi="Times New Roman"/>
          <w:sz w:val="24"/>
          <w:szCs w:val="24"/>
        </w:rPr>
        <w:t xml:space="preserve"> - территории, предназначенные и обустроенные для организации активного массового отдыха, купания и рекреации.</w:t>
      </w:r>
      <w:r/>
    </w:p>
    <w:p>
      <w:pPr>
        <w:ind w:firstLine="709"/>
        <w:jc w:val="both"/>
        <w:spacing w:after="0" w:line="240" w:lineRule="auto"/>
        <w:rPr>
          <w:rFonts w:ascii="Times New Roman" w:hAnsi="Times New Roman"/>
          <w:sz w:val="24"/>
          <w:szCs w:val="24"/>
        </w:rPr>
      </w:pPr>
      <w:r/>
      <w:bookmarkStart w:id="498" w:name="sub_1409"/>
      <w:r/>
      <w:bookmarkEnd w:id="497"/>
      <w:r>
        <w:rPr>
          <w:rFonts w:ascii="Times New Roman" w:hAnsi="Times New Roman"/>
          <w:sz w:val="24"/>
          <w:szCs w:val="24"/>
        </w:rPr>
        <w:t xml:space="preserve">2. Планировка и обустройство зон отдыха без приспособления для беспрепятственного доступ</w:t>
      </w:r>
      <w:r>
        <w:rPr>
          <w:rFonts w:ascii="Times New Roman" w:hAnsi="Times New Roman"/>
          <w:sz w:val="24"/>
          <w:szCs w:val="24"/>
        </w:rPr>
        <w:t xml:space="preserve">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r/>
    </w:p>
    <w:p>
      <w:pPr>
        <w:ind w:firstLine="709"/>
        <w:jc w:val="both"/>
        <w:spacing w:after="0" w:line="240" w:lineRule="auto"/>
        <w:rPr>
          <w:rFonts w:ascii="Times New Roman" w:hAnsi="Times New Roman"/>
          <w:sz w:val="24"/>
          <w:szCs w:val="24"/>
        </w:rPr>
      </w:pPr>
      <w:r/>
      <w:bookmarkStart w:id="499" w:name="sub_1410"/>
      <w:r/>
      <w:bookmarkEnd w:id="498"/>
      <w:r>
        <w:rPr>
          <w:rFonts w:ascii="Times New Roman" w:hAnsi="Times New Roman"/>
          <w:sz w:val="24"/>
          <w:szCs w:val="24"/>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w:t>
      </w:r>
      <w:r>
        <w:rPr>
          <w:rFonts w:ascii="Times New Roman" w:hAnsi="Times New Roman"/>
          <w:sz w:val="24"/>
          <w:szCs w:val="24"/>
        </w:rPr>
        <w:t xml:space="preserve">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w:t>
      </w:r>
      <w:r>
        <w:rPr>
          <w:rFonts w:ascii="Times New Roman" w:hAnsi="Times New Roman"/>
          <w:sz w:val="24"/>
          <w:szCs w:val="24"/>
        </w:rPr>
        <w:t xml:space="preserve">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r/>
    </w:p>
    <w:p>
      <w:pPr>
        <w:ind w:firstLine="709"/>
        <w:jc w:val="both"/>
        <w:spacing w:after="0" w:line="240" w:lineRule="auto"/>
        <w:rPr>
          <w:rFonts w:ascii="Times New Roman" w:hAnsi="Times New Roman"/>
          <w:sz w:val="24"/>
          <w:szCs w:val="24"/>
        </w:rPr>
      </w:pPr>
      <w:r/>
      <w:bookmarkStart w:id="500" w:name="sub_1411"/>
      <w:r/>
      <w:bookmarkEnd w:id="499"/>
      <w:r>
        <w:rPr>
          <w:rFonts w:ascii="Times New Roman" w:hAnsi="Times New Roman"/>
          <w:sz w:val="24"/>
          <w:szCs w:val="24"/>
        </w:rPr>
        <w:t xml:space="preserve">4. Обязательный перечень элементов благоустройства на территории зоны отдыха в</w:t>
      </w:r>
      <w:r>
        <w:rPr>
          <w:rFonts w:ascii="Times New Roman" w:hAnsi="Times New Roman"/>
          <w:sz w:val="24"/>
          <w:szCs w:val="24"/>
        </w:rPr>
        <w:t xml:space="preserve">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(навесы от солнца, лежаки, кабинки для переодевания), туалетные кабины.</w:t>
      </w:r>
      <w:r/>
    </w:p>
    <w:p>
      <w:pPr>
        <w:ind w:firstLine="709"/>
        <w:jc w:val="both"/>
        <w:spacing w:after="0" w:line="240" w:lineRule="auto"/>
        <w:rPr>
          <w:rFonts w:ascii="Times New Roman" w:hAnsi="Times New Roman"/>
          <w:sz w:val="24"/>
          <w:szCs w:val="24"/>
        </w:rPr>
      </w:pPr>
      <w:r/>
      <w:bookmarkStart w:id="501" w:name="sub_1415"/>
      <w:r/>
      <w:bookmarkEnd w:id="500"/>
      <w:r>
        <w:rPr>
          <w:rFonts w:ascii="Times New Roman" w:hAnsi="Times New Roman"/>
          <w:sz w:val="24"/>
          <w:szCs w:val="24"/>
        </w:rPr>
        <w:t xml:space="preserve">5. При проектировании озеленения обеспечиваются:</w:t>
      </w:r>
      <w:r/>
    </w:p>
    <w:p>
      <w:pPr>
        <w:ind w:firstLine="709"/>
        <w:jc w:val="both"/>
        <w:spacing w:after="0" w:line="240" w:lineRule="auto"/>
        <w:rPr>
          <w:rFonts w:ascii="Times New Roman" w:hAnsi="Times New Roman"/>
          <w:sz w:val="24"/>
          <w:szCs w:val="24"/>
        </w:rPr>
      </w:pPr>
      <w:r/>
      <w:bookmarkStart w:id="502" w:name="sub_1412"/>
      <w:r/>
      <w:bookmarkEnd w:id="501"/>
      <w:r>
        <w:rPr>
          <w:rFonts w:ascii="Times New Roman" w:hAnsi="Times New Roman"/>
          <w:sz w:val="24"/>
          <w:szCs w:val="24"/>
        </w:rPr>
        <w:t xml:space="preserve">а) сохранение травяного покрова, древесно-кустарниковой и прибрежной растительности не менее чем на 80% общей площади зоны отдыха;</w:t>
      </w:r>
      <w:r/>
    </w:p>
    <w:p>
      <w:pPr>
        <w:ind w:firstLine="709"/>
        <w:jc w:val="both"/>
        <w:spacing w:after="0" w:line="240" w:lineRule="auto"/>
        <w:rPr>
          <w:rFonts w:ascii="Times New Roman" w:hAnsi="Times New Roman"/>
          <w:sz w:val="24"/>
          <w:szCs w:val="24"/>
        </w:rPr>
      </w:pPr>
      <w:r/>
      <w:bookmarkStart w:id="503" w:name="sub_1413"/>
      <w:r/>
      <w:bookmarkEnd w:id="502"/>
      <w:r>
        <w:rPr>
          <w:rFonts w:ascii="Times New Roman" w:hAnsi="Times New Roman"/>
          <w:sz w:val="24"/>
          <w:szCs w:val="24"/>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r/>
    </w:p>
    <w:p>
      <w:pPr>
        <w:ind w:firstLine="709"/>
        <w:jc w:val="both"/>
        <w:spacing w:after="0" w:line="240" w:lineRule="auto"/>
        <w:rPr>
          <w:rFonts w:ascii="Times New Roman" w:hAnsi="Times New Roman"/>
          <w:sz w:val="24"/>
          <w:szCs w:val="24"/>
        </w:rPr>
      </w:pPr>
      <w:r/>
      <w:bookmarkStart w:id="504" w:name="sub_1414"/>
      <w:r/>
      <w:bookmarkEnd w:id="503"/>
      <w:r>
        <w:rPr>
          <w:rFonts w:ascii="Times New Roman" w:hAnsi="Times New Roman"/>
          <w:sz w:val="24"/>
          <w:szCs w:val="24"/>
        </w:rPr>
        <w:t xml:space="preserve">в) недопущение использования территории зоны отдыха для иных целей (выгуливание собак, устройство игровых городков, аттракционов и т.п.).</w:t>
      </w:r>
      <w:r/>
    </w:p>
    <w:p>
      <w:pPr>
        <w:ind w:firstLine="709"/>
        <w:jc w:val="both"/>
        <w:spacing w:after="0" w:line="240" w:lineRule="auto"/>
        <w:rPr>
          <w:rFonts w:ascii="Times New Roman" w:hAnsi="Times New Roman"/>
          <w:sz w:val="24"/>
          <w:szCs w:val="24"/>
        </w:rPr>
      </w:pPr>
      <w:r/>
      <w:bookmarkStart w:id="505" w:name="sub_1416"/>
      <w:r/>
      <w:bookmarkEnd w:id="504"/>
      <w:r>
        <w:rPr>
          <w:rFonts w:ascii="Times New Roman" w:hAnsi="Times New Roman"/>
          <w:sz w:val="24"/>
          <w:szCs w:val="24"/>
        </w:rPr>
        <w:t xml:space="preserve">6. Допускается установка передвижного торгового оборудования (торговые тележки "Вода", "Мороженое").</w:t>
      </w:r>
      <w:bookmarkEnd w:id="505"/>
      <w:r/>
      <w:r/>
    </w:p>
    <w:p>
      <w:pPr>
        <w:pStyle w:val="1268"/>
        <w:rPr>
          <w:rStyle w:val="1266"/>
          <w:rFonts w:ascii="Times New Roman" w:hAnsi="Times New Roman" w:cs="Times New Roman"/>
          <w:bCs/>
          <w:color w:val="auto"/>
        </w:rPr>
      </w:pPr>
      <w:r>
        <w:rPr>
          <w:rFonts w:ascii="Times New Roman" w:hAnsi="Times New Roman" w:cs="Times New Roman"/>
          <w:bCs/>
          <w:color w:val="auto"/>
        </w:rPr>
      </w:r>
      <w:r/>
    </w:p>
    <w:p>
      <w:pPr>
        <w:pStyle w:val="1268"/>
        <w:rPr>
          <w:rFonts w:ascii="Times New Roman" w:hAnsi="Times New Roman" w:cs="Times New Roman"/>
        </w:rPr>
      </w:pPr>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37.</w:t>
      </w:r>
      <w:r>
        <w:rPr>
          <w:rFonts w:ascii="Times New Roman" w:hAnsi="Times New Roman" w:cs="Times New Roman"/>
        </w:rPr>
        <w:t xml:space="preserve"> Парки</w:t>
      </w:r>
      <w:r/>
    </w:p>
    <w:p>
      <w:pPr>
        <w:ind w:firstLine="709"/>
        <w:jc w:val="both"/>
        <w:spacing w:after="0" w:line="240" w:lineRule="auto"/>
        <w:rPr>
          <w:rFonts w:ascii="Times New Roman" w:hAnsi="Times New Roman"/>
          <w:sz w:val="24"/>
          <w:szCs w:val="24"/>
        </w:rPr>
      </w:pPr>
      <w:r/>
      <w:bookmarkStart w:id="506" w:name="sub_1418"/>
      <w:r>
        <w:rPr>
          <w:rFonts w:ascii="Times New Roman" w:hAnsi="Times New Roman"/>
          <w:sz w:val="24"/>
          <w:szCs w:val="24"/>
        </w:rPr>
        <w:t xml:space="preserve">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bookmarkEnd w:id="50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Планировка и обустройство парков без приспособления для беспрепятственного доступ</w:t>
      </w:r>
      <w:r>
        <w:rPr>
          <w:rFonts w:ascii="Times New Roman" w:hAnsi="Times New Roman"/>
          <w:sz w:val="24"/>
          <w:szCs w:val="24"/>
        </w:rPr>
        <w:t xml:space="preserve">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w:t>
      </w:r>
      <w:r>
        <w:rPr>
          <w:rFonts w:ascii="Times New Roman" w:hAnsi="Times New Roman"/>
          <w:sz w:val="24"/>
          <w:szCs w:val="24"/>
        </w:rPr>
        <w:t xml:space="preserve">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N 73-ФЗ "Об объектах культурного наследия (памятниках истории и культуры) народов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Благоустройство полос земли вдоль береговой ли</w:t>
      </w:r>
      <w:r>
        <w:rPr>
          <w:rFonts w:ascii="Times New Roman" w:hAnsi="Times New Roman"/>
          <w:sz w:val="24"/>
          <w:szCs w:val="24"/>
        </w:rPr>
        <w:t xml:space="preserve">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w:t>
      </w:r>
      <w:hyperlink r:id="rId65" w:tooltip="https://internet.garant.ru/document/redirect/12147594/0" w:history="1">
        <w:r>
          <w:rPr>
            <w:rStyle w:val="1267"/>
            <w:rFonts w:ascii="Times New Roman" w:hAnsi="Times New Roman"/>
            <w:color w:val="auto"/>
            <w:sz w:val="24"/>
            <w:szCs w:val="24"/>
          </w:rPr>
          <w:t xml:space="preserve">Водным кодексом</w:t>
        </w:r>
      </w:hyperlink>
      <w:r>
        <w:rPr>
          <w:rFonts w:ascii="Times New Roman" w:hAnsi="Times New Roman"/>
          <w:sz w:val="24"/>
          <w:szCs w:val="24"/>
        </w:rPr>
        <w:t xml:space="preserve"> Российской Федерации.</w:t>
      </w:r>
      <w:r/>
    </w:p>
    <w:p>
      <w:pPr>
        <w:ind w:firstLine="709"/>
        <w:jc w:val="both"/>
        <w:spacing w:after="0" w:line="240" w:lineRule="auto"/>
        <w:rPr>
          <w:rFonts w:ascii="Times New Roman" w:hAnsi="Times New Roman"/>
          <w:sz w:val="24"/>
          <w:szCs w:val="24"/>
        </w:rPr>
      </w:pPr>
      <w:r/>
      <w:bookmarkStart w:id="507" w:name="sub_1419"/>
      <w:r>
        <w:rPr>
          <w:rFonts w:ascii="Times New Roman" w:hAnsi="Times New Roman"/>
          <w:sz w:val="24"/>
          <w:szCs w:val="24"/>
        </w:rPr>
        <w:t xml:space="preserve">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bookmarkEnd w:id="50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участок многофункционального парка, предоставленный в постоянное (бесс</w:t>
      </w:r>
      <w:r>
        <w:rPr>
          <w:rFonts w:ascii="Times New Roman" w:hAnsi="Times New Roman"/>
          <w:sz w:val="24"/>
          <w:szCs w:val="24"/>
        </w:rPr>
        <w:t xml:space="preserve">рочное) пользование муниципальному учреждению для осуществления рекреационной деятельности, расположен в границах земель лесного фонда, предназначение многофункционального парка определяется целевым назначением лесов и выполняемыми ими полезными функциями.</w:t>
      </w:r>
      <w:r/>
    </w:p>
    <w:p>
      <w:pPr>
        <w:ind w:firstLine="709"/>
        <w:jc w:val="both"/>
        <w:spacing w:after="0" w:line="240" w:lineRule="auto"/>
        <w:rPr>
          <w:rFonts w:ascii="Times New Roman" w:hAnsi="Times New Roman"/>
          <w:sz w:val="24"/>
          <w:szCs w:val="24"/>
        </w:rPr>
      </w:pPr>
      <w:r/>
      <w:bookmarkStart w:id="508" w:name="sub_1420"/>
      <w:r>
        <w:rPr>
          <w:rFonts w:ascii="Times New Roman" w:hAnsi="Times New Roman"/>
          <w:sz w:val="24"/>
          <w:szCs w:val="24"/>
        </w:rPr>
        <w:t xml:space="preserve">3. На террито</w:t>
      </w:r>
      <w:r>
        <w:rPr>
          <w:rFonts w:ascii="Times New Roman" w:hAnsi="Times New Roman"/>
          <w:sz w:val="24"/>
          <w:szCs w:val="24"/>
        </w:rPr>
        <w:t xml:space="preserve">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по исполь</w:t>
      </w:r>
      <w:r>
        <w:rPr>
          <w:rFonts w:ascii="Times New Roman" w:hAnsi="Times New Roman"/>
          <w:sz w:val="24"/>
          <w:szCs w:val="24"/>
        </w:rPr>
        <w:t xml:space="preserve">зованию земельного участка парка, а в случае, если земельный участок многофункционального парка расположен в границах земель лесного фонда - лесохозяйственному регламенту лесничества и получившему положительное заключение экспертизы проекту освоения лесов.</w:t>
      </w:r>
      <w:r/>
    </w:p>
    <w:p>
      <w:pPr>
        <w:ind w:firstLine="709"/>
        <w:jc w:val="both"/>
        <w:spacing w:after="0" w:line="240" w:lineRule="auto"/>
        <w:rPr>
          <w:rFonts w:ascii="Times New Roman" w:hAnsi="Times New Roman"/>
          <w:sz w:val="24"/>
          <w:szCs w:val="24"/>
        </w:rPr>
      </w:pPr>
      <w:r/>
      <w:bookmarkStart w:id="509" w:name="sub_1421"/>
      <w:r/>
      <w:bookmarkEnd w:id="508"/>
      <w:r>
        <w:rPr>
          <w:rFonts w:ascii="Times New Roman" w:hAnsi="Times New Roman"/>
          <w:sz w:val="24"/>
          <w:szCs w:val="24"/>
        </w:rPr>
        <w:t xml:space="preserve">4. Обязательный перечень элементов благоустройства на территории многофункционального парка включает: твердые виды покрытия (плит</w:t>
      </w:r>
      <w:r>
        <w:rPr>
          <w:rFonts w:ascii="Times New Roman" w:hAnsi="Times New Roman"/>
          <w:sz w:val="24"/>
          <w:szCs w:val="24"/>
        </w:rPr>
        <w:t xml:space="preserve">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w:t>
      </w:r>
      <w:r>
        <w:rPr>
          <w:rFonts w:ascii="Times New Roman" w:hAnsi="Times New Roman"/>
          <w:sz w:val="24"/>
          <w:szCs w:val="24"/>
        </w:rPr>
        <w:t xml:space="preserve">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о зоне парка и о парке в целом; туалеты.</w:t>
      </w:r>
      <w:bookmarkEnd w:id="50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уч</w:t>
      </w:r>
      <w:r>
        <w:rPr>
          <w:rFonts w:ascii="Times New Roman" w:hAnsi="Times New Roman"/>
          <w:sz w:val="24"/>
          <w:szCs w:val="24"/>
        </w:rPr>
        <w:t xml:space="preserve">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w:t>
      </w:r>
      <w:r>
        <w:rPr>
          <w:rFonts w:ascii="Times New Roman" w:hAnsi="Times New Roman"/>
          <w:sz w:val="24"/>
          <w:szCs w:val="24"/>
        </w:rPr>
        <w:t xml:space="preserve">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r/>
    </w:p>
    <w:p>
      <w:pPr>
        <w:ind w:firstLine="709"/>
        <w:jc w:val="both"/>
        <w:spacing w:after="0" w:line="240" w:lineRule="auto"/>
        <w:rPr>
          <w:rFonts w:ascii="Times New Roman" w:hAnsi="Times New Roman"/>
          <w:sz w:val="24"/>
          <w:szCs w:val="24"/>
        </w:rPr>
      </w:pPr>
      <w:r/>
      <w:bookmarkStart w:id="510" w:name="sub_1422"/>
      <w:r>
        <w:rPr>
          <w:rFonts w:ascii="Times New Roman" w:hAnsi="Times New Roman"/>
          <w:sz w:val="24"/>
          <w:szCs w:val="24"/>
        </w:rPr>
        <w:t xml:space="preserve">5. Специализированные парки </w:t>
      </w:r>
      <w:r>
        <w:rPr>
          <w:rFonts w:ascii="Times New Roman" w:hAnsi="Times New Roman"/>
          <w:sz w:val="24"/>
          <w:szCs w:val="24"/>
        </w:rPr>
        <w:t xml:space="preserve">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w:t>
      </w:r>
      <w:r>
        <w:rPr>
          <w:rFonts w:ascii="Times New Roman" w:hAnsi="Times New Roman"/>
          <w:sz w:val="24"/>
          <w:szCs w:val="24"/>
        </w:rPr>
        <w:t xml:space="preserve">ешением, с учетом ограничений 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r/>
    </w:p>
    <w:p>
      <w:pPr>
        <w:ind w:firstLine="709"/>
        <w:jc w:val="both"/>
        <w:spacing w:after="0" w:line="240" w:lineRule="auto"/>
        <w:rPr>
          <w:rFonts w:ascii="Times New Roman" w:hAnsi="Times New Roman"/>
          <w:sz w:val="24"/>
          <w:szCs w:val="24"/>
        </w:rPr>
      </w:pPr>
      <w:r/>
      <w:bookmarkStart w:id="511" w:name="sub_1423"/>
      <w:r/>
      <w:bookmarkEnd w:id="510"/>
      <w:r>
        <w:rPr>
          <w:rFonts w:ascii="Times New Roman" w:hAnsi="Times New Roman"/>
          <w:sz w:val="24"/>
          <w:szCs w:val="24"/>
        </w:rPr>
        <w:t xml:space="preserve">6. Обязательный перечень элементов бл</w:t>
      </w:r>
      <w:r>
        <w:rPr>
          <w:rFonts w:ascii="Times New Roman" w:hAnsi="Times New Roman"/>
          <w:sz w:val="24"/>
          <w:szCs w:val="24"/>
        </w:rPr>
        <w:t xml:space="preserve">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bookmarkEnd w:id="51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w:t>
      </w:r>
      <w:r>
        <w:rPr>
          <w:rFonts w:ascii="Times New Roman" w:hAnsi="Times New Roman"/>
          <w:sz w:val="24"/>
          <w:szCs w:val="24"/>
        </w:rPr>
        <w:t xml:space="preserve">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w:t>
      </w:r>
      <w:r>
        <w:rPr>
          <w:rFonts w:ascii="Times New Roman" w:hAnsi="Times New Roman"/>
          <w:sz w:val="24"/>
          <w:szCs w:val="24"/>
        </w:rPr>
        <w:t xml:space="preserve">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r/>
    </w:p>
    <w:p>
      <w:pPr>
        <w:ind w:firstLine="709"/>
        <w:jc w:val="both"/>
        <w:spacing w:after="0" w:line="240" w:lineRule="auto"/>
        <w:rPr>
          <w:rFonts w:ascii="Times New Roman" w:hAnsi="Times New Roman"/>
          <w:sz w:val="24"/>
          <w:szCs w:val="24"/>
        </w:rPr>
      </w:pPr>
      <w:r/>
      <w:bookmarkStart w:id="512" w:name="sub_1424"/>
      <w:r>
        <w:rPr>
          <w:rFonts w:ascii="Times New Roman" w:hAnsi="Times New Roman"/>
          <w:sz w:val="24"/>
          <w:szCs w:val="24"/>
        </w:rPr>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w:t>
      </w:r>
      <w:r>
        <w:rPr>
          <w:rFonts w:ascii="Times New Roman" w:hAnsi="Times New Roman"/>
          <w:sz w:val="24"/>
          <w:szCs w:val="24"/>
        </w:rPr>
        <w:t xml:space="preserve">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r/>
    </w:p>
    <w:p>
      <w:pPr>
        <w:ind w:firstLine="709"/>
        <w:jc w:val="both"/>
        <w:spacing w:after="0" w:line="240" w:lineRule="auto"/>
        <w:rPr>
          <w:rFonts w:ascii="Times New Roman" w:hAnsi="Times New Roman"/>
          <w:sz w:val="24"/>
          <w:szCs w:val="24"/>
        </w:rPr>
      </w:pPr>
      <w:r/>
      <w:bookmarkStart w:id="513" w:name="sub_1425"/>
      <w:r/>
      <w:bookmarkEnd w:id="512"/>
      <w:r>
        <w:rPr>
          <w:rFonts w:ascii="Times New Roman" w:hAnsi="Times New Roman"/>
          <w:sz w:val="24"/>
          <w:szCs w:val="24"/>
        </w:rPr>
        <w:t xml:space="preserve">8.</w:t>
      </w:r>
      <w:r>
        <w:rPr>
          <w:rFonts w:ascii="Times New Roman" w:hAnsi="Times New Roman"/>
          <w:sz w:val="24"/>
          <w:szCs w:val="24"/>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r/>
    </w:p>
    <w:p>
      <w:pPr>
        <w:ind w:firstLine="709"/>
        <w:jc w:val="both"/>
        <w:spacing w:after="0" w:line="240" w:lineRule="auto"/>
        <w:rPr>
          <w:rFonts w:ascii="Times New Roman" w:hAnsi="Times New Roman"/>
          <w:sz w:val="24"/>
          <w:szCs w:val="24"/>
        </w:rPr>
      </w:pPr>
      <w:r/>
      <w:bookmarkStart w:id="514" w:name="sub_1426"/>
      <w:r/>
      <w:bookmarkEnd w:id="513"/>
      <w:r>
        <w:rPr>
          <w:rFonts w:ascii="Times New Roman" w:hAnsi="Times New Roman"/>
          <w:sz w:val="24"/>
          <w:szCs w:val="24"/>
        </w:rPr>
        <w:t xml:space="preserve">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r/>
    </w:p>
    <w:p>
      <w:pPr>
        <w:ind w:firstLine="709"/>
        <w:jc w:val="both"/>
        <w:spacing w:after="0" w:line="240" w:lineRule="auto"/>
        <w:rPr>
          <w:rFonts w:ascii="Times New Roman" w:hAnsi="Times New Roman"/>
          <w:sz w:val="24"/>
          <w:szCs w:val="24"/>
        </w:rPr>
      </w:pPr>
      <w:r/>
      <w:bookmarkStart w:id="515" w:name="sub_1427"/>
      <w:r/>
      <w:bookmarkEnd w:id="514"/>
      <w:r>
        <w:rPr>
          <w:rFonts w:ascii="Times New Roman" w:hAnsi="Times New Roman"/>
          <w:sz w:val="24"/>
          <w:szCs w:val="24"/>
        </w:rPr>
        <w:t xml:space="preserve">10. Возможно предусматривать ограждение территории парка и установку некапитальных и нестационарных сооружений питания (летние кафе).</w:t>
      </w:r>
      <w:r/>
    </w:p>
    <w:p>
      <w:pPr>
        <w:ind w:firstLine="709"/>
        <w:jc w:val="both"/>
        <w:spacing w:after="0" w:line="240" w:lineRule="auto"/>
        <w:rPr>
          <w:rFonts w:ascii="Times New Roman" w:hAnsi="Times New Roman"/>
          <w:sz w:val="24"/>
          <w:szCs w:val="24"/>
        </w:rPr>
      </w:pPr>
      <w:r/>
      <w:bookmarkStart w:id="516" w:name="sub_1428"/>
      <w:r/>
      <w:bookmarkEnd w:id="515"/>
      <w:r>
        <w:rPr>
          <w:rFonts w:ascii="Times New Roman" w:hAnsi="Times New Roman"/>
          <w:sz w:val="24"/>
          <w:szCs w:val="24"/>
        </w:rPr>
        <w:t xml:space="preserve">11. В мероприятия по благоустройству парков (парков культуры и отдых</w:t>
      </w:r>
      <w:r>
        <w:rPr>
          <w:rFonts w:ascii="Times New Roman" w:hAnsi="Times New Roman"/>
          <w:sz w:val="24"/>
          <w:szCs w:val="24"/>
        </w:rPr>
        <w:t xml:space="preserve">а) на территории городского округа, реализация которых осуществляется органами местного самоуправления,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w:t>
      </w:r>
      <w:r>
        <w:rPr>
          <w:rFonts w:ascii="Times New Roman" w:hAnsi="Times New Roman"/>
          <w:sz w:val="24"/>
          <w:szCs w:val="24"/>
        </w:rPr>
        <w:t xml:space="preserve">населения, учредителем которых является Администрация, в зависимости от вида,</w:t>
      </w:r>
      <w:r>
        <w:rPr>
          <w:rFonts w:ascii="Times New Roman" w:hAnsi="Times New Roman"/>
          <w:sz w:val="24"/>
          <w:szCs w:val="24"/>
        </w:rPr>
        <w:t xml:space="preserve"> площади, функционального зонирования, местоположения парка 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bookmarkEnd w:id="51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разработку архитектурно-планировочной концепции, проекта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проведение оценки негативного воздействия на водные биологические ресурсы, разработку и проведение компенсационных мероприятий по устранению последствий негативного воздействия на состояние биоресурсов и среду их обитания;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w:t>
      </w:r>
      <w:r>
        <w:rPr>
          <w:rFonts w:ascii="Times New Roman" w:hAnsi="Times New Roman"/>
          <w:sz w:val="24"/>
          <w:szCs w:val="24"/>
        </w:rPr>
        <w:t xml:space="preserve">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водоисточников технической и питьевой воды;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выполнение лесохозяйственного регламента лесничества, получившим положительное заключение экспертизы проекта освоения лесов;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проведение геотехнического мониторинга, рекультивации объекта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подготовку территории (строительной площадки), расчи</w:t>
      </w:r>
      <w:r>
        <w:rPr>
          <w:rFonts w:ascii="Times New Roman" w:hAnsi="Times New Roman"/>
          <w:sz w:val="24"/>
          <w:szCs w:val="24"/>
        </w:rPr>
        <w:t xml:space="preserve">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организацию производства работ</w:t>
      </w:r>
      <w:r>
        <w:rPr>
          <w:rFonts w:ascii="Times New Roman" w:hAnsi="Times New Roman"/>
          <w:sz w:val="24"/>
          <w:szCs w:val="24"/>
        </w:rPr>
        <w:t xml:space="preserve">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приобретение и установку программно-технических комплексов видеонаблюдения;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иные работы (мероприятия), предусмотренные государственной (муниципальной) программой, целью которой является повышение качества и комфорта городской среды, концепцией развития парка культуры и отдыха (инфрастру</w:t>
      </w:r>
      <w:bookmarkStart w:id="517" w:name="sub_1438"/>
      <w:r>
        <w:rPr>
          <w:rFonts w:ascii="Times New Roman" w:hAnsi="Times New Roman"/>
          <w:sz w:val="24"/>
          <w:szCs w:val="24"/>
        </w:rPr>
        <w:t xml:space="preserve">ктуры парка ку</w:t>
      </w:r>
      <w:r>
        <w:rPr>
          <w:rFonts w:ascii="Times New Roman" w:hAnsi="Times New Roman"/>
          <w:sz w:val="24"/>
          <w:szCs w:val="24"/>
        </w:rPr>
        <w:t xml:space="preserve">льтуры и отдыха).</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38.</w:t>
      </w:r>
      <w:r>
        <w:rPr>
          <w:rFonts w:ascii="Times New Roman" w:hAnsi="Times New Roman"/>
          <w:sz w:val="24"/>
          <w:szCs w:val="24"/>
        </w:rPr>
        <w:t xml:space="preserve"> Сады</w:t>
      </w:r>
      <w:r/>
    </w:p>
    <w:p>
      <w:pPr>
        <w:ind w:firstLine="709"/>
        <w:jc w:val="both"/>
        <w:spacing w:after="0" w:line="240" w:lineRule="auto"/>
        <w:rPr>
          <w:rFonts w:ascii="Times New Roman" w:hAnsi="Times New Roman"/>
          <w:sz w:val="24"/>
          <w:szCs w:val="24"/>
        </w:rPr>
      </w:pPr>
      <w:r/>
      <w:bookmarkStart w:id="518" w:name="sub_1430"/>
      <w:r/>
      <w:bookmarkEnd w:id="517"/>
      <w:r>
        <w:rPr>
          <w:rFonts w:ascii="Times New Roman" w:hAnsi="Times New Roman"/>
          <w:sz w:val="24"/>
          <w:szCs w:val="24"/>
        </w:rPr>
        <w:t xml:space="preserve">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r/>
    </w:p>
    <w:p>
      <w:pPr>
        <w:ind w:firstLine="709"/>
        <w:jc w:val="both"/>
        <w:spacing w:after="0" w:line="240" w:lineRule="auto"/>
        <w:rPr>
          <w:rFonts w:ascii="Times New Roman" w:hAnsi="Times New Roman"/>
          <w:sz w:val="24"/>
          <w:szCs w:val="24"/>
        </w:rPr>
      </w:pPr>
      <w:r/>
      <w:bookmarkStart w:id="519" w:name="sub_1431"/>
      <w:r/>
      <w:bookmarkEnd w:id="518"/>
      <w:r>
        <w:rPr>
          <w:rFonts w:ascii="Times New Roman" w:hAnsi="Times New Roman"/>
          <w:sz w:val="24"/>
          <w:szCs w:val="24"/>
        </w:rPr>
        <w:t xml:space="preserve">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r/>
    </w:p>
    <w:p>
      <w:pPr>
        <w:ind w:firstLine="709"/>
        <w:jc w:val="both"/>
        <w:spacing w:after="0" w:line="240" w:lineRule="auto"/>
        <w:rPr>
          <w:rFonts w:ascii="Times New Roman" w:hAnsi="Times New Roman"/>
          <w:sz w:val="24"/>
          <w:szCs w:val="24"/>
        </w:rPr>
      </w:pPr>
      <w:r/>
      <w:bookmarkStart w:id="520" w:name="sub_1432"/>
      <w:r/>
      <w:bookmarkEnd w:id="519"/>
      <w:r>
        <w:rPr>
          <w:rFonts w:ascii="Times New Roman" w:hAnsi="Times New Roman"/>
          <w:sz w:val="24"/>
          <w:szCs w:val="24"/>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w:t>
      </w:r>
      <w:r>
        <w:rPr>
          <w:rFonts w:ascii="Times New Roman" w:hAnsi="Times New Roman"/>
          <w:sz w:val="24"/>
          <w:szCs w:val="24"/>
        </w:rPr>
        <w:t xml:space="preserve">элементы сопряжения поверхностей, озеленение, скамьи, урны, уличное техническое оборудование (тележки "Вода", "Мороженое"), осветительное оборудование.</w:t>
      </w:r>
      <w:bookmarkEnd w:id="52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ind w:firstLine="709"/>
        <w:jc w:val="both"/>
        <w:spacing w:after="0" w:line="240" w:lineRule="auto"/>
        <w:rPr>
          <w:rFonts w:ascii="Times New Roman" w:hAnsi="Times New Roman"/>
          <w:sz w:val="24"/>
          <w:szCs w:val="24"/>
        </w:rPr>
      </w:pPr>
      <w:r/>
      <w:bookmarkStart w:id="521" w:name="sub_1433"/>
      <w:r>
        <w:rPr>
          <w:rFonts w:ascii="Times New Roman" w:hAnsi="Times New Roman"/>
          <w:sz w:val="24"/>
          <w:szCs w:val="24"/>
        </w:rPr>
        <w:t xml:space="preserve">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r/>
    </w:p>
    <w:p>
      <w:pPr>
        <w:ind w:firstLine="709"/>
        <w:jc w:val="both"/>
        <w:spacing w:after="0" w:line="240" w:lineRule="auto"/>
        <w:rPr>
          <w:rFonts w:ascii="Times New Roman" w:hAnsi="Times New Roman"/>
          <w:sz w:val="24"/>
          <w:szCs w:val="24"/>
        </w:rPr>
      </w:pPr>
      <w:r/>
      <w:bookmarkStart w:id="522" w:name="sub_1434"/>
      <w:r/>
      <w:bookmarkEnd w:id="521"/>
      <w:r>
        <w:rPr>
          <w:rFonts w:ascii="Times New Roman" w:hAnsi="Times New Roman"/>
          <w:sz w:val="24"/>
          <w:szCs w:val="24"/>
        </w:rPr>
        <w:t xml:space="preserve">5. Возможно предусматривать размещение ограждения, некапитальных нестационарных сооружений питания.</w:t>
      </w:r>
      <w:r/>
    </w:p>
    <w:p>
      <w:pPr>
        <w:ind w:firstLine="709"/>
        <w:jc w:val="both"/>
        <w:spacing w:after="0" w:line="240" w:lineRule="auto"/>
        <w:rPr>
          <w:rFonts w:ascii="Times New Roman" w:hAnsi="Times New Roman"/>
          <w:sz w:val="24"/>
          <w:szCs w:val="24"/>
        </w:rPr>
      </w:pPr>
      <w:r/>
      <w:bookmarkStart w:id="523" w:name="sub_1435"/>
      <w:r/>
      <w:bookmarkEnd w:id="522"/>
      <w:r>
        <w:rPr>
          <w:rFonts w:ascii="Times New Roman" w:hAnsi="Times New Roman"/>
          <w:sz w:val="24"/>
          <w:szCs w:val="24"/>
        </w:rPr>
        <w:t xml:space="preserve">6. Сады при объектах капитального строительства формируются у зда</w:t>
      </w:r>
      <w:r>
        <w:rPr>
          <w:rFonts w:ascii="Times New Roman" w:hAnsi="Times New Roman"/>
          <w:sz w:val="24"/>
          <w:szCs w:val="24"/>
        </w:rPr>
        <w:t xml:space="preserve">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r/>
    </w:p>
    <w:p>
      <w:pPr>
        <w:ind w:firstLine="709"/>
        <w:jc w:val="both"/>
        <w:spacing w:after="0" w:line="240" w:lineRule="auto"/>
        <w:rPr>
          <w:rFonts w:ascii="Times New Roman" w:hAnsi="Times New Roman"/>
          <w:sz w:val="24"/>
          <w:szCs w:val="24"/>
        </w:rPr>
      </w:pPr>
      <w:r/>
      <w:bookmarkStart w:id="524" w:name="sub_1436"/>
      <w:r/>
      <w:bookmarkEnd w:id="523"/>
      <w:r>
        <w:rPr>
          <w:rFonts w:ascii="Times New Roman" w:hAnsi="Times New Roman"/>
          <w:sz w:val="24"/>
          <w:szCs w:val="24"/>
        </w:rPr>
        <w:t xml:space="preserve">7. Сад-выставка (скульптуры, цветов, произведений декоративно-прикла</w:t>
      </w:r>
      <w:r>
        <w:rPr>
          <w:rFonts w:ascii="Times New Roman" w:hAnsi="Times New Roman"/>
          <w:sz w:val="24"/>
          <w:szCs w:val="24"/>
        </w:rPr>
        <w:t xml:space="preserve">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r/>
    </w:p>
    <w:p>
      <w:pPr>
        <w:ind w:firstLine="709"/>
        <w:jc w:val="both"/>
        <w:spacing w:after="0" w:line="240" w:lineRule="auto"/>
        <w:rPr>
          <w:rFonts w:ascii="Times New Roman" w:hAnsi="Times New Roman"/>
          <w:sz w:val="24"/>
          <w:szCs w:val="24"/>
        </w:rPr>
      </w:pPr>
      <w:r/>
      <w:bookmarkStart w:id="525" w:name="sub_1437"/>
      <w:r/>
      <w:bookmarkEnd w:id="524"/>
      <w:r>
        <w:rPr>
          <w:rFonts w:ascii="Times New Roman" w:hAnsi="Times New Roman"/>
          <w:sz w:val="24"/>
          <w:szCs w:val="24"/>
        </w:rPr>
        <w:t xml:space="preserve">8. Сады на крышах могут ра</w:t>
      </w:r>
      <w:r>
        <w:rPr>
          <w:rFonts w:ascii="Times New Roman" w:hAnsi="Times New Roman"/>
          <w:sz w:val="24"/>
          <w:szCs w:val="24"/>
        </w:rPr>
        <w:t xml:space="preserve">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w:t>
      </w:r>
      <w:r>
        <w:rPr>
          <w:rFonts w:ascii="Times New Roman" w:hAnsi="Times New Roman"/>
          <w:sz w:val="24"/>
          <w:szCs w:val="24"/>
        </w:rPr>
        <w:t xml:space="preserve">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bookmarkStart w:id="526" w:name="sub_1443"/>
      <w:r/>
      <w:bookmarkEnd w:id="525"/>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39.</w:t>
      </w:r>
      <w:r>
        <w:rPr>
          <w:rFonts w:ascii="Times New Roman" w:hAnsi="Times New Roman"/>
          <w:sz w:val="24"/>
          <w:szCs w:val="24"/>
        </w:rPr>
        <w:t xml:space="preserve"> Бульвары, скверы</w:t>
      </w:r>
      <w:r/>
    </w:p>
    <w:p>
      <w:pPr>
        <w:ind w:firstLine="709"/>
        <w:jc w:val="both"/>
        <w:spacing w:after="0" w:line="240" w:lineRule="auto"/>
        <w:rPr>
          <w:rFonts w:ascii="Times New Roman" w:hAnsi="Times New Roman"/>
          <w:sz w:val="24"/>
          <w:szCs w:val="24"/>
        </w:rPr>
      </w:pPr>
      <w:r/>
      <w:bookmarkStart w:id="527" w:name="sub_1439"/>
      <w:r/>
      <w:bookmarkEnd w:id="526"/>
      <w:r>
        <w:rPr>
          <w:rFonts w:ascii="Times New Roman" w:hAnsi="Times New Roman"/>
          <w:sz w:val="24"/>
          <w:szCs w:val="24"/>
        </w:rPr>
        <w:t xml:space="preserve">1. Бульвары и скверы предназначены для организации кратковременного отдыха, прогулок, транзитных пешеходных передвижений.</w:t>
      </w:r>
      <w:r/>
    </w:p>
    <w:p>
      <w:pPr>
        <w:ind w:firstLine="709"/>
        <w:jc w:val="both"/>
        <w:spacing w:after="0" w:line="240" w:lineRule="auto"/>
        <w:rPr>
          <w:rFonts w:ascii="Times New Roman" w:hAnsi="Times New Roman"/>
          <w:sz w:val="24"/>
          <w:szCs w:val="24"/>
        </w:rPr>
      </w:pPr>
      <w:r/>
      <w:bookmarkStart w:id="528" w:name="sub_1440"/>
      <w:r/>
      <w:bookmarkEnd w:id="527"/>
      <w:r>
        <w:rPr>
          <w:rFonts w:ascii="Times New Roman" w:hAnsi="Times New Roman"/>
          <w:sz w:val="24"/>
          <w:szCs w:val="24"/>
        </w:rPr>
        <w:t xml:space="preserve">2. Обязательный перечень элементов</w:t>
      </w:r>
      <w:r>
        <w:rPr>
          <w:rFonts w:ascii="Times New Roman" w:hAnsi="Times New Roman"/>
          <w:sz w:val="24"/>
          <w:szCs w:val="24"/>
        </w:rPr>
        <w:t xml:space="preserve">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осветительное оборудование, оборудование архитектурно-декоративного освещения.</w:t>
      </w:r>
      <w:bookmarkEnd w:id="52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Планировка и обустройство бульваров и скверов без приспособления для беспрепятственного доступ</w:t>
      </w:r>
      <w:r>
        <w:rPr>
          <w:rFonts w:ascii="Times New Roman" w:hAnsi="Times New Roman"/>
          <w:sz w:val="24"/>
          <w:szCs w:val="24"/>
        </w:rPr>
        <w:t xml:space="preserve">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r/>
    </w:p>
    <w:p>
      <w:pPr>
        <w:ind w:firstLine="709"/>
        <w:jc w:val="both"/>
        <w:spacing w:after="0" w:line="240" w:lineRule="auto"/>
        <w:rPr>
          <w:rFonts w:ascii="Times New Roman" w:hAnsi="Times New Roman"/>
          <w:sz w:val="24"/>
          <w:szCs w:val="24"/>
        </w:rPr>
      </w:pPr>
      <w:r/>
      <w:bookmarkStart w:id="529" w:name="sub_1441"/>
      <w:r>
        <w:rPr>
          <w:rFonts w:ascii="Times New Roman" w:hAnsi="Times New Roman"/>
          <w:sz w:val="24"/>
          <w:szCs w:val="24"/>
        </w:rPr>
        <w:t xml:space="preserve">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r/>
    </w:p>
    <w:p>
      <w:pPr>
        <w:ind w:firstLine="709"/>
        <w:jc w:val="both"/>
        <w:spacing w:after="0" w:line="240" w:lineRule="auto"/>
        <w:rPr>
          <w:rFonts w:ascii="Times New Roman" w:hAnsi="Times New Roman"/>
          <w:sz w:val="24"/>
          <w:szCs w:val="24"/>
        </w:rPr>
      </w:pPr>
      <w:r/>
      <w:bookmarkStart w:id="530" w:name="sub_1442"/>
      <w:r/>
      <w:bookmarkEnd w:id="529"/>
      <w:r>
        <w:rPr>
          <w:rFonts w:ascii="Times New Roman" w:hAnsi="Times New Roman"/>
          <w:sz w:val="24"/>
          <w:szCs w:val="24"/>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w:t>
      </w:r>
      <w:r>
        <w:rPr>
          <w:rFonts w:ascii="Times New Roman" w:hAnsi="Times New Roman"/>
          <w:sz w:val="24"/>
          <w:szCs w:val="24"/>
        </w:rPr>
        <w:t xml:space="preserve">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bookmarkEnd w:id="53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40.</w:t>
      </w:r>
      <w:r>
        <w:rPr>
          <w:rFonts w:ascii="Times New Roman" w:hAnsi="Times New Roman"/>
          <w:sz w:val="24"/>
          <w:szCs w:val="24"/>
        </w:rPr>
        <w:t xml:space="preserve"> Особенности озеленения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531" w:name="sub_1444"/>
      <w:r>
        <w:rPr>
          <w:rFonts w:ascii="Times New Roman" w:hAnsi="Times New Roman"/>
          <w:sz w:val="24"/>
          <w:szCs w:val="24"/>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r/>
    </w:p>
    <w:p>
      <w:pPr>
        <w:ind w:firstLine="709"/>
        <w:jc w:val="both"/>
        <w:spacing w:after="0" w:line="240" w:lineRule="auto"/>
        <w:rPr>
          <w:rFonts w:ascii="Times New Roman" w:hAnsi="Times New Roman"/>
          <w:sz w:val="24"/>
          <w:szCs w:val="24"/>
        </w:rPr>
      </w:pPr>
      <w:r/>
      <w:bookmarkStart w:id="532" w:name="sub_1445"/>
      <w:r/>
      <w:bookmarkEnd w:id="531"/>
      <w:r>
        <w:rPr>
          <w:rFonts w:ascii="Times New Roman" w:hAnsi="Times New Roman"/>
          <w:sz w:val="24"/>
          <w:szCs w:val="24"/>
        </w:rPr>
        <w:t xml:space="preserve">2. На территории муниципального образования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w:t>
      </w:r>
      <w:r>
        <w:rPr>
          <w:rFonts w:ascii="Times New Roman" w:hAnsi="Times New Roman"/>
          <w:sz w:val="24"/>
          <w:szCs w:val="24"/>
        </w:rPr>
        <w:t xml:space="preserve">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w:t>
      </w:r>
      <w:r>
        <w:rPr>
          <w:rFonts w:ascii="Times New Roman" w:hAnsi="Times New Roman"/>
          <w:sz w:val="24"/>
          <w:szCs w:val="24"/>
        </w:rPr>
        <w:t xml:space="preserve">,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w:t>
      </w:r>
      <w:bookmarkEnd w:id="53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Видовой</w:t>
      </w:r>
      <w:r>
        <w:rPr>
          <w:rFonts w:ascii="Times New Roman" w:hAnsi="Times New Roman"/>
          <w:sz w:val="24"/>
          <w:szCs w:val="24"/>
        </w:rPr>
        <w:t xml:space="preserve">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w:t>
      </w:r>
      <w:r>
        <w:rPr>
          <w:rFonts w:ascii="Times New Roman" w:hAnsi="Times New Roman"/>
          <w:sz w:val="24"/>
          <w:szCs w:val="24"/>
        </w:rPr>
        <w:t xml:space="preserve">траншей для посадки деревьев</w:t>
      </w:r>
      <w:r>
        <w:rPr>
          <w:rFonts w:ascii="Times New Roman" w:hAnsi="Times New Roman"/>
          <w:sz w:val="24"/>
          <w:szCs w:val="24"/>
        </w:rPr>
        <w:t xml:space="preserve"> и кустарников установлены в </w:t>
      </w:r>
      <w:hyperlink w:tooltip="#sub_44470" w:anchor="sub_44470" w:history="1">
        <w:r>
          <w:rPr>
            <w:rStyle w:val="1267"/>
            <w:rFonts w:ascii="Times New Roman" w:hAnsi="Times New Roman"/>
            <w:color w:val="auto"/>
            <w:sz w:val="24"/>
            <w:szCs w:val="24"/>
          </w:rPr>
          <w:t xml:space="preserve">таблицах 1 - 5</w:t>
        </w:r>
      </w:hyperlink>
      <w:r>
        <w:rPr>
          <w:rFonts w:ascii="Times New Roman" w:hAnsi="Times New Roman"/>
          <w:sz w:val="24"/>
          <w:szCs w:val="24"/>
        </w:rPr>
        <w:t xml:space="preserve"> настоящей статьи.</w:t>
      </w:r>
      <w:r/>
    </w:p>
    <w:p>
      <w:pPr>
        <w:ind w:firstLine="709"/>
        <w:jc w:val="both"/>
        <w:spacing w:after="0" w:line="240" w:lineRule="auto"/>
        <w:rPr>
          <w:rFonts w:ascii="Times New Roman" w:hAnsi="Times New Roman"/>
          <w:sz w:val="24"/>
          <w:szCs w:val="24"/>
        </w:rPr>
      </w:pPr>
      <w:r/>
      <w:bookmarkStart w:id="533" w:name="sub_1446"/>
      <w:r>
        <w:rPr>
          <w:rFonts w:ascii="Times New Roman" w:hAnsi="Times New Roman"/>
          <w:sz w:val="24"/>
          <w:szCs w:val="24"/>
        </w:rP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w:t>
      </w:r>
      <w:r>
        <w:rPr>
          <w:rFonts w:ascii="Times New Roman" w:hAnsi="Times New Roman"/>
          <w:sz w:val="24"/>
          <w:szCs w:val="24"/>
        </w:rPr>
        <w:t xml:space="preserve">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r/>
    </w:p>
    <w:p>
      <w:pPr>
        <w:ind w:firstLine="709"/>
        <w:jc w:val="both"/>
        <w:spacing w:after="0" w:line="240" w:lineRule="auto"/>
        <w:rPr>
          <w:rFonts w:ascii="Times New Roman" w:hAnsi="Times New Roman"/>
          <w:sz w:val="24"/>
          <w:szCs w:val="24"/>
        </w:rPr>
      </w:pPr>
      <w:r/>
      <w:bookmarkStart w:id="534" w:name="sub_1450"/>
      <w:r/>
      <w:bookmarkEnd w:id="533"/>
      <w:r>
        <w:rPr>
          <w:rFonts w:ascii="Times New Roman" w:hAnsi="Times New Roman"/>
          <w:sz w:val="24"/>
          <w:szCs w:val="24"/>
        </w:rPr>
        <w:t xml:space="preserve">4. При посадке деревьев в зонах действия теплотрасс учитывается фактор прогревания почвы в обе стороны от оси теплотрас</w:t>
      </w:r>
      <w:r>
        <w:rPr>
          <w:rFonts w:ascii="Times New Roman" w:hAnsi="Times New Roman"/>
          <w:sz w:val="24"/>
          <w:szCs w:val="24"/>
        </w:rPr>
        <w:t xml:space="preserve">сы на расстояние: до 2 м - интенсивное прогревание, 2 - 6 м - среднее прогревание, 6 - 10 м - слабое. У теплотрасс рекомендуется размещать: липу, клен, сирень, жимолость - ближе 2 м; тополь, боярышник, кизильник, дерен, лиственницу, березу - ближе 3 - 4 м.</w:t>
      </w:r>
      <w:r/>
    </w:p>
    <w:p>
      <w:pPr>
        <w:ind w:firstLine="709"/>
        <w:jc w:val="both"/>
        <w:spacing w:after="0" w:line="240" w:lineRule="auto"/>
        <w:rPr>
          <w:rFonts w:ascii="Times New Roman" w:hAnsi="Times New Roman"/>
          <w:sz w:val="24"/>
          <w:szCs w:val="24"/>
        </w:rPr>
      </w:pPr>
      <w:r/>
      <w:bookmarkStart w:id="535" w:name="sub_1451"/>
      <w:r/>
      <w:bookmarkEnd w:id="534"/>
      <w:r>
        <w:rPr>
          <w:rFonts w:ascii="Times New Roman" w:hAnsi="Times New Roman"/>
          <w:sz w:val="24"/>
          <w:szCs w:val="24"/>
        </w:rPr>
        <w:t xml:space="preserve">5. При воздействии неблагоприятных техногенных </w:t>
      </w:r>
      <w:r>
        <w:rPr>
          <w:rFonts w:ascii="Times New Roman" w:hAnsi="Times New Roman"/>
          <w:sz w:val="24"/>
          <w:szCs w:val="24"/>
        </w:rPr>
        <w:t xml:space="preserve">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r/>
    </w:p>
    <w:p>
      <w:pPr>
        <w:ind w:firstLine="709"/>
        <w:jc w:val="both"/>
        <w:spacing w:after="0" w:line="240" w:lineRule="auto"/>
        <w:rPr>
          <w:rFonts w:ascii="Times New Roman" w:hAnsi="Times New Roman"/>
          <w:sz w:val="24"/>
          <w:szCs w:val="24"/>
        </w:rPr>
      </w:pPr>
      <w:r/>
      <w:bookmarkStart w:id="536" w:name="sub_1452"/>
      <w:r/>
      <w:bookmarkEnd w:id="535"/>
      <w:r>
        <w:rPr>
          <w:rFonts w:ascii="Times New Roman" w:hAnsi="Times New Roman"/>
          <w:sz w:val="24"/>
          <w:szCs w:val="24"/>
        </w:rPr>
        <w:t xml:space="preserve">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bookmarkEnd w:id="53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537" w:name="sub_44470"/>
      <w:r>
        <w:rPr>
          <w:rStyle w:val="1266"/>
          <w:rFonts w:ascii="Times New Roman" w:hAnsi="Times New Roman"/>
          <w:bCs/>
          <w:color w:val="auto"/>
          <w:sz w:val="24"/>
          <w:szCs w:val="24"/>
        </w:rPr>
        <w:t xml:space="preserve">Таблица 1 "Видовой (породный) состав, возраст ценных деревьев и кустарников"</w:t>
      </w:r>
      <w:bookmarkEnd w:id="537"/>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80"/>
        <w:gridCol w:w="2240"/>
        <w:gridCol w:w="1120"/>
        <w:gridCol w:w="5600"/>
      </w:tblGrid>
      <w:tr>
        <w:trPr/>
        <w:tc>
          <w:tcPr>
            <w:gridSpan w:val="2"/>
            <w:tcBorders>
              <w:top w:val="single" w:color="auto" w:sz="4" w:space="0"/>
              <w:bottom w:val="single" w:color="auto" w:sz="4" w:space="0"/>
              <w:right w:val="single" w:color="auto" w:sz="4" w:space="0"/>
            </w:tcBorders>
            <w:tcW w:w="3220"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ценности</w:t>
            </w:r>
            <w:r/>
          </w:p>
        </w:tc>
        <w:tc>
          <w:tcPr>
            <w:gridSpan w:val="2"/>
            <w:tcBorders>
              <w:top w:val="single" w:color="auto" w:sz="4" w:space="0"/>
              <w:left w:val="single" w:color="auto" w:sz="4" w:space="0"/>
              <w:bottom w:val="single" w:color="auto" w:sz="4" w:space="0"/>
            </w:tcBorders>
            <w:tcW w:w="67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Деревья и кустарники</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N группы</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Ценность</w:t>
            </w:r>
            <w:r/>
          </w:p>
        </w:tc>
        <w:tc>
          <w:tcPr>
            <w:gridSpan w:val="2"/>
            <w:tcBorders>
              <w:top w:val="single" w:color="auto" w:sz="4" w:space="0"/>
              <w:left w:val="single" w:color="auto" w:sz="4" w:space="0"/>
              <w:bottom w:val="single" w:color="auto" w:sz="4" w:space="0"/>
            </w:tcBorders>
            <w:tcW w:w="67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4"/>
            <w:tcBorders>
              <w:top w:val="single" w:color="auto" w:sz="4" w:space="0"/>
              <w:bottom w:val="single" w:color="auto" w:sz="4" w:space="0"/>
            </w:tcBorders>
            <w:tcW w:w="9940" w:type="dxa"/>
            <w:textDirection w:val="lrTb"/>
            <w:noWrap w:val="false"/>
          </w:tcPr>
          <w:p>
            <w:pPr>
              <w:pStyle w:val="1274"/>
              <w:rPr>
                <w:rFonts w:ascii="Times New Roman" w:hAnsi="Times New Roman" w:cs="Times New Roman"/>
              </w:rPr>
            </w:pPr>
            <w:r>
              <w:rPr>
                <w:rFonts w:ascii="Times New Roman" w:hAnsi="Times New Roman" w:cs="Times New Roman"/>
              </w:rPr>
              <w:t xml:space="preserve">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r/>
          </w:p>
        </w:tc>
      </w:tr>
      <w:tr>
        <w:trPr/>
        <w:tc>
          <w:tcPr>
            <w:tcBorders>
              <w:top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Ц</w:t>
            </w:r>
            <w:r/>
          </w:p>
        </w:tc>
        <w:tc>
          <w:tcPr>
            <w:tcBorders>
              <w:top w:val="single" w:color="auto" w:sz="4" w:space="0"/>
              <w:left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Уникальные, невосполнимые, ценные в экологическом, научном, </w:t>
            </w:r>
            <w:r>
              <w:rPr>
                <w:rFonts w:ascii="Times New Roman" w:hAnsi="Times New Roman" w:cs="Times New Roman"/>
              </w:rPr>
              <w:t xml:space="preserve">культурном и эстетическом отношениях</w:t>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Объекты растительного мира, занесенные в Красную книгу Российской Федерации</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Объекты растительного мира, занесенные в Красную книгу Московской области</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и кустарники, высаженные в рамках </w:t>
            </w:r>
            <w:r>
              <w:rPr>
                <w:rFonts w:ascii="Times New Roman" w:hAnsi="Times New Roman" w:cs="Times New Roman"/>
              </w:rPr>
              <w:t xml:space="preserve">праздничных дней и памятных дат</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 долгожители</w:t>
            </w:r>
            <w:r/>
          </w:p>
        </w:tc>
      </w:tr>
      <w:tr>
        <w:trPr/>
        <w:tc>
          <w:tcPr>
            <w:tcBorders>
              <w:top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Х</w:t>
            </w:r>
            <w:r/>
          </w:p>
        </w:tc>
        <w:tc>
          <w:tcPr>
            <w:tcBorders>
              <w:top w:val="single" w:color="auto" w:sz="4" w:space="0"/>
              <w:left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Хвойные породы</w:t>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(все виды рода Ель,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(все виды рода Лиственница,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Пихта (все виды рода Пихта,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Сосна (все виды рода Сосна,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Кедр (все виды рода Кедр,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Туя (все виды рода Туя,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Можжевельник (все виды рода Можжевельник,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Кипарисовик (все виды рода Кипарисовик)</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Туевик (все виды рода Туевик)</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Тсуга (все виды рода Тсуга)</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Псевдотсуга (все виды рода Псевдотсуга)</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Криптомерия</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Сциадопитис</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Метасеквойя</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Тис (все виды рода Тис,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Особо ценные лиственные древесные породы</w:t>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Акация белая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Бархат (все виды рода Бархат,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Вяз (все виды рода Вяз,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Дуб (все виды рода Дуб,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Ива белая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(все виды рода Каштан,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(все виды рода Клен, за исключением группы ценности "Ц", клена ясенелистного)</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(все виды рода Липа,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Лох (все виды рода Лох,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Орех, Лещина (все виды рода Орех,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Ясень (все виды рода Ясень,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Ценные лиственные древесные породы</w:t>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Береза (все виды рода Береза,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Боярышник на штамбе</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Декоративные плодовые деревья и кустарники (все </w:t>
            </w:r>
            <w:r>
              <w:rPr>
                <w:rFonts w:ascii="Times New Roman" w:hAnsi="Times New Roman" w:cs="Times New Roman"/>
              </w:rPr>
              <w:t xml:space="preserve">виды родов Яблоня, Слива, Груша, Вишня, Абрикос)</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Рябина (все виды рода Рябина,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Сирень (все виды рода Сирень,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Тополь белый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Тополь пирамидальный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Черемуха (все виды рода Черемуха,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Самшит (все виды рода Самшит,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Жимолость (все виды рода Жимолость, за исключением группы ценности "Ц")</w:t>
            </w:r>
            <w:r/>
          </w:p>
        </w:tc>
      </w:tr>
      <w:tr>
        <w:trPr/>
        <w:tc>
          <w:tcPr>
            <w:tcBorders>
              <w:top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III</w:t>
            </w:r>
            <w:r/>
          </w:p>
        </w:tc>
        <w:tc>
          <w:tcPr>
            <w:tcBorders>
              <w:top w:val="single" w:color="auto" w:sz="4" w:space="0"/>
              <w:left w:val="single" w:color="auto" w:sz="4" w:space="0"/>
              <w:bottom w:val="single" w:color="auto" w:sz="4" w:space="0"/>
              <w:right w:val="single" w:color="auto" w:sz="4" w:space="0"/>
            </w:tcBorders>
            <w:tcW w:w="22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Малоценные лиственные древесные породы</w:t>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Ива (все виды рода Ива, за исключением групп ценности "Ц", "I")</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Ольха (все виды рода Ольха, за исключением групп ценности "Ц")</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Тополь (все виды рода Тополь, за исключением групп ценности "Ц", "I")</w:t>
            </w:r>
            <w:r/>
          </w:p>
        </w:tc>
      </w:tr>
      <w:tr>
        <w:trPr/>
        <w:tc>
          <w:tcPr>
            <w:tcBorders>
              <w:top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2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56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Лиственные древесные породы, не указанные в группах "Ц", "X", "I", "II", "III" и не являющиеся вредными инвазивными зелеными насаждениями</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538" w:name="sub_44471"/>
      <w:r>
        <w:rPr>
          <w:rStyle w:val="1266"/>
          <w:rFonts w:ascii="Times New Roman" w:hAnsi="Times New Roman"/>
          <w:bCs/>
          <w:color w:val="auto"/>
          <w:sz w:val="24"/>
          <w:szCs w:val="24"/>
        </w:rPr>
        <w:t xml:space="preserve">Таблица 2 "Особенности назначаемых к пересадке деревьев"</w:t>
      </w:r>
      <w:bookmarkEnd w:id="538"/>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00"/>
        <w:gridCol w:w="1820"/>
        <w:gridCol w:w="1820"/>
        <w:gridCol w:w="1820"/>
        <w:gridCol w:w="1260"/>
        <w:gridCol w:w="1260"/>
        <w:gridCol w:w="1260"/>
      </w:tblGrid>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Краткие характеристики мест произрастания</w:t>
            </w:r>
            <w:r/>
          </w:p>
        </w:tc>
        <w:tc>
          <w:tcPr>
            <w:gridSpan w:val="4"/>
            <w:tcBorders>
              <w:top w:val="single" w:color="auto" w:sz="4" w:space="0"/>
              <w:left w:val="single" w:color="auto" w:sz="4" w:space="0"/>
              <w:bottom w:val="single" w:color="auto" w:sz="4" w:space="0"/>
              <w:right w:val="single" w:color="auto" w:sz="4" w:space="0"/>
            </w:tcBorders>
            <w:tcW w:w="6160" w:type="dxa"/>
            <w:textDirection w:val="lrTb"/>
            <w:noWrap w:val="false"/>
          </w:tcPr>
          <w:p>
            <w:pPr>
              <w:pStyle w:val="1274"/>
              <w:rPr>
                <w:rFonts w:ascii="Times New Roman" w:hAnsi="Times New Roman" w:cs="Times New Roman"/>
              </w:rPr>
            </w:pPr>
            <w:r>
              <w:rPr>
                <w:rFonts w:ascii="Times New Roman" w:hAnsi="Times New Roman" w:cs="Times New Roman"/>
              </w:rPr>
              <w:t xml:space="preserve">Ориентировочные характеристики пересаживаемых деревьев</w:t>
            </w:r>
            <w:r/>
          </w:p>
        </w:tc>
        <w:tc>
          <w:tcPr>
            <w:tcBorders>
              <w:top w:val="single" w:color="auto" w:sz="4" w:space="0"/>
              <w:left w:val="single" w:color="auto" w:sz="4" w:space="0"/>
              <w:bottom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Оптимальные места посадки пересаживаемых деревьев</w:t>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Пересаживаемые деревья</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Предельный max диаметр ствола пересаживаемых деревьев (см)</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Ориентировочная высота пересаживаемых деревьев (м)</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Рекомендации по обрезке при подготовке к пересадке</w:t>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Здоровые деревья растут без бокового затенения. Расстояние до соседних деревьев не менее 3 м. Кроны хорошо развиты</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Лиственные деревья, высота штамба не более 2,2 м, до 10 скелетных ветвей</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До 15 (береза до 10)</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До 7</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Санитарная прочистка кроны, незначительная обрезка</w:t>
            </w:r>
            <w:r/>
          </w:p>
        </w:tc>
        <w:tc>
          <w:tcPr>
            <w:tcBorders>
              <w:top w:val="single" w:color="auto" w:sz="4" w:space="0"/>
              <w:left w:val="single" w:color="auto" w:sz="4" w:space="0"/>
              <w:bottom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Территория жилых районов, кварталов, исключая сопредельные территории детских площадок, места </w:t>
            </w:r>
            <w:r>
              <w:rPr>
                <w:rFonts w:ascii="Times New Roman" w:hAnsi="Times New Roman" w:cs="Times New Roman"/>
              </w:rPr>
              <w:t xml:space="preserve">отдыха и постоянного местонахождения людей</w:t>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Хвойные деревья, диаметр кроны не более 2 м</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До 10</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До 5</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в удовлетворительном состоянии растут без бокового затенения. Расстояние до соседних деревьев не менее 3 м. Кроны хорошо развиты</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Лиственные деревья</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До 15 (береза до 10)</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До 7</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Производственные территории, озелененные территории, прилегающие к производственным территориям, общественным территориям, поймы рек</w:t>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Хвойные деревья</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4"/>
              <w:rPr>
                <w:rFonts w:ascii="Times New Roman" w:hAnsi="Times New Roman" w:cs="Times New Roman"/>
              </w:rPr>
            </w:pPr>
            <w:r>
              <w:rPr>
                <w:rFonts w:ascii="Times New Roman" w:hAnsi="Times New Roman" w:cs="Times New Roman"/>
              </w:rPr>
              <w:t xml:space="preserve">До 10</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До 5</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находятся не выше 4 м от земли</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татарский</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15</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7</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Санитарная и формовочная обрезка</w:t>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приречный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Дуб (все виды рода Дуб)</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Рябина (все виды рода Рябина)</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Боярышник штамбовый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Сосна (все виды рода Сосна)</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Туя (все виды рода Туя)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остролистный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серебристый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Вяз гладкий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Ясень (все виды рода Ясень)</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сибирская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колючая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обыкновенная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конский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(все виды рода Липа)</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остролистный</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20</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12</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Санитарная, формовочная и омолаживающая обрезка со снижением высоты дерева до 8-9 м (кроме хвойных) и уменьшением диаметра кроны до 3-4 м</w:t>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серебристый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Вяз гладкий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Ясень (все виды рода Ясень)</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конский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(все виды рода Липа)</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сибирская</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20</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12</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колючая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обыкновенная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средне изрежены, несимметричные</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остролистный</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18</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12</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серебристый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Вяз гладкий</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Ясень (все виды рода Ясень)</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сибирская</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20</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12</w:t>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колючая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Ель обыкновенная</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в удовлетворительном состоянии растут без бокового затенения. Расстояние между соседними деревьями не </w:t>
            </w:r>
            <w:r>
              <w:rPr>
                <w:rFonts w:ascii="Times New Roman" w:hAnsi="Times New Roman" w:cs="Times New Roman"/>
              </w:rPr>
              <w:t xml:space="preserve">менее 7 м. Кроны хорошо развитые, симметричные</w:t>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конский</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25</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 8 - 12</w:t>
            </w:r>
            <w:r/>
          </w:p>
        </w:tc>
        <w:tc>
          <w:tcPr>
            <w:tcBorders>
              <w:top w:val="single" w:color="auto" w:sz="4" w:space="0"/>
              <w:left w:val="single" w:color="auto" w:sz="4" w:space="0"/>
              <w:bottom w:val="single" w:color="auto" w:sz="4" w:space="0"/>
              <w:right w:val="single" w:color="auto" w:sz="4" w:space="0"/>
            </w:tcBorders>
            <w:tcW w:w="126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Санитарная и формовочная обрезка</w:t>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w:t>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26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7"/>
            <w:tcBorders>
              <w:top w:val="single" w:color="auto" w:sz="4" w:space="0"/>
              <w:bottom w:val="single" w:color="auto" w:sz="4" w:space="0"/>
            </w:tcBorders>
            <w:tcW w:w="9940" w:type="dxa"/>
            <w:textDirection w:val="lrTb"/>
            <w:noWrap w:val="false"/>
          </w:tcPr>
          <w:p>
            <w:pPr>
              <w:pStyle w:val="1274"/>
              <w:rPr>
                <w:rFonts w:ascii="Times New Roman" w:hAnsi="Times New Roman" w:cs="Times New Roman"/>
              </w:rPr>
            </w:pPr>
            <w:r>
              <w:rPr>
                <w:rStyle w:val="1266"/>
                <w:rFonts w:ascii="Times New Roman" w:hAnsi="Times New Roman" w:cs="Times New Roman"/>
                <w:bCs/>
                <w:color w:val="auto"/>
              </w:rPr>
              <w:t xml:space="preserve">Примечание</w:t>
            </w:r>
            <w:r>
              <w:rPr>
                <w:rFonts w:ascii="Times New Roman" w:hAnsi="Times New Roman" w:cs="Times New Roman"/>
              </w:rPr>
              <w:t xml:space="preserve">.</w:t>
            </w:r>
            <w:r/>
          </w:p>
          <w:p>
            <w:pPr>
              <w:pStyle w:val="1274"/>
              <w:rPr>
                <w:rFonts w:ascii="Times New Roman" w:hAnsi="Times New Roman" w:cs="Times New Roman"/>
              </w:rPr>
            </w:pPr>
            <w:r>
              <w:rPr>
                <w:rFonts w:ascii="Times New Roman" w:hAnsi="Times New Roman" w:cs="Times New Roman"/>
              </w:rPr>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w:t>
            </w:r>
            <w:r/>
          </w:p>
          <w:p>
            <w:pPr>
              <w:pStyle w:val="1274"/>
              <w:rPr>
                <w:rFonts w:ascii="Times New Roman" w:hAnsi="Times New Roman" w:cs="Times New Roman"/>
              </w:rPr>
            </w:pPr>
            <w:r>
              <w:rPr>
                <w:rFonts w:ascii="Times New Roman" w:hAnsi="Times New Roman" w:cs="Times New Roman"/>
              </w:rPr>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w:t>
            </w:r>
            <w:r/>
          </w:p>
          <w:p>
            <w:pPr>
              <w:pStyle w:val="1274"/>
              <w:rPr>
                <w:rFonts w:ascii="Times New Roman" w:hAnsi="Times New Roman" w:cs="Times New Roman"/>
              </w:rPr>
            </w:pPr>
            <w:r>
              <w:rPr>
                <w:rFonts w:ascii="Times New Roman" w:hAnsi="Times New Roman" w:cs="Times New Roman"/>
              </w:rPr>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w:t>
            </w:r>
            <w:r/>
          </w:p>
          <w:p>
            <w:pPr>
              <w:pStyle w:val="1274"/>
              <w:rPr>
                <w:rFonts w:ascii="Times New Roman" w:hAnsi="Times New Roman" w:cs="Times New Roman"/>
              </w:rPr>
            </w:pPr>
            <w:r>
              <w:rPr>
                <w:rFonts w:ascii="Times New Roman" w:hAnsi="Times New Roman" w:cs="Times New Roman"/>
              </w:rPr>
              <w:t xml:space="preserve">Запрещается пересадка деревьев при отсутствии ветвления на высоте до 4 м.</w:t>
            </w:r>
            <w:r/>
          </w:p>
          <w:p>
            <w:pPr>
              <w:pStyle w:val="1274"/>
              <w:rPr>
                <w:rFonts w:ascii="Times New Roman" w:hAnsi="Times New Roman" w:cs="Times New Roman"/>
              </w:rPr>
            </w:pPr>
            <w:r>
              <w:rPr>
                <w:rFonts w:ascii="Times New Roman" w:hAnsi="Times New Roman" w:cs="Times New Roman"/>
              </w:rPr>
              <w:t xml:space="preserve">При пересадке деревьев на новое место необходимо учитывать:</w:t>
            </w:r>
            <w:r/>
          </w:p>
          <w:p>
            <w:pPr>
              <w:pStyle w:val="1274"/>
              <w:rPr>
                <w:rFonts w:ascii="Times New Roman" w:hAnsi="Times New Roman" w:cs="Times New Roman"/>
              </w:rPr>
            </w:pPr>
            <w:r>
              <w:rPr>
                <w:rFonts w:ascii="Times New Roman" w:hAnsi="Times New Roman" w:cs="Times New Roman"/>
              </w:rPr>
              <w:t xml:space="preserve">1) 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w:t>
            </w:r>
            <w:r/>
          </w:p>
          <w:p>
            <w:pPr>
              <w:pStyle w:val="1274"/>
              <w:rPr>
                <w:rFonts w:ascii="Times New Roman" w:hAnsi="Times New Roman" w:cs="Times New Roman"/>
              </w:rPr>
            </w:pPr>
            <w:r>
              <w:rPr>
                <w:rFonts w:ascii="Times New Roman" w:hAnsi="Times New Roman" w:cs="Times New Roman"/>
              </w:rPr>
              <w:t xml:space="preserve">2) соответствие площади корневого питания параметрам пересаживаемого дерева для дальнейшего развития его корневой системы;</w:t>
            </w:r>
            <w:r/>
          </w:p>
          <w:p>
            <w:pPr>
              <w:pStyle w:val="1274"/>
              <w:rPr>
                <w:rFonts w:ascii="Times New Roman" w:hAnsi="Times New Roman" w:cs="Times New Roman"/>
              </w:rPr>
            </w:pPr>
            <w:r>
              <w:rPr>
                <w:rFonts w:ascii="Times New Roman" w:hAnsi="Times New Roman" w:cs="Times New Roman"/>
              </w:rPr>
              <w:t xml:space="preserve">3) долговечность произрастания дерева в новых условиях при сохранении им декоративных и санитарно-гигиенических качеств.</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539" w:name="sub_44472"/>
      <w:r>
        <w:rPr>
          <w:rStyle w:val="1266"/>
          <w:rFonts w:ascii="Times New Roman" w:hAnsi="Times New Roman"/>
          <w:bCs/>
          <w:color w:val="auto"/>
          <w:sz w:val="24"/>
          <w:szCs w:val="24"/>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w:t>
      </w:r>
      <w:bookmarkEnd w:id="539"/>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40"/>
        <w:gridCol w:w="840"/>
        <w:gridCol w:w="1820"/>
        <w:gridCol w:w="1540"/>
        <w:gridCol w:w="1260"/>
        <w:gridCol w:w="1540"/>
        <w:gridCol w:w="980"/>
        <w:gridCol w:w="1120"/>
      </w:tblGrid>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Группа ценности</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Деревья и кустарники</w:t>
            </w:r>
            <w:hyperlink w:tooltip="#sub_44475" w:anchor="sub_44475" w:history="1">
              <w:r>
                <w:rPr>
                  <w:rStyle w:val="1267"/>
                  <w:rFonts w:ascii="Times New Roman" w:hAnsi="Times New Roman"/>
                  <w:color w:val="auto"/>
                </w:rPr>
                <w:t xml:space="preserve">*</w:t>
              </w:r>
            </w:hyperlink>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Характеристики высаживаемых деревьев и кустарников</w:t>
            </w:r>
            <w:hyperlink w:tooltip="#sub_44475" w:anchor="sub_44475" w:history="1">
              <w:r>
                <w:rPr>
                  <w:rStyle w:val="1267"/>
                  <w:rFonts w:ascii="Times New Roman" w:hAnsi="Times New Roman"/>
                  <w:color w:val="auto"/>
                </w:rPr>
                <w:t xml:space="preserve">*</w:t>
              </w:r>
            </w:hyperlink>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Виды посадок</w:t>
            </w:r>
            <w:r/>
          </w:p>
        </w:tc>
        <w:tc>
          <w:tcPr>
            <w:gridSpan w:val="2"/>
            <w:tcBorders>
              <w:top w:val="single" w:color="auto" w:sz="4" w:space="0"/>
              <w:left w:val="single" w:color="auto" w:sz="4" w:space="0"/>
              <w:bottom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Рекомендуемые территории посадки</w:t>
            </w:r>
            <w:hyperlink w:tooltip="#sub_44475" w:anchor="sub_44475" w:history="1">
              <w:r>
                <w:rPr>
                  <w:rStyle w:val="1267"/>
                  <w:rFonts w:ascii="Times New Roman" w:hAnsi="Times New Roman"/>
                  <w:color w:val="auto"/>
                </w:rPr>
                <w:t xml:space="preserve">*</w:t>
              </w:r>
            </w:hyperlink>
            <w:r/>
            <w:r/>
          </w:p>
          <w:p>
            <w:pPr>
              <w:pStyle w:val="1274"/>
              <w:rPr>
                <w:rFonts w:ascii="Times New Roman" w:hAnsi="Times New Roman" w:cs="Times New Roman"/>
              </w:rPr>
            </w:pPr>
            <w:r>
              <w:rPr>
                <w:rFonts w:ascii="Times New Roman" w:hAnsi="Times New Roman" w:cs="Times New Roman"/>
              </w:rPr>
              <w:t xml:space="preserve">"+" рекомендуется</w:t>
            </w:r>
            <w:r/>
          </w:p>
          <w:p>
            <w:pPr>
              <w:pStyle w:val="1274"/>
              <w:rPr>
                <w:rFonts w:ascii="Times New Roman" w:hAnsi="Times New Roman" w:cs="Times New Roman"/>
              </w:rPr>
            </w:pPr>
            <w:r>
              <w:rPr>
                <w:rFonts w:ascii="Times New Roman" w:hAnsi="Times New Roman" w:cs="Times New Roman"/>
              </w:rPr>
              <w:t xml:space="preserve">"-" не рекомендуется</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Диаметр ствола (см)</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Высота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Дворовая территория</w:t>
            </w:r>
            <w:r/>
          </w:p>
        </w:tc>
        <w:tc>
          <w:tcPr>
            <w:tcBorders>
              <w:top w:val="single" w:color="auto" w:sz="4" w:space="0"/>
              <w:left w:val="single" w:color="auto" w:sz="4" w:space="0"/>
              <w:bottom w:val="single" w:color="auto" w:sz="4" w:space="0"/>
            </w:tcBorders>
            <w:tcW w:w="1120" w:type="dxa"/>
            <w:textDirection w:val="lrTb"/>
            <w:noWrap w:val="false"/>
          </w:tcPr>
          <w:p>
            <w:pPr>
              <w:pStyle w:val="1274"/>
              <w:rPr>
                <w:rFonts w:ascii="Times New Roman" w:hAnsi="Times New Roman" w:cs="Times New Roman"/>
              </w:rPr>
            </w:pPr>
            <w:r>
              <w:rPr>
                <w:rFonts w:ascii="Times New Roman" w:hAnsi="Times New Roman" w:cs="Times New Roman"/>
              </w:rPr>
              <w:t xml:space="preserve">Общественная территория</w:t>
            </w:r>
            <w:r/>
          </w:p>
        </w:tc>
      </w:tr>
      <w:tr>
        <w:trPr/>
        <w:tc>
          <w:tcPr>
            <w:gridSpan w:val="8"/>
            <w:tcBorders>
              <w:top w:val="single" w:color="auto" w:sz="4" w:space="0"/>
              <w:bottom w:val="single" w:color="auto" w:sz="4" w:space="0"/>
            </w:tcBorders>
            <w:tcW w:w="9940" w:type="dxa"/>
            <w:textDirection w:val="lrTb"/>
            <w:noWrap w:val="false"/>
          </w:tcPr>
          <w:p>
            <w:pPr>
              <w:pStyle w:val="1274"/>
              <w:rPr>
                <w:rFonts w:ascii="Times New Roman" w:hAnsi="Times New Roman" w:cs="Times New Roman"/>
              </w:rPr>
            </w:pPr>
            <w:r>
              <w:rPr>
                <w:rFonts w:ascii="Times New Roman" w:hAnsi="Times New Roman" w:cs="Times New Roman"/>
              </w:rPr>
              <w:t xml:space="preserve">Видовой состав деревьев и кустарни</w:t>
            </w:r>
            <w:r>
              <w:rPr>
                <w:rFonts w:ascii="Times New Roman" w:hAnsi="Times New Roman" w:cs="Times New Roman"/>
              </w:rPr>
              <w:t xml:space="preserve">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настоящих Правил</w:t>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европейская (обыкновенная)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рощи; рядовые посадки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сибирская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7 - 12</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w:t>
            </w:r>
            <w:r>
              <w:rPr>
                <w:rFonts w:ascii="Times New Roman" w:hAnsi="Times New Roman" w:cs="Times New Roman"/>
              </w:rPr>
              <w:t xml:space="preserve">остролистный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Массивы; </w:t>
            </w:r>
            <w:r>
              <w:rPr>
                <w:rFonts w:ascii="Times New Roman" w:hAnsi="Times New Roman" w:cs="Times New Roman"/>
              </w:rPr>
              <w:t xml:space="preserve">рощи; группы; солитеры; рядовые посадки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татарский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серебристый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конский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аллеи; рядовые посадки, солитеры; рядовые посадки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Дуб красный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Массивы; рощи; группы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мелколистная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Рощи; аллеи; группы; солитеры; рядовые посадки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крупнолистная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10 - 12</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7 - 9</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Яблоня декоративная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Крупномеры</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5 - 6</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4 - 5</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Барбарис</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низкорослый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Солитеры; группы; куртины; живые изгороди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0,3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Дерен белый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Сирень обыкновенная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высокорослый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 живые изгороди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1,1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Спирея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Кизильник блестящий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 живые изгороди</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Лапчатка </w:t>
            </w:r>
            <w:r>
              <w:rPr>
                <w:rFonts w:ascii="Times New Roman" w:hAnsi="Times New Roman" w:cs="Times New Roman"/>
              </w:rPr>
              <w:t xml:space="preserve">кустарниковая</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w:t>
            </w:r>
            <w:r>
              <w:rPr>
                <w:rFonts w:ascii="Times New Roman" w:hAnsi="Times New Roman" w:cs="Times New Roman"/>
              </w:rPr>
              <w:t xml:space="preserve">низкорослый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0,3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Чубушник венечный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IV</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Пузыреплодник калинолистный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II</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Жимолость</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X</w:t>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Можжевельник казацкий</w:t>
            </w:r>
            <w:r/>
          </w:p>
        </w:tc>
        <w:tc>
          <w:tcPr>
            <w:gridSpan w:val="2"/>
            <w:tcBorders>
              <w:top w:val="single" w:color="auto" w:sz="4" w:space="0"/>
              <w:left w:val="single" w:color="auto" w:sz="4" w:space="0"/>
              <w:bottom w:val="single" w:color="auto" w:sz="4" w:space="0"/>
              <w:right w:val="single" w:color="auto" w:sz="4" w:space="0"/>
            </w:tcBorders>
            <w:tcW w:w="280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среднерослый</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солитеры</w:t>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8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2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1260" w:type="dxa"/>
            <w:textDirection w:val="lrTb"/>
            <w:noWrap w:val="false"/>
          </w:tcPr>
          <w:p>
            <w:pPr>
              <w:pStyle w:val="1274"/>
              <w:rPr>
                <w:rFonts w:ascii="Times New Roman" w:hAnsi="Times New Roman" w:cs="Times New Roman"/>
              </w:rPr>
            </w:pPr>
            <w:r>
              <w:rPr>
                <w:rFonts w:ascii="Times New Roman" w:hAnsi="Times New Roman" w:cs="Times New Roman"/>
              </w:rPr>
              <w:t xml:space="preserve">Свыше 0,5 м</w:t>
            </w:r>
            <w:r/>
          </w:p>
        </w:tc>
        <w:tc>
          <w:tcPr>
            <w:tcBorders>
              <w:top w:val="single" w:color="auto" w:sz="4" w:space="0"/>
              <w:left w:val="single" w:color="auto" w:sz="4" w:space="0"/>
              <w:bottom w:val="single" w:color="auto" w:sz="4" w:space="0"/>
              <w:right w:val="single" w:color="auto" w:sz="4" w:space="0"/>
            </w:tcBorders>
            <w:tcW w:w="154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98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120"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gridSpan w:val="8"/>
            <w:tcBorders>
              <w:top w:val="single" w:color="auto" w:sz="4" w:space="0"/>
              <w:bottom w:val="single" w:color="auto" w:sz="4" w:space="0"/>
            </w:tcBorders>
            <w:tcW w:w="9940" w:type="dxa"/>
            <w:textDirection w:val="lrTb"/>
            <w:noWrap w:val="false"/>
          </w:tcPr>
          <w:p>
            <w:pPr>
              <w:pStyle w:val="1274"/>
              <w:rPr>
                <w:rFonts w:ascii="Times New Roman" w:hAnsi="Times New Roman" w:cs="Times New Roman"/>
              </w:rPr>
            </w:pPr>
            <w:r>
              <w:rPr>
                <w:rStyle w:val="1266"/>
                <w:rFonts w:ascii="Times New Roman" w:hAnsi="Times New Roman" w:cs="Times New Roman"/>
                <w:bCs/>
                <w:color w:val="auto"/>
              </w:rPr>
              <w:t xml:space="preserve">Примечание</w:t>
            </w:r>
            <w:r/>
          </w:p>
          <w:p>
            <w:pPr>
              <w:pStyle w:val="1274"/>
              <w:rPr>
                <w:rFonts w:ascii="Times New Roman" w:hAnsi="Times New Roman" w:cs="Times New Roman"/>
              </w:rPr>
            </w:pPr>
            <w:r/>
            <w:bookmarkStart w:id="540" w:name="sub_44475"/>
            <w:r>
              <w:rPr>
                <w:rStyle w:val="1266"/>
                <w:rFonts w:ascii="Times New Roman" w:hAnsi="Times New Roman" w:cs="Times New Roman"/>
                <w:bCs/>
                <w:color w:val="auto"/>
              </w:rPr>
              <w:t xml:space="preserve">*</w:t>
            </w:r>
            <w:r>
              <w:rPr>
                <w:rFonts w:ascii="Times New Roman" w:hAnsi="Times New Roman" w:cs="Times New Roman"/>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w:t>
            </w:r>
            <w:r>
              <w:rPr>
                <w:rFonts w:ascii="Times New Roman" w:hAnsi="Times New Roman" w:cs="Times New Roman"/>
              </w:rPr>
              <w:t xml:space="preserve">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w:t>
            </w:r>
            <w:bookmarkEnd w:id="540"/>
            <w:r/>
            <w:r/>
          </w:p>
          <w:p>
            <w:pPr>
              <w:pStyle w:val="1274"/>
              <w:rPr>
                <w:rFonts w:ascii="Times New Roman" w:hAnsi="Times New Roman" w:cs="Times New Roman"/>
              </w:rPr>
            </w:pPr>
            <w:r>
              <w:rPr>
                <w:rFonts w:ascii="Times New Roman" w:hAnsi="Times New Roman" w:cs="Times New Roman"/>
              </w:rPr>
              <w:t xml:space="preserve">1) Ямы и траншеи для посадки деревьев и кустарников в облиственном состоянии выкапывать заранее, чтобы не задерживать посадочных работ;</w:t>
            </w:r>
            <w:r/>
          </w:p>
          <w:p>
            <w:pPr>
              <w:pStyle w:val="1274"/>
              <w:rPr>
                <w:rFonts w:ascii="Times New Roman" w:hAnsi="Times New Roman" w:cs="Times New Roman"/>
              </w:rPr>
            </w:pPr>
            <w:r>
              <w:rPr>
                <w:rFonts w:ascii="Times New Roman" w:hAnsi="Times New Roman" w:cs="Times New Roman"/>
              </w:rPr>
              <w:t xml:space="preserve">2) 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w:t>
            </w:r>
            <w:r/>
          </w:p>
          <w:p>
            <w:pPr>
              <w:pStyle w:val="1274"/>
              <w:rPr>
                <w:rFonts w:ascii="Times New Roman" w:hAnsi="Times New Roman" w:cs="Times New Roman"/>
              </w:rPr>
            </w:pPr>
            <w:r>
              <w:rPr>
                <w:rFonts w:ascii="Times New Roman" w:hAnsi="Times New Roman" w:cs="Times New Roman"/>
              </w:rPr>
              <w:t xml:space="preserve">3) для посадки кустарников группами создается общий котлован, который заполняют растительной землей полностью с запасом на осадку;</w:t>
            </w:r>
            <w:r/>
          </w:p>
          <w:p>
            <w:pPr>
              <w:pStyle w:val="1274"/>
              <w:rPr>
                <w:rFonts w:ascii="Times New Roman" w:hAnsi="Times New Roman" w:cs="Times New Roman"/>
              </w:rPr>
            </w:pPr>
            <w:r>
              <w:rPr>
                <w:rFonts w:ascii="Times New Roman" w:hAnsi="Times New Roman" w:cs="Times New Roman"/>
              </w:rPr>
              <w:t xml:space="preserve">4) посадочный материал из питомников должен отвечать требованиям по качеству и параметрам, установленным национальными и государственными стандартами;</w:t>
            </w:r>
            <w:r/>
          </w:p>
          <w:p>
            <w:pPr>
              <w:pStyle w:val="1274"/>
              <w:rPr>
                <w:rFonts w:ascii="Times New Roman" w:hAnsi="Times New Roman" w:cs="Times New Roman"/>
              </w:rPr>
            </w:pPr>
            <w:r>
              <w:rPr>
                <w:rFonts w:ascii="Times New Roman" w:hAnsi="Times New Roman" w:cs="Times New Roman"/>
              </w:rPr>
              <w:t xml:space="preserve">5) саженцы должны иметь симметричную крону, очищенную от сухих и поврежденных ветвей, прямой штамб (для деревьев), здоровую, нормально развитую </w:t>
            </w:r>
            <w:r>
              <w:rPr>
                <w:rFonts w:ascii="Times New Roman" w:hAnsi="Times New Roman" w:cs="Times New Roman"/>
              </w:rPr>
              <w:t xml:space="preserve">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541" w:name="sub_44473"/>
      <w:r>
        <w:rPr>
          <w:rStyle w:val="1266"/>
          <w:rFonts w:ascii="Times New Roman" w:hAnsi="Times New Roman"/>
          <w:bCs/>
          <w:color w:val="auto"/>
          <w:sz w:val="24"/>
          <w:szCs w:val="24"/>
        </w:rPr>
        <w:t xml:space="preserve">Таблица 4 "Основные расстояния при посадке, пересадке, вырубке деревьев и кустарников"</w:t>
      </w:r>
      <w:bookmarkEnd w:id="541"/>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07"/>
        <w:gridCol w:w="1502"/>
        <w:gridCol w:w="2508"/>
        <w:gridCol w:w="2657"/>
        <w:gridCol w:w="2253"/>
      </w:tblGrid>
      <w:tr>
        <w:trPr/>
        <w:tc>
          <w:tcPr>
            <w:tcBorders>
              <w:top w:val="single" w:color="auto" w:sz="4" w:space="0"/>
              <w:bottom w:val="single" w:color="auto" w:sz="4" w:space="0"/>
              <w:right w:val="single" w:color="auto" w:sz="4" w:space="0"/>
            </w:tcBorders>
            <w:tcW w:w="1007"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gridSpan w:val="2"/>
            <w:tcBorders>
              <w:top w:val="single" w:color="auto" w:sz="4" w:space="0"/>
              <w:left w:val="single" w:color="auto" w:sz="4" w:space="0"/>
              <w:bottom w:val="single" w:color="auto" w:sz="4" w:space="0"/>
              <w:right w:val="single" w:color="auto" w:sz="4" w:space="0"/>
            </w:tcBorders>
            <w:tcW w:w="401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Здание, строение, сооружение, объект благоустройства, элемент благоустройства</w:t>
            </w:r>
            <w:r/>
          </w:p>
        </w:tc>
        <w:tc>
          <w:tcPr>
            <w:gridSpan w:val="2"/>
            <w:tcBorders>
              <w:top w:val="single" w:color="auto" w:sz="4" w:space="0"/>
              <w:left w:val="single" w:color="auto" w:sz="4" w:space="0"/>
              <w:bottom w:val="single" w:color="auto" w:sz="4" w:space="0"/>
            </w:tcBorders>
            <w:tcW w:w="4910" w:type="dxa"/>
            <w:textDirection w:val="lrTb"/>
            <w:noWrap w:val="false"/>
          </w:tcPr>
          <w:p>
            <w:pPr>
              <w:pStyle w:val="1274"/>
              <w:rPr>
                <w:rFonts w:ascii="Times New Roman" w:hAnsi="Times New Roman" w:cs="Times New Roman"/>
              </w:rPr>
            </w:pPr>
            <w:r>
              <w:rPr>
                <w:rFonts w:ascii="Times New Roman" w:hAnsi="Times New Roman" w:cs="Times New Roman"/>
              </w:rPr>
              <w:t xml:space="preserve">Минимальные расстояния от здания, строения, сооружения, объекта благоустройства, элемента благоустройства</w:t>
            </w:r>
            <w:r/>
          </w:p>
          <w:p>
            <w:pPr>
              <w:pStyle w:val="1274"/>
              <w:rPr>
                <w:rFonts w:ascii="Times New Roman" w:hAnsi="Times New Roman" w:cs="Times New Roman"/>
              </w:rPr>
            </w:pPr>
            <w:r>
              <w:rPr>
                <w:rFonts w:ascii="Times New Roman" w:hAnsi="Times New Roman" w:cs="Times New Roman"/>
              </w:rPr>
              <w:t xml:space="preserve">до</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401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ствола дерева (м)</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кустарника (м)</w:t>
            </w:r>
            <w:r/>
          </w:p>
        </w:tc>
      </w:tr>
      <w:tr>
        <w:trPr/>
        <w:tc>
          <w:tcPr>
            <w:gridSpan w:val="5"/>
            <w:tcBorders>
              <w:top w:val="single" w:color="auto" w:sz="4" w:space="0"/>
              <w:bottom w:val="single" w:color="auto" w:sz="4" w:space="0"/>
            </w:tcBorders>
            <w:tcW w:w="992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Основные расстояния для деревьев и кустарни</w:t>
            </w:r>
            <w:r>
              <w:rPr>
                <w:rFonts w:ascii="Times New Roman" w:hAnsi="Times New Roman" w:cs="Times New Roman"/>
              </w:rPr>
              <w:t xml:space="preserve">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настоящих Правил</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Наружная стена многоквартирного дома, объекта капитального строительства</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6,0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Край тротуара, пешеходной дорожки, плоскостной автостоянки</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0,7</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Край проезжей части улицы, обочины дороги, бровки канавы, кювета</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Край велосипедной дорожки</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0,7</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Опора системы наружного освещения, мостовая опора, эстакада</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Подошва или внутренняя грань подпорной стенки</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1007"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Подошва откоса, террасы</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1007"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gridSpan w:val="4"/>
            <w:tcBorders>
              <w:top w:val="single" w:color="auto" w:sz="4" w:space="0"/>
              <w:left w:val="single" w:color="auto" w:sz="4" w:space="0"/>
              <w:bottom w:val="single" w:color="auto" w:sz="4" w:space="0"/>
            </w:tcBorders>
            <w:tcW w:w="892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Подземные сети:</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газопровод, канализация или водосток (безнапорные, напорные)</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тепловая сеть (теплопровод от стенок канала)</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водопровод, дренаж</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силовой кабель, кабель слабого тока, в т.ч. кабель связи</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0,7</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трубопровод горючих жидкостей</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gridSpan w:val="2"/>
            <w:tcBorders>
              <w:top w:val="single" w:color="auto" w:sz="4" w:space="0"/>
              <w:left w:val="single" w:color="auto" w:sz="4" w:space="0"/>
              <w:bottom w:val="single" w:color="auto" w:sz="4" w:space="0"/>
              <w:right w:val="single" w:color="auto" w:sz="4" w:space="0"/>
            </w:tcBorders>
            <w:tcW w:w="401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Провода воздушных линий электропередачи с напряжением (расстояния приведены согласно </w:t>
            </w:r>
            <w:hyperlink r:id="rId66" w:tooltip="https://internet.garant.ru/document/redirect/2322913/0" w:history="1">
              <w:r>
                <w:rPr>
                  <w:rStyle w:val="1267"/>
                  <w:rFonts w:ascii="Times New Roman" w:hAnsi="Times New Roman"/>
                  <w:color w:val="auto"/>
                </w:rPr>
                <w:t xml:space="preserve">приказу</w:t>
              </w:r>
            </w:hyperlink>
            <w:r>
              <w:rPr>
                <w:rFonts w:ascii="Times New Roman" w:hAnsi="Times New Roman" w:cs="Times New Roman"/>
              </w:rPr>
              <w:t xml:space="preserve"> Минэнерго России от 20.05.2003 N 187 "Об утверждении глав правил устройства электроустановок</w:t>
            </w:r>
            <w:r>
              <w:rPr>
                <w:rFonts w:ascii="Times New Roman" w:hAnsi="Times New Roman" w:cs="Times New Roman"/>
              </w:rPr>
              <w:t xml:space="preserve">"</w:t>
            </w:r>
            <w:r>
              <w:rPr>
                <w:rFonts w:ascii="Times New Roman" w:hAnsi="Times New Roman" w:cs="Times New Roman"/>
              </w:rPr>
              <w:t xml:space="preserve">):</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Кроны дерева (м)</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4"/>
              <w:rPr>
                <w:rFonts w:ascii="Times New Roman" w:hAnsi="Times New Roman" w:cs="Times New Roman"/>
              </w:rPr>
            </w:pPr>
            <w:r>
              <w:rPr>
                <w:rFonts w:ascii="Times New Roman" w:hAnsi="Times New Roman" w:cs="Times New Roman"/>
              </w:rPr>
              <w:t xml:space="preserve">До 20 кВ</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4"/>
              <w:rPr>
                <w:rFonts w:ascii="Times New Roman" w:hAnsi="Times New Roman" w:cs="Times New Roman"/>
              </w:rPr>
            </w:pPr>
            <w:r>
              <w:rPr>
                <w:rFonts w:ascii="Times New Roman" w:hAnsi="Times New Roman" w:cs="Times New Roman"/>
              </w:rPr>
              <w:t xml:space="preserve">35-110 кВ</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4"/>
              <w:rPr>
                <w:rFonts w:ascii="Times New Roman" w:hAnsi="Times New Roman" w:cs="Times New Roman"/>
              </w:rPr>
            </w:pPr>
            <w:r>
              <w:rPr>
                <w:rFonts w:ascii="Times New Roman" w:hAnsi="Times New Roman" w:cs="Times New Roman"/>
              </w:rPr>
              <w:t xml:space="preserve">150-220 кВ</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5,0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4"/>
              <w:rPr>
                <w:rFonts w:ascii="Times New Roman" w:hAnsi="Times New Roman" w:cs="Times New Roman"/>
              </w:rPr>
            </w:pPr>
            <w:r>
              <w:rPr>
                <w:rFonts w:ascii="Times New Roman" w:hAnsi="Times New Roman" w:cs="Times New Roman"/>
              </w:rPr>
              <w:t xml:space="preserve">330-500 кВ</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6,0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1007"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502"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2508" w:type="dxa"/>
            <w:textDirection w:val="lrTb"/>
            <w:noWrap w:val="false"/>
          </w:tcPr>
          <w:p>
            <w:pPr>
              <w:pStyle w:val="1274"/>
              <w:rPr>
                <w:rFonts w:ascii="Times New Roman" w:hAnsi="Times New Roman" w:cs="Times New Roman"/>
              </w:rPr>
            </w:pPr>
            <w:r>
              <w:rPr>
                <w:rFonts w:ascii="Times New Roman" w:hAnsi="Times New Roman" w:cs="Times New Roman"/>
              </w:rPr>
              <w:t xml:space="preserve">750 кВ</w:t>
            </w:r>
            <w:r/>
          </w:p>
        </w:tc>
        <w:tc>
          <w:tcPr>
            <w:tcBorders>
              <w:top w:val="single" w:color="auto" w:sz="4" w:space="0"/>
              <w:left w:val="single" w:color="auto" w:sz="4" w:space="0"/>
              <w:bottom w:val="single" w:color="auto" w:sz="4" w:space="0"/>
              <w:right w:val="single" w:color="auto" w:sz="4" w:space="0"/>
            </w:tcBorders>
            <w:tcW w:w="2657" w:type="dxa"/>
            <w:textDirection w:val="lrTb"/>
            <w:noWrap w:val="false"/>
          </w:tcPr>
          <w:p>
            <w:pPr>
              <w:pStyle w:val="1274"/>
              <w:rPr>
                <w:rFonts w:ascii="Times New Roman" w:hAnsi="Times New Roman" w:cs="Times New Roman"/>
              </w:rPr>
            </w:pPr>
            <w:r>
              <w:rPr>
                <w:rFonts w:ascii="Times New Roman" w:hAnsi="Times New Roman" w:cs="Times New Roman"/>
              </w:rPr>
              <w:t xml:space="preserve">7,0</w:t>
            </w:r>
            <w:r/>
          </w:p>
        </w:tc>
        <w:tc>
          <w:tcPr>
            <w:tcBorders>
              <w:top w:val="single" w:color="auto" w:sz="4" w:space="0"/>
              <w:left w:val="single" w:color="auto" w:sz="4" w:space="0"/>
              <w:bottom w:val="single" w:color="auto" w:sz="4" w:space="0"/>
            </w:tcBorders>
            <w:tcW w:w="2253"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gridSpan w:val="5"/>
            <w:tcBorders>
              <w:top w:val="single" w:color="auto" w:sz="4" w:space="0"/>
              <w:bottom w:val="single" w:color="auto" w:sz="4" w:space="0"/>
            </w:tcBorders>
            <w:tcW w:w="9927" w:type="dxa"/>
            <w:textDirection w:val="lrTb"/>
            <w:noWrap w:val="false"/>
          </w:tcPr>
          <w:p>
            <w:pPr>
              <w:pStyle w:val="1274"/>
              <w:rPr>
                <w:rFonts w:ascii="Times New Roman" w:hAnsi="Times New Roman" w:cs="Times New Roman"/>
              </w:rPr>
            </w:pPr>
            <w:r>
              <w:rPr>
                <w:rStyle w:val="1266"/>
                <w:rFonts w:ascii="Times New Roman" w:hAnsi="Times New Roman" w:cs="Times New Roman"/>
                <w:bCs/>
                <w:color w:val="auto"/>
              </w:rPr>
              <w:t xml:space="preserve">Примечание</w:t>
            </w:r>
            <w:r>
              <w:rPr>
                <w:rFonts w:ascii="Times New Roman" w:hAnsi="Times New Roman" w:cs="Times New Roman"/>
              </w:rPr>
              <w:t xml:space="preserve">.</w:t>
            </w:r>
            <w:r/>
          </w:p>
          <w:p>
            <w:pPr>
              <w:pStyle w:val="1274"/>
              <w:rPr>
                <w:rFonts w:ascii="Times New Roman" w:hAnsi="Times New Roman" w:cs="Times New Roman"/>
              </w:rPr>
            </w:pPr>
            <w:r>
              <w:rPr>
                <w:rFonts w:ascii="Times New Roman" w:hAnsi="Times New Roman" w:cs="Times New Roman"/>
              </w:rPr>
              <w:t xml:space="preserve">1) 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w:t>
            </w:r>
            <w:r/>
          </w:p>
          <w:p>
            <w:pPr>
              <w:pStyle w:val="1274"/>
              <w:rPr>
                <w:rFonts w:ascii="Times New Roman" w:hAnsi="Times New Roman" w:cs="Times New Roman"/>
              </w:rPr>
            </w:pPr>
            <w:r>
              <w:rPr>
                <w:rFonts w:ascii="Times New Roman" w:hAnsi="Times New Roman" w:cs="Times New Roman"/>
              </w:rPr>
              <w:t xml:space="preserve">2)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w:t>
            </w:r>
            <w:r>
              <w:rPr>
                <w:rFonts w:ascii="Times New Roman" w:hAnsi="Times New Roman" w:cs="Times New Roman"/>
              </w:rPr>
              <w:t xml:space="preserve">500 мм;</w:t>
            </w:r>
            <w:r/>
          </w:p>
          <w:p>
            <w:pPr>
              <w:pStyle w:val="1274"/>
              <w:rPr>
                <w:rFonts w:ascii="Times New Roman" w:hAnsi="Times New Roman" w:cs="Times New Roman"/>
              </w:rPr>
            </w:pPr>
            <w:r>
              <w:rPr>
                <w:rFonts w:ascii="Times New Roman" w:hAnsi="Times New Roman" w:cs="Times New Roman"/>
              </w:rPr>
              <w:t xml:space="preserve">3) при устройстве защитных прикорневых барьеров (не более чем с дв</w:t>
            </w:r>
            <w:r>
              <w:rPr>
                <w:rFonts w:ascii="Times New Roman" w:hAnsi="Times New Roman" w:cs="Times New Roman"/>
              </w:rPr>
              <w:t xml:space="preserve">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bookmarkStart w:id="542" w:name="sub_44474"/>
      <w:r>
        <w:rPr>
          <w:rStyle w:val="1266"/>
          <w:rFonts w:ascii="Times New Roman" w:hAnsi="Times New Roman"/>
          <w:bCs/>
          <w:color w:val="auto"/>
          <w:sz w:val="24"/>
          <w:szCs w:val="24"/>
        </w:rPr>
        <w:t xml:space="preserve">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w:t>
      </w:r>
      <w:bookmarkEnd w:id="542"/>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80"/>
        <w:gridCol w:w="3780"/>
        <w:gridCol w:w="2240"/>
        <w:gridCol w:w="2940"/>
      </w:tblGrid>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Группа посадочного материала</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Ком (м)</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Яма или траншея (м)</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и кустарники с круглым комом земли</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d = 0,5; h = 0,4;</w:t>
            </w:r>
            <w:r/>
          </w:p>
          <w:p>
            <w:pPr>
              <w:pStyle w:val="1274"/>
              <w:rPr>
                <w:rFonts w:ascii="Times New Roman" w:hAnsi="Times New Roman" w:cs="Times New Roman"/>
              </w:rPr>
            </w:pPr>
            <w:r>
              <w:rPr>
                <w:rFonts w:ascii="Times New Roman" w:hAnsi="Times New Roman" w:cs="Times New Roman"/>
              </w:rPr>
              <w:t xml:space="preserve">d = 0,8; h = 0,6;</w:t>
            </w:r>
            <w:r/>
          </w:p>
          <w:p>
            <w:pPr>
              <w:pStyle w:val="1274"/>
              <w:rPr>
                <w:rFonts w:ascii="Times New Roman" w:hAnsi="Times New Roman" w:cs="Times New Roman"/>
              </w:rPr>
            </w:pPr>
            <w:r>
              <w:rPr>
                <w:rFonts w:ascii="Times New Roman" w:hAnsi="Times New Roman" w:cs="Times New Roman"/>
              </w:rPr>
              <w:t xml:space="preserve">d = 1,2; h = 0,8;</w:t>
            </w:r>
            <w:r/>
          </w:p>
          <w:p>
            <w:pPr>
              <w:pStyle w:val="1274"/>
              <w:rPr>
                <w:rFonts w:ascii="Times New Roman" w:hAnsi="Times New Roman" w:cs="Times New Roman"/>
              </w:rPr>
            </w:pPr>
            <w:r>
              <w:rPr>
                <w:rFonts w:ascii="Times New Roman" w:hAnsi="Times New Roman" w:cs="Times New Roman"/>
              </w:rPr>
              <w:t xml:space="preserve">d = 1,6; h = 0,8</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d = 1; h = 0,65;</w:t>
            </w:r>
            <w:r/>
          </w:p>
          <w:p>
            <w:pPr>
              <w:pStyle w:val="1274"/>
              <w:rPr>
                <w:rFonts w:ascii="Times New Roman" w:hAnsi="Times New Roman" w:cs="Times New Roman"/>
              </w:rPr>
            </w:pPr>
            <w:r>
              <w:rPr>
                <w:rFonts w:ascii="Times New Roman" w:hAnsi="Times New Roman" w:cs="Times New Roman"/>
              </w:rPr>
              <w:t xml:space="preserve">d = 1,3; h = 0,85;</w:t>
            </w:r>
            <w:r/>
          </w:p>
          <w:p>
            <w:pPr>
              <w:pStyle w:val="1274"/>
              <w:rPr>
                <w:rFonts w:ascii="Times New Roman" w:hAnsi="Times New Roman" w:cs="Times New Roman"/>
              </w:rPr>
            </w:pPr>
            <w:r>
              <w:rPr>
                <w:rFonts w:ascii="Times New Roman" w:hAnsi="Times New Roman" w:cs="Times New Roman"/>
              </w:rPr>
              <w:t xml:space="preserve">d = 1,7; h = 1,15;</w:t>
            </w:r>
            <w:r/>
          </w:p>
          <w:p>
            <w:pPr>
              <w:pStyle w:val="1274"/>
              <w:rPr>
                <w:rFonts w:ascii="Times New Roman" w:hAnsi="Times New Roman" w:cs="Times New Roman"/>
              </w:rPr>
            </w:pPr>
            <w:r>
              <w:rPr>
                <w:rFonts w:ascii="Times New Roman" w:hAnsi="Times New Roman" w:cs="Times New Roman"/>
              </w:rPr>
              <w:t xml:space="preserve">d = 2,1; h = 1,15</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и кустарники с квадратным комом земли</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0,5 x 0,5 x 0,4;</w:t>
            </w:r>
            <w:r/>
          </w:p>
          <w:p>
            <w:pPr>
              <w:pStyle w:val="1274"/>
              <w:rPr>
                <w:rFonts w:ascii="Times New Roman" w:hAnsi="Times New Roman" w:cs="Times New Roman"/>
              </w:rPr>
            </w:pPr>
            <w:r>
              <w:rPr>
                <w:rFonts w:ascii="Times New Roman" w:hAnsi="Times New Roman" w:cs="Times New Roman"/>
              </w:rPr>
              <w:t xml:space="preserve">0,8 x 0,8 x 0,5;</w:t>
            </w:r>
            <w:r/>
          </w:p>
          <w:p>
            <w:pPr>
              <w:pStyle w:val="1274"/>
              <w:rPr>
                <w:rFonts w:ascii="Times New Roman" w:hAnsi="Times New Roman" w:cs="Times New Roman"/>
              </w:rPr>
            </w:pPr>
            <w:r>
              <w:rPr>
                <w:rFonts w:ascii="Times New Roman" w:hAnsi="Times New Roman" w:cs="Times New Roman"/>
              </w:rPr>
              <w:t xml:space="preserve">1,0 x 1,0 x 0,6;</w:t>
            </w:r>
            <w:r/>
          </w:p>
          <w:p>
            <w:pPr>
              <w:pStyle w:val="1274"/>
              <w:rPr>
                <w:rFonts w:ascii="Times New Roman" w:hAnsi="Times New Roman" w:cs="Times New Roman"/>
              </w:rPr>
            </w:pPr>
            <w:r>
              <w:rPr>
                <w:rFonts w:ascii="Times New Roman" w:hAnsi="Times New Roman" w:cs="Times New Roman"/>
              </w:rPr>
              <w:t xml:space="preserve">1,3 x 1,3 x 0,6;</w:t>
            </w:r>
            <w:r/>
          </w:p>
          <w:p>
            <w:pPr>
              <w:pStyle w:val="1274"/>
              <w:rPr>
                <w:rFonts w:ascii="Times New Roman" w:hAnsi="Times New Roman" w:cs="Times New Roman"/>
              </w:rPr>
            </w:pPr>
            <w:r>
              <w:rPr>
                <w:rFonts w:ascii="Times New Roman" w:hAnsi="Times New Roman" w:cs="Times New Roman"/>
              </w:rPr>
              <w:t xml:space="preserve">1,5 x 1,5 x 0,65;</w:t>
            </w:r>
            <w:r/>
          </w:p>
          <w:p>
            <w:pPr>
              <w:pStyle w:val="1274"/>
              <w:rPr>
                <w:rFonts w:ascii="Times New Roman" w:hAnsi="Times New Roman" w:cs="Times New Roman"/>
              </w:rPr>
            </w:pPr>
            <w:r>
              <w:rPr>
                <w:rFonts w:ascii="Times New Roman" w:hAnsi="Times New Roman" w:cs="Times New Roman"/>
              </w:rPr>
              <w:t xml:space="preserve">1,7 x 1,7 x 0,65</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1,4 x 1,4 x 0,65;</w:t>
            </w:r>
            <w:r/>
          </w:p>
          <w:p>
            <w:pPr>
              <w:pStyle w:val="1274"/>
              <w:rPr>
                <w:rFonts w:ascii="Times New Roman" w:hAnsi="Times New Roman" w:cs="Times New Roman"/>
              </w:rPr>
            </w:pPr>
            <w:r>
              <w:rPr>
                <w:rFonts w:ascii="Times New Roman" w:hAnsi="Times New Roman" w:cs="Times New Roman"/>
              </w:rPr>
              <w:t xml:space="preserve">1,7 x 1,7 x 0,75;</w:t>
            </w:r>
            <w:r/>
          </w:p>
          <w:p>
            <w:pPr>
              <w:pStyle w:val="1274"/>
              <w:rPr>
                <w:rFonts w:ascii="Times New Roman" w:hAnsi="Times New Roman" w:cs="Times New Roman"/>
              </w:rPr>
            </w:pPr>
            <w:r>
              <w:rPr>
                <w:rFonts w:ascii="Times New Roman" w:hAnsi="Times New Roman" w:cs="Times New Roman"/>
              </w:rPr>
              <w:t xml:space="preserve">1,9 x 1,9 x 0,85;</w:t>
            </w:r>
            <w:r/>
          </w:p>
          <w:p>
            <w:pPr>
              <w:pStyle w:val="1274"/>
              <w:rPr>
                <w:rFonts w:ascii="Times New Roman" w:hAnsi="Times New Roman" w:cs="Times New Roman"/>
              </w:rPr>
            </w:pPr>
            <w:r>
              <w:rPr>
                <w:rFonts w:ascii="Times New Roman" w:hAnsi="Times New Roman" w:cs="Times New Roman"/>
              </w:rPr>
              <w:t xml:space="preserve">2,2 x 2,2 x 0,85;</w:t>
            </w:r>
            <w:r/>
          </w:p>
          <w:p>
            <w:pPr>
              <w:pStyle w:val="1274"/>
              <w:rPr>
                <w:rFonts w:ascii="Times New Roman" w:hAnsi="Times New Roman" w:cs="Times New Roman"/>
              </w:rPr>
            </w:pPr>
            <w:r>
              <w:rPr>
                <w:rFonts w:ascii="Times New Roman" w:hAnsi="Times New Roman" w:cs="Times New Roman"/>
              </w:rPr>
              <w:t xml:space="preserve">2,4 x 2,4 x 0,9;</w:t>
            </w:r>
            <w:r/>
          </w:p>
          <w:p>
            <w:pPr>
              <w:pStyle w:val="1274"/>
              <w:rPr>
                <w:rFonts w:ascii="Times New Roman" w:hAnsi="Times New Roman" w:cs="Times New Roman"/>
              </w:rPr>
            </w:pPr>
            <w:r>
              <w:rPr>
                <w:rFonts w:ascii="Times New Roman" w:hAnsi="Times New Roman" w:cs="Times New Roman"/>
              </w:rPr>
              <w:t xml:space="preserve">2,6 x 2,6 x 0,9</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лиственные с обнаженной корневой системой (без кома) при посадке в ямы</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d = 0,7; h = 0,7</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лиственные с обнаженной корневой системой (без кома) при посадке в ямы с внесением многокомпонентного искусственного почвогрунта заводского изготовления</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d = 1,0; h = 0,8</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с обнаженной корневой системой (без кома) при посадке в ямы с внесением многокомпонентного искусственного почвогрунта заводского изготовления</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d = 0,5; h = 0,5</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с обнаженной корневой системой (без кома) при посадке в ямы с внесением растительной земли</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0,6 x 0,5</w:t>
            </w:r>
            <w:r/>
          </w:p>
        </w:tc>
      </w:tr>
      <w:tr>
        <w:trPr/>
        <w:tc>
          <w:tcPr>
            <w:tcBorders>
              <w:top w:val="single" w:color="auto" w:sz="4" w:space="0"/>
              <w:bottom w:val="single" w:color="auto" w:sz="4" w:space="0"/>
              <w:right w:val="single" w:color="auto" w:sz="4" w:space="0"/>
            </w:tcBorders>
            <w:tcW w:w="98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378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с обнаженной корневой системой (без кома) при посадке в траншеи однорядную живую изгородь и вьющихся в траншеи двухрядную живую изгородь</w:t>
            </w:r>
            <w:r/>
          </w:p>
        </w:tc>
        <w:tc>
          <w:tcPr>
            <w:tcBorders>
              <w:top w:val="single" w:color="auto" w:sz="4" w:space="0"/>
              <w:left w:val="single" w:color="auto" w:sz="4" w:space="0"/>
              <w:bottom w:val="single" w:color="auto" w:sz="4" w:space="0"/>
              <w:right w:val="single" w:color="auto" w:sz="4" w:space="0"/>
            </w:tcBorders>
            <w:tcW w:w="2240"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c>
          <w:tcPr>
            <w:tcBorders>
              <w:top w:val="single" w:color="auto" w:sz="4" w:space="0"/>
              <w:left w:val="single" w:color="auto" w:sz="4" w:space="0"/>
              <w:bottom w:val="single" w:color="auto" w:sz="4" w:space="0"/>
            </w:tcBorders>
            <w:tcW w:w="2940" w:type="dxa"/>
            <w:textDirection w:val="lrTb"/>
            <w:noWrap w:val="false"/>
          </w:tcPr>
          <w:p>
            <w:pPr>
              <w:pStyle w:val="1274"/>
              <w:rPr>
                <w:rFonts w:ascii="Times New Roman" w:hAnsi="Times New Roman" w:cs="Times New Roman"/>
              </w:rPr>
            </w:pPr>
            <w:r>
              <w:rPr>
                <w:rFonts w:ascii="Times New Roman" w:hAnsi="Times New Roman" w:cs="Times New Roman"/>
              </w:rPr>
              <w:t xml:space="preserve">0,7 x 0,5</w:t>
            </w:r>
            <w:r/>
          </w:p>
        </w:tc>
      </w:tr>
      <w:tr>
        <w:trPr/>
        <w:tc>
          <w:tcPr>
            <w:gridSpan w:val="4"/>
            <w:tcBorders>
              <w:top w:val="single" w:color="auto" w:sz="4" w:space="0"/>
              <w:bottom w:val="single" w:color="auto" w:sz="4" w:space="0"/>
            </w:tcBorders>
            <w:tcW w:w="9940" w:type="dxa"/>
            <w:textDirection w:val="lrTb"/>
            <w:noWrap w:val="false"/>
          </w:tcPr>
          <w:p>
            <w:pPr>
              <w:pStyle w:val="1277"/>
              <w:jc w:val="both"/>
              <w:rPr>
                <w:rFonts w:ascii="Times New Roman" w:hAnsi="Times New Roman" w:cs="Times New Roman"/>
              </w:rPr>
            </w:pPr>
            <w:r>
              <w:rPr>
                <w:rStyle w:val="1266"/>
                <w:rFonts w:ascii="Times New Roman" w:hAnsi="Times New Roman" w:cs="Times New Roman"/>
                <w:bCs/>
                <w:color w:val="auto"/>
              </w:rPr>
              <w:t xml:space="preserve">Примечание</w:t>
            </w:r>
            <w:r>
              <w:rPr>
                <w:rFonts w:ascii="Times New Roman" w:hAnsi="Times New Roman" w:cs="Times New Roman"/>
              </w:rPr>
              <w:t xml:space="preserve">.</w:t>
            </w:r>
            <w:r/>
          </w:p>
          <w:p>
            <w:pPr>
              <w:pStyle w:val="1277"/>
              <w:jc w:val="both"/>
              <w:rPr>
                <w:rFonts w:ascii="Times New Roman" w:hAnsi="Times New Roman" w:cs="Times New Roman"/>
              </w:rPr>
            </w:pPr>
            <w:r>
              <w:rPr>
                <w:rFonts w:ascii="Times New Roman" w:hAnsi="Times New Roman" w:cs="Times New Roman"/>
              </w:rPr>
              <w:t xml:space="preserve">1) После выкопки ям и траншей стенки и дно выравнивают и зачищают, рядом складывают </w:t>
            </w:r>
            <w:r>
              <w:rPr>
                <w:rFonts w:ascii="Times New Roman" w:hAnsi="Times New Roman" w:cs="Times New Roman"/>
              </w:rPr>
              <w:t xml:space="preserve">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w:t>
            </w:r>
            <w:r/>
          </w:p>
          <w:p>
            <w:pPr>
              <w:pStyle w:val="1277"/>
              <w:jc w:val="both"/>
              <w:rPr>
                <w:rFonts w:ascii="Times New Roman" w:hAnsi="Times New Roman" w:cs="Times New Roman"/>
              </w:rPr>
            </w:pPr>
            <w:r>
              <w:rPr>
                <w:rFonts w:ascii="Times New Roman" w:hAnsi="Times New Roman" w:cs="Times New Roman"/>
              </w:rPr>
              <w:t xml:space="preserve">2) 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w:t>
            </w:r>
            <w:r/>
          </w:p>
          <w:p>
            <w:pPr>
              <w:pStyle w:val="1277"/>
              <w:jc w:val="both"/>
              <w:rPr>
                <w:rFonts w:ascii="Times New Roman" w:hAnsi="Times New Roman" w:cs="Times New Roman"/>
              </w:rPr>
            </w:pPr>
            <w:r>
              <w:rPr>
                <w:rFonts w:ascii="Times New Roman" w:hAnsi="Times New Roman" w:cs="Times New Roman"/>
              </w:rPr>
              <w:t xml:space="preserve">3) 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w:t>
            </w:r>
            <w:r/>
          </w:p>
          <w:p>
            <w:pPr>
              <w:pStyle w:val="1277"/>
              <w:jc w:val="both"/>
              <w:rPr>
                <w:rFonts w:ascii="Times New Roman" w:hAnsi="Times New Roman" w:cs="Times New Roman"/>
              </w:rPr>
            </w:pPr>
            <w:r>
              <w:rPr>
                <w:rFonts w:ascii="Times New Roman" w:hAnsi="Times New Roman" w:cs="Times New Roman"/>
              </w:rPr>
              <w:t xml:space="preserve">4) 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w:t>
            </w:r>
            <w:r/>
          </w:p>
          <w:p>
            <w:pPr>
              <w:pStyle w:val="1277"/>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 xml:space="preserve">В</w:t>
            </w:r>
            <w:r>
              <w:rPr>
                <w:rFonts w:ascii="Times New Roman" w:hAnsi="Times New Roman" w:cs="Times New Roman"/>
              </w:rPr>
              <w:t xml:space="preserve">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r/>
          </w:p>
        </w:tc>
      </w:tr>
    </w:tbl>
    <w:p>
      <w:pPr>
        <w:pStyle w:val="1268"/>
        <w:rPr>
          <w:rFonts w:ascii="Times New Roman" w:hAnsi="Times New Roman" w:eastAsia="Calibri" w:cs="Times New Roman"/>
          <w:lang w:eastAsia="en-US"/>
        </w:rPr>
      </w:pPr>
      <w:r>
        <w:rPr>
          <w:rFonts w:ascii="Times New Roman" w:hAnsi="Times New Roman" w:eastAsia="Calibri" w:cs="Times New Roman"/>
          <w:lang w:eastAsia="en-US"/>
        </w:rPr>
      </w:r>
      <w:r/>
    </w:p>
    <w:p>
      <w:pPr>
        <w:pStyle w:val="1268"/>
        <w:ind w:left="1418" w:hanging="709"/>
        <w:rPr>
          <w:rFonts w:ascii="Times New Roman" w:hAnsi="Times New Roman" w:cs="Times New Roman"/>
        </w:rPr>
      </w:pPr>
      <w:r>
        <w:rPr>
          <w:rStyle w:val="1266"/>
          <w:rFonts w:ascii="Times New Roman" w:hAnsi="Times New Roman" w:cs="Times New Roman"/>
          <w:bCs/>
          <w:color w:val="auto"/>
        </w:rPr>
        <w:t xml:space="preserve">Статья </w:t>
      </w:r>
      <w:r>
        <w:rPr>
          <w:rStyle w:val="1266"/>
          <w:rFonts w:ascii="Times New Roman" w:hAnsi="Times New Roman" w:cs="Times New Roman"/>
          <w:bCs/>
          <w:color w:val="auto"/>
        </w:rPr>
        <w:t xml:space="preserve">40.1.</w:t>
      </w:r>
      <w:r>
        <w:rPr>
          <w:rFonts w:ascii="Times New Roman" w:hAnsi="Times New Roman" w:cs="Times New Roman"/>
        </w:rPr>
        <w:t xml:space="preserve"> Требования к проведению мероприятий по удалению с земельн</w:t>
      </w:r>
      <w:r>
        <w:rPr>
          <w:rFonts w:ascii="Times New Roman" w:hAnsi="Times New Roman" w:cs="Times New Roman"/>
        </w:rPr>
        <w:t xml:space="preserve">ых </w:t>
      </w:r>
      <w:r>
        <w:rPr>
          <w:rFonts w:ascii="Times New Roman" w:hAnsi="Times New Roman" w:cs="Times New Roman"/>
        </w:rPr>
        <w:t xml:space="preserve">участков борщевика Сосновского</w:t>
      </w:r>
      <w:r/>
    </w:p>
    <w:p>
      <w:pPr>
        <w:ind w:firstLine="709"/>
        <w:jc w:val="both"/>
        <w:spacing w:after="0" w:line="240" w:lineRule="auto"/>
        <w:rPr>
          <w:rFonts w:ascii="Times New Roman" w:hAnsi="Times New Roman"/>
          <w:sz w:val="24"/>
          <w:szCs w:val="24"/>
        </w:rPr>
      </w:pPr>
      <w:r/>
      <w:bookmarkStart w:id="543" w:name="sub_44362"/>
      <w:r>
        <w:rPr>
          <w:rFonts w:ascii="Times New Roman" w:hAnsi="Times New Roman"/>
          <w:sz w:val="24"/>
          <w:szCs w:val="24"/>
        </w:rPr>
        <w:t xml:space="preserve">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bookmarkEnd w:id="54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Мероприятия по удалению борщевика Сосновского с земельных участков и земель, государственная собственность на которые не разграничена, осуществляет Администрация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544" w:name="sub_44363"/>
      <w:r>
        <w:rPr>
          <w:rFonts w:ascii="Times New Roman" w:hAnsi="Times New Roman"/>
          <w:sz w:val="24"/>
          <w:szCs w:val="24"/>
        </w:rPr>
        <w:t xml:space="preserve">2. Мероприятия по удалению с земельных участков борщевика Сосновского проводятся следующими способами:</w:t>
      </w:r>
      <w:r/>
    </w:p>
    <w:p>
      <w:pPr>
        <w:ind w:firstLine="709"/>
        <w:jc w:val="both"/>
        <w:spacing w:after="0" w:line="240" w:lineRule="auto"/>
        <w:rPr>
          <w:rFonts w:ascii="Times New Roman" w:hAnsi="Times New Roman"/>
          <w:sz w:val="24"/>
          <w:szCs w:val="24"/>
        </w:rPr>
      </w:pPr>
      <w:r/>
      <w:bookmarkStart w:id="545" w:name="sub_44364"/>
      <w:r/>
      <w:bookmarkEnd w:id="544"/>
      <w:r>
        <w:rPr>
          <w:rFonts w:ascii="Times New Roman" w:hAnsi="Times New Roman"/>
          <w:sz w:val="24"/>
          <w:szCs w:val="24"/>
        </w:rPr>
        <w:t xml:space="preserve">1) химическим - опрыскивание очагов (участков) произрастания борщевика Сосновского гербицидами и (или) арборицидами;</w:t>
      </w:r>
      <w:r/>
    </w:p>
    <w:p>
      <w:pPr>
        <w:ind w:firstLine="709"/>
        <w:jc w:val="both"/>
        <w:spacing w:after="0" w:line="240" w:lineRule="auto"/>
        <w:rPr>
          <w:rFonts w:ascii="Times New Roman" w:hAnsi="Times New Roman"/>
          <w:sz w:val="24"/>
          <w:szCs w:val="24"/>
        </w:rPr>
      </w:pPr>
      <w:r/>
      <w:bookmarkStart w:id="546" w:name="sub_44365"/>
      <w:r/>
      <w:bookmarkEnd w:id="545"/>
      <w:r>
        <w:rPr>
          <w:rFonts w:ascii="Times New Roman" w:hAnsi="Times New Roman"/>
          <w:sz w:val="24"/>
          <w:szCs w:val="24"/>
        </w:rPr>
        <w:t xml:space="preserve">2) механическим - скашивание и удаление окошенных частей борщевика Сосновского, выкапывание корневой системы борщевика Сосновского;</w:t>
      </w:r>
      <w:r/>
    </w:p>
    <w:p>
      <w:pPr>
        <w:ind w:firstLine="709"/>
        <w:jc w:val="both"/>
        <w:spacing w:after="0" w:line="240" w:lineRule="auto"/>
        <w:rPr>
          <w:rFonts w:ascii="Times New Roman" w:hAnsi="Times New Roman"/>
          <w:sz w:val="24"/>
          <w:szCs w:val="24"/>
        </w:rPr>
      </w:pPr>
      <w:r/>
      <w:bookmarkStart w:id="547" w:name="sub_44366"/>
      <w:r/>
      <w:bookmarkEnd w:id="546"/>
      <w:r>
        <w:rPr>
          <w:rFonts w:ascii="Times New Roman" w:hAnsi="Times New Roman"/>
          <w:sz w:val="24"/>
          <w:szCs w:val="24"/>
        </w:rPr>
        <w:t xml:space="preserve">3) агротехническим - обработка почвы, посев многолетних трав.</w:t>
      </w:r>
      <w:r/>
    </w:p>
    <w:p>
      <w:pPr>
        <w:ind w:firstLine="709"/>
        <w:jc w:val="both"/>
        <w:spacing w:after="0" w:line="240" w:lineRule="auto"/>
        <w:rPr>
          <w:rFonts w:ascii="Times New Roman" w:hAnsi="Times New Roman"/>
          <w:sz w:val="24"/>
          <w:szCs w:val="24"/>
        </w:rPr>
      </w:pPr>
      <w:r/>
      <w:bookmarkStart w:id="548" w:name="sub_44367"/>
      <w:r/>
      <w:bookmarkEnd w:id="547"/>
      <w:r>
        <w:rPr>
          <w:rFonts w:ascii="Times New Roman" w:hAnsi="Times New Roman"/>
          <w:sz w:val="24"/>
          <w:szCs w:val="24"/>
        </w:rPr>
        <w:t xml:space="preserve">3. В случае неустранения правообладателем земельного участка нарушений, выявленных по результа</w:t>
      </w:r>
      <w:r>
        <w:rPr>
          <w:rFonts w:ascii="Times New Roman" w:hAnsi="Times New Roman"/>
          <w:sz w:val="24"/>
          <w:szCs w:val="24"/>
        </w:rPr>
        <w:t xml:space="preserve">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w:t>
      </w:r>
      <w:r>
        <w:rPr>
          <w:rFonts w:ascii="Times New Roman" w:hAnsi="Times New Roman"/>
          <w:sz w:val="24"/>
          <w:szCs w:val="24"/>
        </w:rPr>
        <w:t xml:space="preserve">рует Администрацию городского округа Серебряные Пруды Московской области 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549" w:name="sub_44368"/>
      <w:r/>
      <w:bookmarkEnd w:id="548"/>
      <w:r>
        <w:rPr>
          <w:rFonts w:ascii="Times New Roman" w:hAnsi="Times New Roman"/>
          <w:sz w:val="24"/>
          <w:szCs w:val="24"/>
        </w:rPr>
        <w:t xml:space="preserve">4. Администрация городского округа Серебряные Пруды Московской области в срок не более пяти рабочих дней после получения от органов (должностных лиц) муниципального земельного контроля информации, предусмотренной </w:t>
      </w:r>
      <w:hyperlink w:tooltip="#sub_44367" w:anchor="sub_44367" w:history="1">
        <w:r>
          <w:rPr>
            <w:rStyle w:val="1267"/>
            <w:rFonts w:ascii="Times New Roman" w:hAnsi="Times New Roman"/>
            <w:color w:val="auto"/>
            <w:sz w:val="24"/>
            <w:szCs w:val="24"/>
          </w:rPr>
          <w:t xml:space="preserve">пунктом 3</w:t>
        </w:r>
      </w:hyperlink>
      <w:r>
        <w:rPr>
          <w:rFonts w:ascii="Times New Roman" w:hAnsi="Times New Roman"/>
          <w:sz w:val="24"/>
          <w:szCs w:val="24"/>
        </w:rPr>
        <w:t xml:space="preserve"> настоящей статьи, принимает решение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550" w:name="sub_44369"/>
      <w:r/>
      <w:bookmarkEnd w:id="549"/>
      <w:r>
        <w:rPr>
          <w:rFonts w:ascii="Times New Roman" w:hAnsi="Times New Roman"/>
          <w:sz w:val="24"/>
          <w:szCs w:val="24"/>
        </w:rPr>
        <w:t xml:space="preserve">5. Указанное решение Администрации городского</w:t>
      </w:r>
      <w:r>
        <w:rPr>
          <w:rFonts w:ascii="Times New Roman" w:hAnsi="Times New Roman"/>
          <w:sz w:val="24"/>
          <w:szCs w:val="24"/>
        </w:rPr>
        <w:t xml:space="preserve"> округа Серебряные Пруды Московской области,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r/>
    </w:p>
    <w:p>
      <w:pPr>
        <w:ind w:firstLine="709"/>
        <w:jc w:val="both"/>
        <w:spacing w:after="0" w:line="240" w:lineRule="auto"/>
        <w:rPr>
          <w:rFonts w:ascii="Times New Roman" w:hAnsi="Times New Roman"/>
          <w:sz w:val="24"/>
          <w:szCs w:val="24"/>
        </w:rPr>
      </w:pPr>
      <w:r/>
      <w:bookmarkStart w:id="551" w:name="sub_44370"/>
      <w:r/>
      <w:bookmarkEnd w:id="550"/>
      <w:r>
        <w:rPr>
          <w:rFonts w:ascii="Times New Roman" w:hAnsi="Times New Roman"/>
          <w:sz w:val="24"/>
          <w:szCs w:val="24"/>
        </w:rPr>
        <w:t xml:space="preserve">6. Правообладатели земельных участков, в отношении которых п</w:t>
      </w:r>
      <w:r>
        <w:rPr>
          <w:rFonts w:ascii="Times New Roman" w:hAnsi="Times New Roman"/>
          <w:sz w:val="24"/>
          <w:szCs w:val="24"/>
        </w:rPr>
        <w:t xml:space="preserve">роведены мероприятия по удалению с земельных участков борщевика Сосновского за счет средств бюджета муниципального образования Московской области, обязаны возместить расходы соответствующего муниципального образования на проведение указанных мероприятий в </w:t>
      </w:r>
      <w:r>
        <w:rPr>
          <w:rFonts w:ascii="Times New Roman" w:hAnsi="Times New Roman"/>
          <w:sz w:val="24"/>
          <w:szCs w:val="24"/>
        </w:rPr>
        <w:t xml:space="preserve">срок не более двух месяцев со дня получения уведомления о завершении указанных мероприятий.</w:t>
      </w:r>
      <w:r/>
    </w:p>
    <w:p>
      <w:pPr>
        <w:ind w:firstLine="709"/>
        <w:jc w:val="both"/>
        <w:spacing w:after="0" w:line="240" w:lineRule="auto"/>
        <w:rPr>
          <w:rFonts w:ascii="Times New Roman" w:hAnsi="Times New Roman"/>
          <w:sz w:val="24"/>
          <w:szCs w:val="24"/>
        </w:rPr>
      </w:pPr>
      <w:r/>
      <w:bookmarkStart w:id="552" w:name="sub_44371"/>
      <w:r/>
      <w:bookmarkEnd w:id="551"/>
      <w:r>
        <w:rPr>
          <w:rFonts w:ascii="Times New Roman" w:hAnsi="Times New Roman"/>
          <w:sz w:val="24"/>
          <w:szCs w:val="24"/>
        </w:rPr>
        <w:t xml:space="preserve">7. Уведомление о завершении меропр</w:t>
      </w:r>
      <w:r>
        <w:rPr>
          <w:rFonts w:ascii="Times New Roman" w:hAnsi="Times New Roman"/>
          <w:sz w:val="24"/>
          <w:szCs w:val="24"/>
        </w:rPr>
        <w:t xml:space="preserve">иятий, в том числе содержащее информацию о сметной стоимости выполненных мероприятий и реквизиты лицевого счета органа местного самоуправления, выдается (направляется) правообладателю земельного участка способом, обеспечивающим подтверждение его получения.</w:t>
      </w:r>
      <w:r/>
    </w:p>
    <w:p>
      <w:pPr>
        <w:ind w:firstLine="709"/>
        <w:jc w:val="both"/>
        <w:spacing w:after="0" w:line="240" w:lineRule="auto"/>
        <w:rPr>
          <w:rFonts w:ascii="Times New Roman" w:hAnsi="Times New Roman"/>
          <w:sz w:val="24"/>
          <w:szCs w:val="24"/>
        </w:rPr>
      </w:pPr>
      <w:r/>
      <w:bookmarkStart w:id="553" w:name="sub_44372"/>
      <w:r/>
      <w:bookmarkEnd w:id="552"/>
      <w:r>
        <w:rPr>
          <w:rFonts w:ascii="Times New Roman" w:hAnsi="Times New Roman"/>
          <w:sz w:val="24"/>
          <w:szCs w:val="24"/>
        </w:rPr>
        <w:t xml:space="preserve">8. В случае если </w:t>
      </w:r>
      <w:r>
        <w:rPr>
          <w:rFonts w:ascii="Times New Roman" w:hAnsi="Times New Roman"/>
          <w:sz w:val="24"/>
          <w:szCs w:val="24"/>
        </w:rPr>
        <w:t xml:space="preserve">в установленный срок средства не были перечислены правообладателем земельного участка, Администрация городского округа Серебряные Пруды Московской области в срок не более десяти рабочих дней со дня истечения установленного срока обращается в суд с заявлени</w:t>
      </w:r>
      <w:r>
        <w:rPr>
          <w:rFonts w:ascii="Times New Roman" w:hAnsi="Times New Roman"/>
          <w:sz w:val="24"/>
          <w:szCs w:val="24"/>
        </w:rPr>
        <w:t xml:space="preserve">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554" w:name="sub_44373"/>
      <w:r/>
      <w:bookmarkEnd w:id="553"/>
      <w:r>
        <w:rPr>
          <w:rFonts w:ascii="Times New Roman" w:hAnsi="Times New Roman"/>
          <w:sz w:val="24"/>
          <w:szCs w:val="24"/>
        </w:rPr>
        <w:t xml:space="preserve">9. Расчет понесенных органом местног</w:t>
      </w:r>
      <w:r>
        <w:rPr>
          <w:rFonts w:ascii="Times New Roman" w:hAnsi="Times New Roman"/>
          <w:sz w:val="24"/>
          <w:szCs w:val="24"/>
        </w:rPr>
        <w:t xml:space="preserve">о самоуправления расходов по удалению с земельного участка борщевика Сосновского за счет средств бюджета муниципального образования Московской области определяется утверждаемой Администрацией городского округа Серебряные Пруды Московской области методикой.</w:t>
      </w:r>
      <w:bookmarkEnd w:id="55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40.2.</w:t>
      </w:r>
      <w:r>
        <w:rPr>
          <w:rFonts w:ascii="Times New Roman" w:hAnsi="Times New Roman"/>
          <w:sz w:val="24"/>
          <w:szCs w:val="24"/>
        </w:rPr>
        <w:t xml:space="preserve"> Функции уполномоченного органа, оказывающего содействие в проведении мероприятий по удалению с земельных участков борщевика Сосновского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мониторинг очагов (участков) произрастания борщевика Сосновского и/или неудаленных окошенных частей борщевика Сосновского и/или невыкопанной корневой системы борщевика Сосновского) на территории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направление органам местного самоуправления муници</w:t>
      </w:r>
      <w:r>
        <w:rPr>
          <w:rFonts w:ascii="Times New Roman" w:hAnsi="Times New Roman"/>
          <w:sz w:val="24"/>
          <w:szCs w:val="24"/>
        </w:rPr>
        <w:t xml:space="preserve">пальных образований Московской области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утверждение методических рекомендаций по оценке результатов мероприятий, направленных на удаление с земельных </w:t>
      </w:r>
      <w:r>
        <w:rPr>
          <w:rFonts w:ascii="Times New Roman" w:hAnsi="Times New Roman"/>
          <w:sz w:val="24"/>
          <w:szCs w:val="24"/>
        </w:rPr>
        <w:t xml:space="preserve">участков борщевика Сосновского.</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41.</w:t>
      </w:r>
      <w:r>
        <w:rPr>
          <w:rFonts w:ascii="Times New Roman" w:hAnsi="Times New Roman"/>
          <w:sz w:val="24"/>
          <w:szCs w:val="24"/>
        </w:rPr>
        <w:t xml:space="preserve"> Крышное и вертикальное озеленение</w:t>
      </w:r>
      <w:r/>
    </w:p>
    <w:p>
      <w:pPr>
        <w:ind w:firstLine="709"/>
        <w:jc w:val="both"/>
        <w:spacing w:after="0" w:line="240" w:lineRule="auto"/>
        <w:rPr>
          <w:rFonts w:ascii="Times New Roman" w:hAnsi="Times New Roman"/>
          <w:sz w:val="24"/>
          <w:szCs w:val="24"/>
        </w:rPr>
      </w:pPr>
      <w:r/>
      <w:bookmarkStart w:id="555" w:name="sub_1456"/>
      <w:r>
        <w:rPr>
          <w:rFonts w:ascii="Times New Roman" w:hAnsi="Times New Roman"/>
          <w:sz w:val="24"/>
          <w:szCs w:val="24"/>
        </w:rPr>
        <w:t xml:space="preserve">1. Стационарное крышное озеленение может быть предусмотрено при проектировании новых, реконструкции</w:t>
      </w:r>
      <w:r>
        <w:rPr>
          <w:rFonts w:ascii="Times New Roman" w:hAnsi="Times New Roman"/>
          <w:sz w:val="24"/>
          <w:szCs w:val="24"/>
        </w:rPr>
        <w:t xml:space="preserve">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bookmarkEnd w:id="55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Мобильное или смешанное (стаци</w:t>
      </w:r>
      <w:r>
        <w:rPr>
          <w:rFonts w:ascii="Times New Roman" w:hAnsi="Times New Roman"/>
          <w:sz w:val="24"/>
          <w:szCs w:val="24"/>
        </w:rPr>
        <w:t xml:space="preserve">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r/>
    </w:p>
    <w:p>
      <w:pPr>
        <w:ind w:firstLine="709"/>
        <w:jc w:val="both"/>
        <w:spacing w:after="0" w:line="240" w:lineRule="auto"/>
        <w:rPr>
          <w:rFonts w:ascii="Times New Roman" w:hAnsi="Times New Roman"/>
          <w:sz w:val="24"/>
          <w:szCs w:val="24"/>
        </w:rPr>
      </w:pPr>
      <w:r/>
      <w:bookmarkStart w:id="556" w:name="sub_1457"/>
      <w:r>
        <w:rPr>
          <w:rFonts w:ascii="Times New Roman" w:hAnsi="Times New Roman"/>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bookmarkEnd w:id="55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r/>
    </w:p>
    <w:p>
      <w:pPr>
        <w:ind w:firstLine="709"/>
        <w:jc w:val="both"/>
        <w:spacing w:after="0" w:line="240" w:lineRule="auto"/>
        <w:rPr>
          <w:rFonts w:ascii="Times New Roman" w:hAnsi="Times New Roman"/>
          <w:sz w:val="24"/>
          <w:szCs w:val="24"/>
        </w:rPr>
      </w:pPr>
      <w:r/>
      <w:bookmarkStart w:id="557" w:name="sub_1458"/>
      <w:r>
        <w:rPr>
          <w:rFonts w:ascii="Times New Roman" w:hAnsi="Times New Roman"/>
          <w:sz w:val="24"/>
          <w:szCs w:val="24"/>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w:t>
      </w:r>
      <w:r>
        <w:rPr>
          <w:rFonts w:ascii="Times New Roman" w:hAnsi="Times New Roman"/>
          <w:sz w:val="24"/>
          <w:szCs w:val="24"/>
        </w:rPr>
        <w:t xml:space="preserve">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r/>
    </w:p>
    <w:p>
      <w:pPr>
        <w:ind w:firstLine="709"/>
        <w:jc w:val="both"/>
        <w:spacing w:after="0" w:line="240" w:lineRule="auto"/>
        <w:rPr>
          <w:rFonts w:ascii="Times New Roman" w:hAnsi="Times New Roman"/>
          <w:sz w:val="24"/>
          <w:szCs w:val="24"/>
        </w:rPr>
      </w:pPr>
      <w:r/>
      <w:bookmarkStart w:id="558" w:name="sub_1459"/>
      <w:r/>
      <w:bookmarkEnd w:id="557"/>
      <w:r>
        <w:rPr>
          <w:rFonts w:ascii="Times New Roman" w:hAnsi="Times New Roman"/>
          <w:sz w:val="24"/>
          <w:szCs w:val="24"/>
        </w:rPr>
        <w:t xml:space="preserve">4. При проектировании стро</w:t>
      </w:r>
      <w:r>
        <w:rPr>
          <w:rFonts w:ascii="Times New Roman" w:hAnsi="Times New Roman"/>
          <w:sz w:val="24"/>
          <w:szCs w:val="24"/>
        </w:rPr>
        <w:t xml:space="preserve">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r/>
    </w:p>
    <w:p>
      <w:pPr>
        <w:ind w:firstLine="709"/>
        <w:jc w:val="both"/>
        <w:spacing w:after="0" w:line="240" w:lineRule="auto"/>
        <w:rPr>
          <w:rFonts w:ascii="Times New Roman" w:hAnsi="Times New Roman"/>
          <w:sz w:val="24"/>
          <w:szCs w:val="24"/>
        </w:rPr>
      </w:pPr>
      <w:r/>
      <w:bookmarkStart w:id="559" w:name="sub_1460"/>
      <w:r/>
      <w:bookmarkEnd w:id="558"/>
      <w:r>
        <w:rPr>
          <w:rFonts w:ascii="Times New Roman" w:hAnsi="Times New Roman"/>
          <w:sz w:val="24"/>
          <w:szCs w:val="24"/>
        </w:rPr>
        <w:t xml:space="preserve">5. Крышное и вертикальное озеленение не включается в компенсационное озеленение.</w:t>
      </w:r>
      <w:r/>
    </w:p>
    <w:p>
      <w:pPr>
        <w:ind w:firstLine="709"/>
        <w:jc w:val="both"/>
        <w:spacing w:after="0" w:line="240" w:lineRule="auto"/>
        <w:rPr>
          <w:rFonts w:ascii="Times New Roman" w:hAnsi="Times New Roman"/>
          <w:sz w:val="24"/>
          <w:szCs w:val="24"/>
        </w:rPr>
      </w:pPr>
      <w:r/>
      <w:bookmarkStart w:id="560" w:name="sub_1461"/>
      <w:r/>
      <w:bookmarkEnd w:id="559"/>
      <w:r>
        <w:rPr>
          <w:rFonts w:ascii="Times New Roman" w:hAnsi="Times New Roman"/>
          <w:sz w:val="24"/>
          <w:szCs w:val="24"/>
        </w:rP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bookmarkEnd w:id="56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планируется благоустройство крыши подземного объекта капитального строительства (его подземной части).</w:t>
      </w:r>
      <w:r/>
    </w:p>
    <w:p>
      <w:pPr>
        <w:ind w:firstLine="709"/>
        <w:jc w:val="both"/>
        <w:spacing w:after="0" w:line="240" w:lineRule="auto"/>
        <w:rPr>
          <w:rFonts w:ascii="Times New Roman" w:hAnsi="Times New Roman"/>
          <w:sz w:val="24"/>
          <w:szCs w:val="24"/>
        </w:rPr>
      </w:pPr>
      <w:r/>
      <w:bookmarkStart w:id="561" w:name="sub_1462"/>
      <w:r>
        <w:rPr>
          <w:rFonts w:ascii="Times New Roman" w:hAnsi="Times New Roman"/>
          <w:sz w:val="24"/>
          <w:szCs w:val="24"/>
        </w:rPr>
        <w:t xml:space="preserve">7. При проектировании крышного и вертикального озеленения предусматриваются: обеспечение безопасности крепления и использовани</w:t>
      </w:r>
      <w:r>
        <w:rPr>
          <w:rFonts w:ascii="Times New Roman" w:hAnsi="Times New Roman"/>
          <w:sz w:val="24"/>
          <w:szCs w:val="24"/>
        </w:rPr>
        <w:t xml:space="preserve">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r/>
    </w:p>
    <w:p>
      <w:pPr>
        <w:ind w:firstLine="709"/>
        <w:jc w:val="both"/>
        <w:spacing w:after="0" w:line="240" w:lineRule="auto"/>
        <w:rPr>
          <w:rFonts w:ascii="Times New Roman" w:hAnsi="Times New Roman"/>
          <w:sz w:val="24"/>
          <w:szCs w:val="24"/>
        </w:rPr>
      </w:pPr>
      <w:r/>
      <w:bookmarkStart w:id="562" w:name="sub_1463"/>
      <w:r/>
      <w:bookmarkEnd w:id="561"/>
      <w:r>
        <w:rPr>
          <w:rFonts w:ascii="Times New Roman" w:hAnsi="Times New Roman"/>
          <w:sz w:val="24"/>
          <w:szCs w:val="24"/>
        </w:rPr>
        <w:t xml:space="preserve">8. В целях предотвращения повреждени</w:t>
      </w:r>
      <w:r>
        <w:rPr>
          <w:rFonts w:ascii="Times New Roman" w:hAnsi="Times New Roman"/>
          <w:sz w:val="24"/>
          <w:szCs w:val="24"/>
        </w:rPr>
        <w:t xml:space="preserve">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bookmarkEnd w:id="56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r/>
    </w:p>
    <w:p>
      <w:pPr>
        <w:ind w:firstLine="709"/>
        <w:jc w:val="both"/>
        <w:spacing w:after="0" w:line="240" w:lineRule="auto"/>
        <w:rPr>
          <w:rFonts w:ascii="Times New Roman" w:hAnsi="Times New Roman"/>
          <w:sz w:val="24"/>
          <w:szCs w:val="24"/>
        </w:rPr>
      </w:pPr>
      <w:r/>
      <w:bookmarkStart w:id="563" w:name="sub_1464"/>
      <w:r>
        <w:rPr>
          <w:rFonts w:ascii="Times New Roman" w:hAnsi="Times New Roman"/>
          <w:sz w:val="24"/>
          <w:szCs w:val="24"/>
        </w:rPr>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r/>
    </w:p>
    <w:p>
      <w:pPr>
        <w:ind w:firstLine="709"/>
        <w:jc w:val="both"/>
        <w:spacing w:after="0" w:line="240" w:lineRule="auto"/>
        <w:rPr>
          <w:rFonts w:ascii="Times New Roman" w:hAnsi="Times New Roman"/>
          <w:sz w:val="24"/>
          <w:szCs w:val="24"/>
        </w:rPr>
      </w:pPr>
      <w:r/>
      <w:bookmarkStart w:id="564" w:name="sub_1465"/>
      <w:r/>
      <w:bookmarkEnd w:id="563"/>
      <w:r>
        <w:rPr>
          <w:rFonts w:ascii="Times New Roman" w:hAnsi="Times New Roman"/>
          <w:sz w:val="24"/>
          <w:szCs w:val="24"/>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w:t>
      </w:r>
      <w:r>
        <w:rPr>
          <w:rFonts w:ascii="Times New Roman" w:hAnsi="Times New Roman"/>
          <w:sz w:val="24"/>
          <w:szCs w:val="24"/>
        </w:rPr>
        <w:t xml:space="preserve">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bookmarkStart w:id="565" w:name="sub_1487"/>
      <w:r/>
      <w:bookmarkEnd w:id="56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42.</w:t>
      </w:r>
      <w:r>
        <w:rPr>
          <w:rFonts w:ascii="Times New Roman" w:hAnsi="Times New Roman"/>
          <w:sz w:val="24"/>
          <w:szCs w:val="24"/>
        </w:rPr>
        <w:t xml:space="preserve"> Обеспечение сохранности зеленых насаждений</w:t>
      </w:r>
      <w:bookmarkEnd w:id="56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 Посадка или пересадка деревьев и кустарников на объектах, указанных в </w:t>
      </w:r>
      <w:hyperlink w:tooltip="#sub_1121" w:anchor="sub_1121" w:history="1">
        <w:r>
          <w:rPr>
            <w:rStyle w:val="1267"/>
            <w:rFonts w:ascii="Times New Roman" w:hAnsi="Times New Roman"/>
            <w:color w:val="auto"/>
            <w:sz w:val="24"/>
            <w:szCs w:val="24"/>
          </w:rPr>
          <w:t xml:space="preserve">подпунктах "г"</w:t>
        </w:r>
      </w:hyperlink>
      <w:r>
        <w:rPr>
          <w:rFonts w:ascii="Times New Roman" w:hAnsi="Times New Roman"/>
          <w:sz w:val="24"/>
          <w:szCs w:val="24"/>
        </w:rPr>
        <w:t xml:space="preserve">, </w:t>
      </w:r>
      <w:hyperlink w:tooltip="#sub_1122" w:anchor="sub_1122" w:history="1">
        <w:r>
          <w:rPr>
            <w:rStyle w:val="1267"/>
            <w:rFonts w:ascii="Times New Roman" w:hAnsi="Times New Roman"/>
            <w:color w:val="auto"/>
            <w:sz w:val="24"/>
            <w:szCs w:val="24"/>
          </w:rPr>
          <w:t xml:space="preserve">"д" пункта 1</w:t>
        </w:r>
      </w:hyperlink>
      <w:r>
        <w:rPr>
          <w:rFonts w:ascii="Times New Roman" w:hAnsi="Times New Roman"/>
          <w:sz w:val="24"/>
          <w:szCs w:val="24"/>
        </w:rPr>
        <w:t xml:space="preserve"> статьи настоящих Правил</w:t>
      </w:r>
      <w:r>
        <w:rPr>
          <w:rFonts w:ascii="Times New Roman" w:hAnsi="Times New Roman"/>
          <w:sz w:val="24"/>
          <w:szCs w:val="24"/>
          <w:vertAlign w:val="superscript"/>
        </w:rPr>
        <w:t xml:space="preserve"> 1</w:t>
      </w:r>
      <w:r>
        <w:rPr>
          <w:rFonts w:ascii="Times New Roman" w:hAnsi="Times New Roman"/>
          <w:sz w:val="24"/>
          <w:szCs w:val="24"/>
        </w:rPr>
        <w:t xml:space="preserve">, допускается при наличии разрешительной документации, выданной органом местного самоуправления, в следующих случаях:</w:t>
      </w:r>
      <w:r/>
    </w:p>
    <w:p>
      <w:pPr>
        <w:ind w:firstLine="709"/>
        <w:jc w:val="both"/>
        <w:spacing w:after="0" w:line="240" w:lineRule="auto"/>
        <w:rPr>
          <w:rFonts w:ascii="Times New Roman" w:hAnsi="Times New Roman"/>
          <w:sz w:val="24"/>
          <w:szCs w:val="24"/>
        </w:rPr>
      </w:pPr>
      <w:r/>
      <w:bookmarkStart w:id="566" w:name="sub_44354"/>
      <w:r>
        <w:rPr>
          <w:rFonts w:ascii="Times New Roman" w:hAnsi="Times New Roman"/>
          <w:sz w:val="24"/>
          <w:szCs w:val="24"/>
        </w:rPr>
        <w:t xml:space="preserve">1) посадки или пересадки деревьев 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r/>
    </w:p>
    <w:p>
      <w:pPr>
        <w:ind w:firstLine="709"/>
        <w:jc w:val="both"/>
        <w:spacing w:after="0" w:line="240" w:lineRule="auto"/>
        <w:rPr>
          <w:rFonts w:ascii="Times New Roman" w:hAnsi="Times New Roman"/>
          <w:sz w:val="24"/>
          <w:szCs w:val="24"/>
        </w:rPr>
      </w:pPr>
      <w:r/>
      <w:bookmarkStart w:id="567" w:name="sub_44355"/>
      <w:r/>
      <w:bookmarkEnd w:id="566"/>
      <w:r>
        <w:rPr>
          <w:rFonts w:ascii="Times New Roman" w:hAnsi="Times New Roman"/>
          <w:sz w:val="24"/>
          <w:szCs w:val="24"/>
        </w:rPr>
        <w:t xml:space="preserve">2) посадки деревьев и кустарников физическими, юридическими лицами без предоставления земельных участков и установления сервитутов;</w:t>
      </w:r>
      <w:r/>
    </w:p>
    <w:p>
      <w:pPr>
        <w:ind w:firstLine="709"/>
        <w:jc w:val="both"/>
        <w:spacing w:after="0" w:line="240" w:lineRule="auto"/>
        <w:rPr>
          <w:rFonts w:ascii="Times New Roman" w:hAnsi="Times New Roman"/>
          <w:sz w:val="24"/>
          <w:szCs w:val="24"/>
        </w:rPr>
      </w:pPr>
      <w:r/>
      <w:bookmarkStart w:id="568" w:name="sub_44356"/>
      <w:r/>
      <w:bookmarkEnd w:id="567"/>
      <w:r>
        <w:rPr>
          <w:rFonts w:ascii="Times New Roman" w:hAnsi="Times New Roman"/>
          <w:sz w:val="24"/>
          <w:szCs w:val="24"/>
        </w:rPr>
        <w:t xml:space="preserve">3) посадки деревьев и кустарников физическими, юридическими лицами, производящими компенсационное озеленение.</w:t>
      </w:r>
      <w:bookmarkEnd w:id="56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Случаи и порядок выдачи разрешения на вырубку зеленых насаждений определяются правилами благоустройства муниципального образования.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Разрешение на вырубку зеленых насаждени</w:t>
      </w:r>
      <w:r>
        <w:rPr>
          <w:rFonts w:ascii="Times New Roman" w:hAnsi="Times New Roman"/>
          <w:sz w:val="24"/>
          <w:szCs w:val="24"/>
        </w:rPr>
        <w:t xml:space="preserve">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 не требуется.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Разрешение на вырубку зеленых насаждений </w:t>
      </w:r>
      <w:r>
        <w:rPr>
          <w:rFonts w:ascii="Times New Roman" w:hAnsi="Times New Roman"/>
          <w:sz w:val="24"/>
          <w:szCs w:val="24"/>
        </w:rPr>
        <w:t xml:space="preserve">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обращения заявителя (физического лица (юридического лица, индивидуально</w:t>
      </w:r>
      <w:r>
        <w:rPr>
          <w:rFonts w:ascii="Times New Roman" w:hAnsi="Times New Roman"/>
          <w:sz w:val="24"/>
          <w:szCs w:val="24"/>
        </w:rPr>
        <w:t xml:space="preserve">го предпринимателя), являющегося собственником (правообладателем) земельного участка, принадлежащего ему на праве собственности или на ином вещном праве, или уполномоченного от имени собственника земельного участка заключать договора на проведение капиталь</w:t>
      </w:r>
      <w:r>
        <w:rPr>
          <w:rFonts w:ascii="Times New Roman" w:hAnsi="Times New Roman"/>
          <w:sz w:val="24"/>
          <w:szCs w:val="24"/>
        </w:rPr>
        <w:t xml:space="preserve">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Разрешение на вырубку зеленых насаждений не выдается Администрацией на объекты растительного мира, занесенные в Красную книгу Российской Федерации и Красную книгу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требуется обращение за разрешением на вырубку зеленых насаждений в следующих случаях: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работ на землях, на которые распространяется действие лесного законодательства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ремонтных, восстановительных работ на землях, входящих в полосы отвода наземных линейных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работ на землях,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проведения культуртехничес</w:t>
      </w:r>
      <w:r>
        <w:rPr>
          <w:rFonts w:ascii="Times New Roman" w:hAnsi="Times New Roman"/>
          <w:sz w:val="24"/>
          <w:szCs w:val="24"/>
        </w:rPr>
        <w:t xml:space="preserve">ких работ при наличии проекта культуртехнической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w:t>
      </w:r>
      <w:hyperlink r:id="rId67" w:tooltip="https://internet.garant.ru/document/redirect/10108787/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от 10.01.1996 N 4-ФЗ "О мелиорации земель";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работ на землях относящихся к территориям кладбищ;</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выполнения предусмотренных </w:t>
      </w:r>
      <w:hyperlink r:id="rId68" w:tooltip="https://internet.garant.ru/document/redirect/12138258/52003" w:history="1">
        <w:r>
          <w:rPr>
            <w:rStyle w:val="1267"/>
            <w:rFonts w:ascii="Times New Roman" w:hAnsi="Times New Roman"/>
            <w:color w:val="auto"/>
            <w:sz w:val="24"/>
            <w:szCs w:val="24"/>
          </w:rPr>
          <w:t xml:space="preserve">частями 3 - 7 статьи 5.2</w:t>
        </w:r>
      </w:hyperlink>
      <w:r>
        <w:rPr>
          <w:rFonts w:ascii="Times New Roman" w:hAnsi="Times New Roman"/>
          <w:sz w:val="24"/>
          <w:szCs w:val="24"/>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w:t>
      </w:r>
      <w:hyperlink r:id="rId69" w:tooltip="https://internet.garant.ru/document/redirect/403332935/0" w:history="1">
        <w:r>
          <w:rPr>
            <w:rStyle w:val="1267"/>
            <w:rFonts w:ascii="Times New Roman" w:hAnsi="Times New Roman"/>
            <w:color w:val="auto"/>
            <w:sz w:val="24"/>
            <w:szCs w:val="24"/>
          </w:rPr>
          <w:t xml:space="preserve">постановлением</w:t>
        </w:r>
      </w:hyperlink>
      <w:r>
        <w:rPr>
          <w:rFonts w:ascii="Times New Roman" w:hAnsi="Times New Roman"/>
          <w:sz w:val="24"/>
          <w:szCs w:val="24"/>
        </w:rPr>
        <w:t xml:space="preserve"> Правительства Российской Федерации от 25.12.2021 N 2490 "Об</w:t>
      </w:r>
      <w:r>
        <w:rPr>
          <w:rFonts w:ascii="Times New Roman" w:hAnsi="Times New Roman"/>
          <w:sz w:val="24"/>
          <w:szCs w:val="24"/>
        </w:rPr>
        <w:t xml:space="preserve">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w:t>
      </w:r>
      <w:r>
        <w:rPr>
          <w:rFonts w:ascii="Times New Roman" w:hAnsi="Times New Roman"/>
          <w:sz w:val="24"/>
          <w:szCs w:val="24"/>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работ на земельных участках, предоставленных членам многодетной семьи в общую долевую собственность на основании </w:t>
      </w:r>
      <w:hyperlink r:id="rId70" w:tooltip="https://internet.garant.ru/document/redirect/36719299/0" w:history="1">
        <w:r>
          <w:rPr>
            <w:rStyle w:val="1267"/>
            <w:rFonts w:ascii="Times New Roman" w:hAnsi="Times New Roman"/>
            <w:color w:val="auto"/>
            <w:sz w:val="24"/>
            <w:szCs w:val="24"/>
          </w:rPr>
          <w:t xml:space="preserve">Закона</w:t>
        </w:r>
      </w:hyperlink>
      <w:r>
        <w:rPr>
          <w:rFonts w:ascii="Times New Roman" w:hAnsi="Times New Roman"/>
          <w:sz w:val="24"/>
          <w:szCs w:val="24"/>
        </w:rPr>
        <w:t xml:space="preserve"> Московской области от 01.06.2011 N 73/2011-ОЗ "О бесплатном предоставлении земельных участков многодетным семьям в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вырубки зел</w:t>
      </w:r>
      <w:r>
        <w:rPr>
          <w:rFonts w:ascii="Times New Roman" w:hAnsi="Times New Roman"/>
          <w:sz w:val="24"/>
          <w:szCs w:val="24"/>
        </w:rPr>
        <w:t xml:space="preserve">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r/>
    </w:p>
    <w:p>
      <w:pPr>
        <w:ind w:firstLine="709"/>
        <w:jc w:val="both"/>
        <w:spacing w:after="0" w:line="240" w:lineRule="auto"/>
        <w:rPr>
          <w:rFonts w:ascii="Times New Roman" w:hAnsi="Times New Roman"/>
          <w:sz w:val="24"/>
          <w:szCs w:val="24"/>
        </w:rPr>
      </w:pPr>
      <w:r/>
      <w:bookmarkStart w:id="569" w:name="sub_1472"/>
      <w:r>
        <w:rPr>
          <w:rFonts w:ascii="Times New Roman" w:hAnsi="Times New Roman"/>
          <w:sz w:val="24"/>
          <w:szCs w:val="24"/>
        </w:rPr>
        <w:t xml:space="preserve">3. Собственники (правообладатели) территорий (участков) с зелеными насаждениями обязаны:</w:t>
      </w:r>
      <w:r/>
    </w:p>
    <w:p>
      <w:pPr>
        <w:ind w:firstLine="709"/>
        <w:jc w:val="both"/>
        <w:spacing w:after="0" w:line="240" w:lineRule="auto"/>
        <w:rPr>
          <w:rFonts w:ascii="Times New Roman" w:hAnsi="Times New Roman"/>
          <w:sz w:val="24"/>
          <w:szCs w:val="24"/>
        </w:rPr>
      </w:pPr>
      <w:r/>
      <w:bookmarkStart w:id="570" w:name="sub_1469"/>
      <w:r/>
      <w:bookmarkEnd w:id="569"/>
      <w:r>
        <w:rPr>
          <w:rFonts w:ascii="Times New Roman" w:hAnsi="Times New Roman"/>
          <w:sz w:val="24"/>
          <w:szCs w:val="24"/>
        </w:rPr>
        <w:t xml:space="preserve">а) обеспечивать сохранность зеленых насаждений;</w:t>
      </w:r>
      <w:r/>
    </w:p>
    <w:p>
      <w:pPr>
        <w:ind w:firstLine="709"/>
        <w:jc w:val="both"/>
        <w:spacing w:after="0" w:line="240" w:lineRule="auto"/>
        <w:rPr>
          <w:rFonts w:ascii="Times New Roman" w:hAnsi="Times New Roman"/>
          <w:sz w:val="24"/>
          <w:szCs w:val="24"/>
        </w:rPr>
      </w:pPr>
      <w:r/>
      <w:bookmarkStart w:id="571" w:name="sub_1470"/>
      <w:r/>
      <w:bookmarkEnd w:id="570"/>
      <w:r>
        <w:rPr>
          <w:rFonts w:ascii="Times New Roman" w:hAnsi="Times New Roman"/>
          <w:sz w:val="24"/>
          <w:szCs w:val="24"/>
        </w:rPr>
        <w:t xml:space="preserve">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отходов, строительных материалов, изделий, конструкций;</w:t>
      </w:r>
      <w:r/>
    </w:p>
    <w:p>
      <w:pPr>
        <w:ind w:firstLine="709"/>
        <w:jc w:val="both"/>
        <w:spacing w:after="0" w:line="240" w:lineRule="auto"/>
        <w:rPr>
          <w:rFonts w:ascii="Times New Roman" w:hAnsi="Times New Roman"/>
          <w:sz w:val="24"/>
          <w:szCs w:val="24"/>
        </w:rPr>
      </w:pPr>
      <w:r/>
      <w:bookmarkStart w:id="572" w:name="sub_1471"/>
      <w:r/>
      <w:bookmarkEnd w:id="571"/>
      <w:r>
        <w:rPr>
          <w:rFonts w:ascii="Times New Roman" w:hAnsi="Times New Roman"/>
          <w:sz w:val="24"/>
          <w:szCs w:val="24"/>
        </w:rPr>
        <w:t xml:space="preserve">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за пределами муниципального образования на территории, прилегающей к объектам.</w:t>
      </w:r>
      <w:r/>
    </w:p>
    <w:p>
      <w:pPr>
        <w:ind w:firstLine="709"/>
        <w:jc w:val="both"/>
        <w:spacing w:after="0" w:line="240" w:lineRule="auto"/>
        <w:rPr>
          <w:rFonts w:ascii="Times New Roman" w:hAnsi="Times New Roman"/>
          <w:sz w:val="24"/>
          <w:szCs w:val="24"/>
        </w:rPr>
      </w:pPr>
      <w:r/>
      <w:bookmarkStart w:id="573" w:name="sub_1485"/>
      <w:r/>
      <w:bookmarkEnd w:id="572"/>
      <w:r>
        <w:rPr>
          <w:rFonts w:ascii="Times New Roman" w:hAnsi="Times New Roman"/>
          <w:sz w:val="24"/>
          <w:szCs w:val="24"/>
        </w:rPr>
        <w:t xml:space="preserve">4. В садах, парках, скверах и на иных территориях, относящихся к местам общественного пользования, где имеются зеленые насаждения, запрещается:</w:t>
      </w:r>
      <w:r/>
    </w:p>
    <w:p>
      <w:pPr>
        <w:ind w:firstLine="709"/>
        <w:jc w:val="both"/>
        <w:spacing w:after="0" w:line="240" w:lineRule="auto"/>
        <w:rPr>
          <w:rFonts w:ascii="Times New Roman" w:hAnsi="Times New Roman"/>
          <w:sz w:val="24"/>
          <w:szCs w:val="24"/>
        </w:rPr>
      </w:pPr>
      <w:r/>
      <w:bookmarkStart w:id="574" w:name="sub_1473"/>
      <w:r/>
      <w:bookmarkEnd w:id="573"/>
      <w:r>
        <w:rPr>
          <w:rFonts w:ascii="Times New Roman" w:hAnsi="Times New Roman"/>
          <w:sz w:val="24"/>
          <w:szCs w:val="24"/>
        </w:rPr>
        <w:t xml:space="preserve">а) устраивать свалки снега и льда, скола асфальта;</w:t>
      </w:r>
      <w:r/>
    </w:p>
    <w:p>
      <w:pPr>
        <w:ind w:firstLine="709"/>
        <w:jc w:val="both"/>
        <w:spacing w:after="0" w:line="240" w:lineRule="auto"/>
        <w:rPr>
          <w:rFonts w:ascii="Times New Roman" w:hAnsi="Times New Roman"/>
          <w:sz w:val="24"/>
          <w:szCs w:val="24"/>
        </w:rPr>
      </w:pPr>
      <w:r/>
      <w:bookmarkStart w:id="575" w:name="sub_1474"/>
      <w:r/>
      <w:bookmarkEnd w:id="574"/>
      <w:r>
        <w:rPr>
          <w:rFonts w:ascii="Times New Roman" w:hAnsi="Times New Roman"/>
          <w:sz w:val="24"/>
          <w:szCs w:val="24"/>
        </w:rPr>
        <w:t xml:space="preserve">б) сбрасывать снег с крыш на участках, занятых зелеными насаждениями, без принятия мер, обеспечивающих сохранность деревьев и кустарников;</w:t>
      </w:r>
      <w:r/>
    </w:p>
    <w:p>
      <w:pPr>
        <w:ind w:firstLine="709"/>
        <w:jc w:val="both"/>
        <w:spacing w:after="0" w:line="240" w:lineRule="auto"/>
        <w:rPr>
          <w:rFonts w:ascii="Times New Roman" w:hAnsi="Times New Roman"/>
          <w:sz w:val="24"/>
          <w:szCs w:val="24"/>
        </w:rPr>
      </w:pPr>
      <w:r/>
      <w:bookmarkStart w:id="576" w:name="sub_1475"/>
      <w:r/>
      <w:bookmarkEnd w:id="575"/>
      <w:r>
        <w:rPr>
          <w:rFonts w:ascii="Times New Roman" w:hAnsi="Times New Roman"/>
          <w:sz w:val="24"/>
          <w:szCs w:val="24"/>
        </w:rPr>
        <w:t xml:space="preserve">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r/>
    </w:p>
    <w:p>
      <w:pPr>
        <w:ind w:firstLine="709"/>
        <w:jc w:val="both"/>
        <w:spacing w:after="0" w:line="240" w:lineRule="auto"/>
        <w:rPr>
          <w:rFonts w:ascii="Times New Roman" w:hAnsi="Times New Roman"/>
          <w:sz w:val="24"/>
          <w:szCs w:val="24"/>
        </w:rPr>
      </w:pPr>
      <w:r/>
      <w:bookmarkStart w:id="577" w:name="sub_1476"/>
      <w:r/>
      <w:bookmarkEnd w:id="576"/>
      <w:r>
        <w:rPr>
          <w:rFonts w:ascii="Times New Roman" w:hAnsi="Times New Roman"/>
          <w:sz w:val="24"/>
          <w:szCs w:val="24"/>
        </w:rPr>
        <w:t xml:space="preserve">г) ломать деревья, кустарники, их ветви;</w:t>
      </w:r>
      <w:r/>
    </w:p>
    <w:p>
      <w:pPr>
        <w:ind w:firstLine="709"/>
        <w:jc w:val="both"/>
        <w:spacing w:after="0" w:line="240" w:lineRule="auto"/>
        <w:rPr>
          <w:rFonts w:ascii="Times New Roman" w:hAnsi="Times New Roman"/>
          <w:sz w:val="24"/>
          <w:szCs w:val="24"/>
        </w:rPr>
      </w:pPr>
      <w:r/>
      <w:bookmarkStart w:id="578" w:name="sub_1477"/>
      <w:r/>
      <w:bookmarkEnd w:id="577"/>
      <w:r>
        <w:rPr>
          <w:rFonts w:ascii="Times New Roman" w:hAnsi="Times New Roman"/>
          <w:sz w:val="24"/>
          <w:szCs w:val="24"/>
        </w:rPr>
        <w:t xml:space="preserve">д) разводить костры;</w:t>
      </w:r>
      <w:r/>
    </w:p>
    <w:p>
      <w:pPr>
        <w:ind w:firstLine="709"/>
        <w:jc w:val="both"/>
        <w:spacing w:after="0" w:line="240" w:lineRule="auto"/>
        <w:rPr>
          <w:rFonts w:ascii="Times New Roman" w:hAnsi="Times New Roman"/>
          <w:sz w:val="24"/>
          <w:szCs w:val="24"/>
        </w:rPr>
      </w:pPr>
      <w:r/>
      <w:bookmarkStart w:id="579" w:name="sub_1478"/>
      <w:r/>
      <w:bookmarkEnd w:id="578"/>
      <w:r>
        <w:rPr>
          <w:rFonts w:ascii="Times New Roman" w:hAnsi="Times New Roman"/>
          <w:sz w:val="24"/>
          <w:szCs w:val="24"/>
        </w:rPr>
        <w:t xml:space="preserve">е) засорять газоны, цветники;</w:t>
      </w:r>
      <w:r/>
    </w:p>
    <w:p>
      <w:pPr>
        <w:ind w:firstLine="709"/>
        <w:jc w:val="both"/>
        <w:spacing w:after="0" w:line="240" w:lineRule="auto"/>
        <w:rPr>
          <w:rFonts w:ascii="Times New Roman" w:hAnsi="Times New Roman"/>
          <w:sz w:val="24"/>
          <w:szCs w:val="24"/>
        </w:rPr>
      </w:pPr>
      <w:r/>
      <w:bookmarkStart w:id="580" w:name="sub_1479"/>
      <w:r/>
      <w:bookmarkEnd w:id="579"/>
      <w:r>
        <w:rPr>
          <w:rFonts w:ascii="Times New Roman" w:hAnsi="Times New Roman"/>
          <w:sz w:val="24"/>
          <w:szCs w:val="24"/>
        </w:rPr>
        <w:t xml:space="preserve">ж) ремонтировать или мыть транспортные средства, устанавливать гаражи и иные укрытия для автотранспорта;</w:t>
      </w:r>
      <w:r/>
    </w:p>
    <w:p>
      <w:pPr>
        <w:ind w:firstLine="709"/>
        <w:jc w:val="both"/>
        <w:spacing w:after="0" w:line="240" w:lineRule="auto"/>
        <w:rPr>
          <w:rFonts w:ascii="Times New Roman" w:hAnsi="Times New Roman"/>
          <w:sz w:val="24"/>
          <w:szCs w:val="24"/>
        </w:rPr>
      </w:pPr>
      <w:r/>
      <w:bookmarkStart w:id="581" w:name="sub_1480"/>
      <w:r/>
      <w:bookmarkEnd w:id="580"/>
      <w:r>
        <w:rPr>
          <w:rFonts w:ascii="Times New Roman" w:hAnsi="Times New Roman"/>
          <w:sz w:val="24"/>
          <w:szCs w:val="24"/>
        </w:rPr>
        <w:t xml:space="preserve">з) самовольно устраивать огороды;</w:t>
      </w:r>
      <w:r/>
    </w:p>
    <w:p>
      <w:pPr>
        <w:ind w:firstLine="709"/>
        <w:jc w:val="both"/>
        <w:spacing w:after="0" w:line="240" w:lineRule="auto"/>
        <w:rPr>
          <w:rFonts w:ascii="Times New Roman" w:hAnsi="Times New Roman"/>
          <w:sz w:val="24"/>
          <w:szCs w:val="24"/>
        </w:rPr>
      </w:pPr>
      <w:r/>
      <w:bookmarkStart w:id="582" w:name="sub_1481"/>
      <w:r/>
      <w:bookmarkEnd w:id="581"/>
      <w:r>
        <w:rPr>
          <w:rFonts w:ascii="Times New Roman" w:hAnsi="Times New Roman"/>
          <w:sz w:val="24"/>
          <w:szCs w:val="24"/>
        </w:rPr>
        <w:t xml:space="preserve">и) пасти скот;</w:t>
      </w:r>
      <w:r/>
    </w:p>
    <w:p>
      <w:pPr>
        <w:ind w:firstLine="709"/>
        <w:jc w:val="both"/>
        <w:spacing w:after="0" w:line="240" w:lineRule="auto"/>
        <w:rPr>
          <w:rFonts w:ascii="Times New Roman" w:hAnsi="Times New Roman"/>
          <w:sz w:val="24"/>
          <w:szCs w:val="24"/>
        </w:rPr>
      </w:pPr>
      <w:r/>
      <w:bookmarkStart w:id="583" w:name="sub_1482"/>
      <w:r/>
      <w:bookmarkEnd w:id="582"/>
      <w:r>
        <w:rPr>
          <w:rFonts w:ascii="Times New Roman" w:hAnsi="Times New Roman"/>
          <w:sz w:val="24"/>
          <w:szCs w:val="24"/>
        </w:rPr>
        <w:t xml:space="preserve">к) добывать из деревьев сок, смолу, делать надрезы, над</w:t>
      </w:r>
      <w:r>
        <w:rPr>
          <w:rFonts w:ascii="Times New Roman" w:hAnsi="Times New Roman"/>
          <w:sz w:val="24"/>
          <w:szCs w:val="24"/>
        </w:rPr>
        <w:t xml:space="preserve">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r/>
    </w:p>
    <w:p>
      <w:pPr>
        <w:ind w:firstLine="709"/>
        <w:jc w:val="both"/>
        <w:spacing w:after="0" w:line="240" w:lineRule="auto"/>
        <w:rPr>
          <w:rFonts w:ascii="Times New Roman" w:hAnsi="Times New Roman"/>
          <w:sz w:val="24"/>
          <w:szCs w:val="24"/>
        </w:rPr>
      </w:pPr>
      <w:r/>
      <w:bookmarkStart w:id="584" w:name="sub_1483"/>
      <w:r/>
      <w:bookmarkEnd w:id="583"/>
      <w:r>
        <w:rPr>
          <w:rFonts w:ascii="Times New Roman" w:hAnsi="Times New Roman"/>
          <w:sz w:val="24"/>
          <w:szCs w:val="24"/>
        </w:rPr>
        <w:t xml:space="preserve">л) добывать растительную землю, песок у корней деревьев и кустарника;</w:t>
      </w:r>
      <w:r/>
    </w:p>
    <w:p>
      <w:pPr>
        <w:ind w:firstLine="709"/>
        <w:jc w:val="both"/>
        <w:spacing w:after="0" w:line="240" w:lineRule="auto"/>
        <w:rPr>
          <w:rFonts w:ascii="Times New Roman" w:hAnsi="Times New Roman"/>
          <w:sz w:val="24"/>
          <w:szCs w:val="24"/>
        </w:rPr>
      </w:pPr>
      <w:r/>
      <w:bookmarkStart w:id="585" w:name="sub_1484"/>
      <w:r/>
      <w:bookmarkEnd w:id="584"/>
      <w:r>
        <w:rPr>
          <w:rFonts w:ascii="Times New Roman" w:hAnsi="Times New Roman"/>
          <w:sz w:val="24"/>
          <w:szCs w:val="24"/>
        </w:rPr>
        <w:t xml:space="preserve">м) сжигать листву, траву, части деревьев и кустарника.</w:t>
      </w:r>
      <w:r/>
    </w:p>
    <w:p>
      <w:pPr>
        <w:ind w:firstLine="709"/>
        <w:jc w:val="both"/>
        <w:spacing w:after="0" w:line="240" w:lineRule="auto"/>
        <w:rPr>
          <w:rFonts w:ascii="Times New Roman" w:hAnsi="Times New Roman"/>
          <w:sz w:val="24"/>
          <w:szCs w:val="24"/>
        </w:rPr>
      </w:pPr>
      <w:r/>
      <w:bookmarkStart w:id="586" w:name="sub_1486"/>
      <w:r/>
      <w:bookmarkEnd w:id="585"/>
      <w:r>
        <w:rPr>
          <w:rFonts w:ascii="Times New Roman" w:hAnsi="Times New Roman"/>
          <w:sz w:val="24"/>
          <w:szCs w:val="24"/>
        </w:rPr>
        <w:t xml:space="preserve">5. На всей территории городского округа Серебряные Пруды Московской области запрещается проведение выжигания сухой травы в период с 15 марта по 15 ноября.</w:t>
      </w:r>
      <w:bookmarkStart w:id="587" w:name="sub_1508"/>
      <w:r/>
      <w:bookmarkEnd w:id="58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w:t>
      </w:r>
      <w:r>
        <w:rPr>
          <w:rStyle w:val="1266"/>
          <w:rFonts w:ascii="Times New Roman" w:hAnsi="Times New Roman"/>
          <w:bCs/>
          <w:color w:val="auto"/>
          <w:sz w:val="24"/>
          <w:szCs w:val="24"/>
        </w:rPr>
        <w:t xml:space="preserve"> 43.</w:t>
      </w:r>
      <w:r>
        <w:rPr>
          <w:rFonts w:ascii="Times New Roman" w:hAnsi="Times New Roman"/>
          <w:sz w:val="24"/>
          <w:szCs w:val="24"/>
        </w:rPr>
        <w:t xml:space="preserve"> Общие требования к обустройству мест производства работ</w:t>
      </w:r>
      <w:r/>
    </w:p>
    <w:p>
      <w:pPr>
        <w:ind w:firstLine="709"/>
        <w:jc w:val="both"/>
        <w:spacing w:after="0" w:line="240" w:lineRule="auto"/>
        <w:rPr>
          <w:rFonts w:ascii="Times New Roman" w:hAnsi="Times New Roman"/>
          <w:sz w:val="24"/>
          <w:szCs w:val="24"/>
        </w:rPr>
      </w:pPr>
      <w:r/>
      <w:bookmarkStart w:id="588" w:name="sub_1488"/>
      <w:r/>
      <w:bookmarkEnd w:id="587"/>
      <w:r>
        <w:rPr>
          <w:rFonts w:ascii="Times New Roman" w:hAnsi="Times New Roman"/>
          <w:sz w:val="24"/>
          <w:szCs w:val="24"/>
        </w:rPr>
        <w:t xml:space="preserve">1. Карьеры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bookmarkEnd w:id="58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коммунальных отходов (в том числе рекультивируемые</w:t>
      </w:r>
      <w:r>
        <w:rPr>
          <w:rFonts w:ascii="Times New Roman" w:hAnsi="Times New Roman"/>
          <w:sz w:val="24"/>
          <w:szCs w:val="24"/>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Конструктивные и технологические решения моечных постов должны соответствовать предъявляемым требованиям (техническим</w:t>
      </w:r>
      <w:r>
        <w:rPr>
          <w:rFonts w:ascii="Times New Roman" w:hAnsi="Times New Roman"/>
          <w:sz w:val="24"/>
          <w:szCs w:val="24"/>
        </w:rPr>
        <w:t xml:space="preserve">,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-5°C моечные посты оборудуются установками пневмомеханической очистки автомашин.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Обязанность по очистке (мойке</w:t>
      </w:r>
      <w:r>
        <w:rPr>
          <w:rFonts w:ascii="Times New Roman" w:hAnsi="Times New Roman"/>
          <w:sz w:val="24"/>
          <w:szCs w:val="24"/>
        </w:rPr>
        <w:t xml:space="preserve">)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 предприятия по производству строительных материалов.</w:t>
      </w:r>
      <w:r/>
    </w:p>
    <w:p>
      <w:pPr>
        <w:ind w:firstLine="709"/>
        <w:jc w:val="both"/>
        <w:spacing w:after="0" w:line="240" w:lineRule="auto"/>
        <w:rPr>
          <w:rFonts w:ascii="Times New Roman" w:hAnsi="Times New Roman"/>
          <w:sz w:val="24"/>
          <w:szCs w:val="24"/>
        </w:rPr>
      </w:pPr>
      <w:r/>
      <w:bookmarkStart w:id="589" w:name="sub_1489"/>
      <w:r>
        <w:rPr>
          <w:rFonts w:ascii="Times New Roman" w:hAnsi="Times New Roman"/>
          <w:sz w:val="24"/>
          <w:szCs w:val="24"/>
        </w:rPr>
        <w:t xml:space="preserve">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bookmarkEnd w:id="58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r/>
    </w:p>
    <w:p>
      <w:pPr>
        <w:ind w:firstLine="709"/>
        <w:jc w:val="both"/>
        <w:spacing w:after="0" w:line="240" w:lineRule="auto"/>
        <w:rPr>
          <w:rFonts w:ascii="Times New Roman" w:hAnsi="Times New Roman"/>
          <w:sz w:val="24"/>
          <w:szCs w:val="24"/>
        </w:rPr>
      </w:pPr>
      <w:r/>
      <w:bookmarkStart w:id="590" w:name="sub_1490"/>
      <w:r>
        <w:rPr>
          <w:rFonts w:ascii="Times New Roman" w:hAnsi="Times New Roman"/>
          <w:sz w:val="24"/>
          <w:szCs w:val="24"/>
        </w:rPr>
        <w:t xml:space="preserve">3. При необходимости складирования материалов, изделий, конструкций, оборудования, а также размещения некапитальных сооружений и устройства </w:t>
      </w:r>
      <w:r>
        <w:rPr>
          <w:rFonts w:ascii="Times New Roman" w:hAnsi="Times New Roman"/>
          <w:sz w:val="24"/>
          <w:szCs w:val="24"/>
        </w:rPr>
        <w:t xml:space="preserve">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591" w:name="sub_1491"/>
      <w:r/>
      <w:bookmarkEnd w:id="590"/>
      <w:r>
        <w:rPr>
          <w:rFonts w:ascii="Times New Roman" w:hAnsi="Times New Roman"/>
          <w:sz w:val="24"/>
          <w:szCs w:val="24"/>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r/>
    </w:p>
    <w:p>
      <w:pPr>
        <w:ind w:firstLine="709"/>
        <w:jc w:val="both"/>
        <w:spacing w:after="0" w:line="240" w:lineRule="auto"/>
        <w:rPr>
          <w:rFonts w:ascii="Times New Roman" w:hAnsi="Times New Roman"/>
          <w:sz w:val="24"/>
          <w:szCs w:val="24"/>
        </w:rPr>
      </w:pPr>
      <w:r/>
      <w:bookmarkStart w:id="592" w:name="sub_1492"/>
      <w:r/>
      <w:bookmarkEnd w:id="591"/>
      <w:r>
        <w:rPr>
          <w:rFonts w:ascii="Times New Roman" w:hAnsi="Times New Roman"/>
          <w:sz w:val="24"/>
          <w:szCs w:val="24"/>
        </w:rPr>
        <w:t xml:space="preserve">5. Разборка подлежащих сносу строений должна производиться в установленные администрацией городского округа Серебряные Пруды Московской области сроки.</w:t>
      </w:r>
      <w:r/>
    </w:p>
    <w:p>
      <w:pPr>
        <w:ind w:firstLine="709"/>
        <w:jc w:val="both"/>
        <w:spacing w:after="0" w:line="240" w:lineRule="auto"/>
        <w:rPr>
          <w:rFonts w:ascii="Times New Roman" w:hAnsi="Times New Roman"/>
          <w:sz w:val="24"/>
          <w:szCs w:val="24"/>
        </w:rPr>
      </w:pPr>
      <w:r/>
      <w:bookmarkStart w:id="593" w:name="sub_1493"/>
      <w:r/>
      <w:bookmarkEnd w:id="592"/>
      <w:r>
        <w:rPr>
          <w:rFonts w:ascii="Times New Roman" w:hAnsi="Times New Roman"/>
          <w:sz w:val="24"/>
          <w:szCs w:val="24"/>
        </w:rPr>
        <w:t xml:space="preserve">6. Площадка после сноса строений должна быть в 2-недельный срок спланирована и благоустроена.</w:t>
      </w:r>
      <w:r/>
    </w:p>
    <w:p>
      <w:pPr>
        <w:ind w:firstLine="709"/>
        <w:jc w:val="both"/>
        <w:spacing w:after="0" w:line="240" w:lineRule="auto"/>
        <w:rPr>
          <w:rFonts w:ascii="Times New Roman" w:hAnsi="Times New Roman"/>
          <w:sz w:val="24"/>
          <w:szCs w:val="24"/>
        </w:rPr>
      </w:pPr>
      <w:r/>
      <w:bookmarkStart w:id="594" w:name="sub_1494"/>
      <w:r/>
      <w:bookmarkEnd w:id="593"/>
      <w:r>
        <w:rPr>
          <w:rFonts w:ascii="Times New Roman" w:hAnsi="Times New Roman"/>
          <w:sz w:val="24"/>
          <w:szCs w:val="24"/>
        </w:rPr>
        <w:t xml:space="preserve">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r/>
    </w:p>
    <w:p>
      <w:pPr>
        <w:ind w:firstLine="709"/>
        <w:jc w:val="both"/>
        <w:spacing w:after="0" w:line="240" w:lineRule="auto"/>
        <w:rPr>
          <w:rFonts w:ascii="Times New Roman" w:hAnsi="Times New Roman"/>
          <w:sz w:val="24"/>
          <w:szCs w:val="24"/>
        </w:rPr>
      </w:pPr>
      <w:r/>
      <w:bookmarkStart w:id="595" w:name="sub_1495"/>
      <w:r/>
      <w:bookmarkEnd w:id="594"/>
      <w:r>
        <w:rPr>
          <w:rFonts w:ascii="Times New Roman" w:hAnsi="Times New Roman"/>
          <w:sz w:val="24"/>
          <w:szCs w:val="24"/>
        </w:rPr>
        <w:t xml:space="preserve">8. Вскрытие дорожных покрытий, тротуаров, газонов, а также разрытие других мест общего </w:t>
      </w:r>
      <w:r>
        <w:rPr>
          <w:rFonts w:ascii="Times New Roman" w:hAnsi="Times New Roman"/>
          <w:sz w:val="24"/>
          <w:szCs w:val="24"/>
        </w:rPr>
        <w:t xml:space="preserve">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городского округа Серебряные Пруды Московской области в границах и в сроки, указанные в разрешении.</w:t>
      </w:r>
      <w:r/>
    </w:p>
    <w:p>
      <w:pPr>
        <w:ind w:firstLine="709"/>
        <w:jc w:val="both"/>
        <w:spacing w:after="0" w:line="240" w:lineRule="auto"/>
        <w:rPr>
          <w:rFonts w:ascii="Times New Roman" w:hAnsi="Times New Roman"/>
          <w:sz w:val="24"/>
          <w:szCs w:val="24"/>
        </w:rPr>
      </w:pPr>
      <w:r/>
      <w:bookmarkStart w:id="596" w:name="sub_1496"/>
      <w:r/>
      <w:bookmarkEnd w:id="595"/>
      <w:r>
        <w:rPr>
          <w:rFonts w:ascii="Times New Roman" w:hAnsi="Times New Roman"/>
          <w:sz w:val="24"/>
          <w:szCs w:val="24"/>
        </w:rPr>
        <w:t xml:space="preserve">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bookmarkEnd w:id="59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Дорожные покрытия, тротуары, газоны и другие разрытые участки должны быть восстановлены в сроки, указанные в разрешении (ордере).</w:t>
      </w:r>
      <w:r/>
    </w:p>
    <w:p>
      <w:pPr>
        <w:ind w:firstLine="709"/>
        <w:jc w:val="both"/>
        <w:spacing w:after="0" w:line="240" w:lineRule="auto"/>
        <w:rPr>
          <w:rFonts w:ascii="Times New Roman" w:hAnsi="Times New Roman"/>
          <w:sz w:val="24"/>
          <w:szCs w:val="24"/>
        </w:rPr>
      </w:pPr>
      <w:r/>
      <w:bookmarkStart w:id="597" w:name="sub_1503"/>
      <w:r>
        <w:rPr>
          <w:rFonts w:ascii="Times New Roman" w:hAnsi="Times New Roman"/>
          <w:sz w:val="24"/>
          <w:szCs w:val="24"/>
        </w:rPr>
        <w:t xml:space="preserve">10. При производстве работ запрещается:</w:t>
      </w:r>
      <w:r/>
    </w:p>
    <w:p>
      <w:pPr>
        <w:ind w:firstLine="709"/>
        <w:jc w:val="both"/>
        <w:spacing w:after="0" w:line="240" w:lineRule="auto"/>
        <w:rPr>
          <w:rFonts w:ascii="Times New Roman" w:hAnsi="Times New Roman"/>
          <w:sz w:val="24"/>
          <w:szCs w:val="24"/>
        </w:rPr>
      </w:pPr>
      <w:r/>
      <w:bookmarkStart w:id="598" w:name="sub_1497"/>
      <w:r/>
      <w:bookmarkEnd w:id="597"/>
      <w:r>
        <w:rPr>
          <w:rFonts w:ascii="Times New Roman" w:hAnsi="Times New Roman"/>
          <w:sz w:val="24"/>
          <w:szCs w:val="24"/>
        </w:rPr>
        <w:t xml:space="preserve">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r/>
    </w:p>
    <w:p>
      <w:pPr>
        <w:ind w:firstLine="709"/>
        <w:jc w:val="both"/>
        <w:spacing w:after="0" w:line="240" w:lineRule="auto"/>
        <w:rPr>
          <w:rFonts w:ascii="Times New Roman" w:hAnsi="Times New Roman"/>
          <w:sz w:val="24"/>
          <w:szCs w:val="24"/>
        </w:rPr>
      </w:pPr>
      <w:r/>
      <w:bookmarkStart w:id="599" w:name="sub_1498"/>
      <w:r/>
      <w:bookmarkEnd w:id="598"/>
      <w:r>
        <w:rPr>
          <w:rFonts w:ascii="Times New Roman" w:hAnsi="Times New Roman"/>
          <w:sz w:val="24"/>
          <w:szCs w:val="24"/>
        </w:rPr>
        <w:t xml:space="preserve">б) производить откачку воды из колодцев, траншей, котлованов непосредственно на тротуары и проезжую часть улиц;</w:t>
      </w:r>
      <w:r/>
    </w:p>
    <w:p>
      <w:pPr>
        <w:ind w:firstLine="709"/>
        <w:jc w:val="both"/>
        <w:spacing w:after="0" w:line="240" w:lineRule="auto"/>
        <w:rPr>
          <w:rFonts w:ascii="Times New Roman" w:hAnsi="Times New Roman"/>
          <w:sz w:val="24"/>
          <w:szCs w:val="24"/>
        </w:rPr>
      </w:pPr>
      <w:r/>
      <w:bookmarkStart w:id="600" w:name="sub_1499"/>
      <w:r/>
      <w:bookmarkEnd w:id="599"/>
      <w:r>
        <w:rPr>
          <w:rFonts w:ascii="Times New Roman" w:hAnsi="Times New Roman"/>
          <w:sz w:val="24"/>
          <w:szCs w:val="24"/>
        </w:rPr>
        <w:t xml:space="preserve">в) оставлять на проезжей части и тротуарах, газонах землю и строительные материалы после окончания работ;</w:t>
      </w:r>
      <w:r/>
    </w:p>
    <w:p>
      <w:pPr>
        <w:ind w:firstLine="709"/>
        <w:jc w:val="both"/>
        <w:spacing w:after="0" w:line="240" w:lineRule="auto"/>
        <w:rPr>
          <w:rFonts w:ascii="Times New Roman" w:hAnsi="Times New Roman"/>
          <w:sz w:val="24"/>
          <w:szCs w:val="24"/>
        </w:rPr>
      </w:pPr>
      <w:r/>
      <w:bookmarkStart w:id="601" w:name="sub_1500"/>
      <w:r/>
      <w:bookmarkEnd w:id="600"/>
      <w:r>
        <w:rPr>
          <w:rFonts w:ascii="Times New Roman" w:hAnsi="Times New Roman"/>
          <w:sz w:val="24"/>
          <w:szCs w:val="24"/>
        </w:rPr>
        <w:t xml:space="preserve">г) занимать излишнюю площадь под складирование, ограждение работ сверх установленных границ;</w:t>
      </w:r>
      <w:r/>
    </w:p>
    <w:p>
      <w:pPr>
        <w:ind w:firstLine="709"/>
        <w:jc w:val="both"/>
        <w:spacing w:after="0" w:line="240" w:lineRule="auto"/>
        <w:rPr>
          <w:rFonts w:ascii="Times New Roman" w:hAnsi="Times New Roman"/>
          <w:sz w:val="24"/>
          <w:szCs w:val="24"/>
        </w:rPr>
      </w:pPr>
      <w:r/>
      <w:bookmarkStart w:id="602" w:name="sub_1501"/>
      <w:r/>
      <w:bookmarkEnd w:id="601"/>
      <w:r>
        <w:rPr>
          <w:rFonts w:ascii="Times New Roman" w:hAnsi="Times New Roman"/>
          <w:sz w:val="24"/>
          <w:szCs w:val="24"/>
        </w:rPr>
        <w:t xml:space="preserve">д) загромождать проходы и въезды во дворы, нарушать нормальный проезд транспорта и движение пешеходов;</w:t>
      </w:r>
      <w:r/>
    </w:p>
    <w:p>
      <w:pPr>
        <w:ind w:firstLine="709"/>
        <w:jc w:val="both"/>
        <w:spacing w:after="0" w:line="240" w:lineRule="auto"/>
        <w:rPr>
          <w:rFonts w:ascii="Times New Roman" w:hAnsi="Times New Roman"/>
          <w:sz w:val="24"/>
          <w:szCs w:val="24"/>
        </w:rPr>
      </w:pPr>
      <w:r/>
      <w:bookmarkStart w:id="603" w:name="sub_1502"/>
      <w:r/>
      <w:bookmarkEnd w:id="602"/>
      <w:r>
        <w:rPr>
          <w:rFonts w:ascii="Times New Roman" w:hAnsi="Times New Roman"/>
          <w:sz w:val="24"/>
          <w:szCs w:val="24"/>
        </w:rPr>
        <w:t xml:space="preserve">е) выезд автотранспорта со строительных площадок, мест производства аварийных, ремонтных и иных видов работ без очистки колес от налипшего грунта.</w:t>
      </w:r>
      <w:r/>
    </w:p>
    <w:p>
      <w:pPr>
        <w:ind w:firstLine="709"/>
        <w:jc w:val="both"/>
        <w:spacing w:after="0" w:line="240" w:lineRule="auto"/>
        <w:rPr>
          <w:rFonts w:ascii="Times New Roman" w:hAnsi="Times New Roman"/>
          <w:sz w:val="24"/>
          <w:szCs w:val="24"/>
        </w:rPr>
      </w:pPr>
      <w:r/>
      <w:bookmarkStart w:id="604" w:name="sub_1504"/>
      <w:r/>
      <w:bookmarkEnd w:id="603"/>
      <w:r>
        <w:rPr>
          <w:rFonts w:ascii="Times New Roman" w:hAnsi="Times New Roman"/>
          <w:sz w:val="24"/>
          <w:szCs w:val="24"/>
        </w:rPr>
        <w:t xml:space="preserve">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r/>
    </w:p>
    <w:p>
      <w:pPr>
        <w:ind w:firstLine="709"/>
        <w:jc w:val="both"/>
        <w:spacing w:after="0" w:line="240" w:lineRule="auto"/>
        <w:rPr>
          <w:rFonts w:ascii="Times New Roman" w:hAnsi="Times New Roman"/>
          <w:sz w:val="24"/>
          <w:szCs w:val="24"/>
        </w:rPr>
      </w:pPr>
      <w:r/>
      <w:bookmarkStart w:id="605" w:name="sub_1505"/>
      <w:r/>
      <w:bookmarkEnd w:id="604"/>
      <w:r>
        <w:rPr>
          <w:rFonts w:ascii="Times New Roman" w:hAnsi="Times New Roman"/>
          <w:sz w:val="24"/>
          <w:szCs w:val="24"/>
        </w:rPr>
        <w:t xml:space="preserve">12. В проце</w:t>
      </w:r>
      <w:r>
        <w:rPr>
          <w:rFonts w:ascii="Times New Roman" w:hAnsi="Times New Roman"/>
          <w:sz w:val="24"/>
          <w:szCs w:val="24"/>
        </w:rPr>
        <w:t xml:space="preserve">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r/>
    </w:p>
    <w:p>
      <w:pPr>
        <w:ind w:firstLine="709"/>
        <w:jc w:val="both"/>
        <w:spacing w:after="0" w:line="240" w:lineRule="auto"/>
        <w:rPr>
          <w:rFonts w:ascii="Times New Roman" w:hAnsi="Times New Roman"/>
          <w:sz w:val="24"/>
          <w:szCs w:val="24"/>
        </w:rPr>
      </w:pPr>
      <w:r/>
      <w:bookmarkStart w:id="606" w:name="sub_1506"/>
      <w:r/>
      <w:bookmarkEnd w:id="605"/>
      <w:r>
        <w:rPr>
          <w:rFonts w:ascii="Times New Roman" w:hAnsi="Times New Roman"/>
          <w:sz w:val="24"/>
          <w:szCs w:val="24"/>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w:t>
      </w:r>
      <w:r>
        <w:rPr>
          <w:rFonts w:ascii="Times New Roman" w:hAnsi="Times New Roman"/>
          <w:sz w:val="24"/>
          <w:szCs w:val="24"/>
        </w:rPr>
        <w:t xml:space="preserve">низаций, эксплуатирующих действующие подземные коммуникации и сооружения, а также своевременно известить об аварии дежурную службу администрации городского округа Серебряные Пруды Московской области, организации, имеющие смежные с местом аварии территории.</w:t>
      </w:r>
      <w:r/>
    </w:p>
    <w:p>
      <w:pPr>
        <w:ind w:firstLine="709"/>
        <w:jc w:val="both"/>
        <w:spacing w:after="0" w:line="240" w:lineRule="auto"/>
        <w:rPr>
          <w:rFonts w:ascii="Times New Roman" w:hAnsi="Times New Roman"/>
          <w:sz w:val="24"/>
          <w:szCs w:val="24"/>
        </w:rPr>
      </w:pPr>
      <w:r/>
      <w:bookmarkStart w:id="607" w:name="sub_1507"/>
      <w:r/>
      <w:bookmarkEnd w:id="606"/>
      <w:r>
        <w:rPr>
          <w:rFonts w:ascii="Times New Roman" w:hAnsi="Times New Roman"/>
          <w:sz w:val="24"/>
          <w:szCs w:val="24"/>
        </w:rPr>
        <w:t xml:space="preserve">14. Вывоз асфальтобетона при проведении дорожно-ремонтных р</w:t>
      </w:r>
      <w:r>
        <w:rPr>
          <w:rFonts w:ascii="Times New Roman" w:hAnsi="Times New Roman"/>
          <w:sz w:val="24"/>
          <w:szCs w:val="24"/>
        </w:rPr>
        <w:t xml:space="preserve">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bookmarkStart w:id="608" w:name="sub_1513"/>
      <w:r/>
      <w:bookmarkEnd w:id="60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44.</w:t>
      </w:r>
      <w:r>
        <w:rPr>
          <w:rFonts w:ascii="Times New Roman" w:hAnsi="Times New Roman"/>
          <w:sz w:val="24"/>
          <w:szCs w:val="24"/>
        </w:rPr>
        <w:t xml:space="preserve"> Строительные площадки</w:t>
      </w:r>
      <w:r/>
    </w:p>
    <w:p>
      <w:pPr>
        <w:ind w:firstLine="709"/>
        <w:jc w:val="both"/>
        <w:spacing w:after="0" w:line="240" w:lineRule="auto"/>
        <w:rPr>
          <w:rFonts w:ascii="Times New Roman" w:hAnsi="Times New Roman"/>
          <w:sz w:val="24"/>
          <w:szCs w:val="24"/>
        </w:rPr>
      </w:pPr>
      <w:r/>
      <w:bookmarkStart w:id="609" w:name="sub_1509"/>
      <w:r/>
      <w:bookmarkEnd w:id="608"/>
      <w:r>
        <w:rPr>
          <w:rFonts w:ascii="Times New Roman" w:hAnsi="Times New Roman"/>
          <w:sz w:val="24"/>
          <w:szCs w:val="24"/>
        </w:rPr>
        <w:t xml:space="preserve">1. Ограждения строительных площадок должны иметь внешний вид, соответствующий установленным требованиям, в том числе архитектурно-х</w:t>
      </w:r>
      <w:r>
        <w:rPr>
          <w:rFonts w:ascii="Times New Roman" w:hAnsi="Times New Roman"/>
          <w:sz w:val="24"/>
          <w:szCs w:val="24"/>
        </w:rPr>
        <w:t xml:space="preserve">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r/>
    </w:p>
    <w:p>
      <w:pPr>
        <w:ind w:firstLine="709"/>
        <w:jc w:val="both"/>
        <w:spacing w:after="0" w:line="240" w:lineRule="auto"/>
        <w:rPr>
          <w:rFonts w:ascii="Times New Roman" w:hAnsi="Times New Roman"/>
          <w:sz w:val="24"/>
          <w:szCs w:val="24"/>
        </w:rPr>
      </w:pPr>
      <w:r/>
      <w:bookmarkStart w:id="610" w:name="sub_1510"/>
      <w:r/>
      <w:bookmarkEnd w:id="609"/>
      <w:r>
        <w:rPr>
          <w:rFonts w:ascii="Times New Roman" w:hAnsi="Times New Roman"/>
          <w:sz w:val="24"/>
          <w:szCs w:val="24"/>
        </w:rPr>
        <w:t xml:space="preserve">2. На территории </w:t>
      </w:r>
      <w:r>
        <w:rPr>
          <w:rFonts w:ascii="Times New Roman" w:hAnsi="Times New Roman"/>
          <w:sz w:val="24"/>
          <w:szCs w:val="24"/>
        </w:rPr>
        <w:t xml:space="preserve">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p>
    <w:p>
      <w:pPr>
        <w:ind w:firstLine="709"/>
        <w:jc w:val="both"/>
        <w:spacing w:after="0" w:line="240" w:lineRule="auto"/>
        <w:rPr>
          <w:rFonts w:ascii="Times New Roman" w:hAnsi="Times New Roman"/>
          <w:sz w:val="24"/>
          <w:szCs w:val="24"/>
        </w:rPr>
      </w:pPr>
      <w:r/>
      <w:bookmarkStart w:id="611" w:name="sub_1511"/>
      <w:r/>
      <w:bookmarkEnd w:id="610"/>
      <w:r>
        <w:rPr>
          <w:rFonts w:ascii="Times New Roman" w:hAnsi="Times New Roman"/>
          <w:sz w:val="24"/>
          <w:szCs w:val="24"/>
        </w:rPr>
        <w:t xml:space="preserve">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p>
    <w:p>
      <w:pPr>
        <w:ind w:firstLine="709"/>
        <w:jc w:val="both"/>
        <w:spacing w:after="0" w:line="240" w:lineRule="auto"/>
        <w:rPr>
          <w:rFonts w:ascii="Times New Roman" w:hAnsi="Times New Roman"/>
          <w:sz w:val="24"/>
          <w:szCs w:val="24"/>
        </w:rPr>
      </w:pPr>
      <w:r/>
      <w:bookmarkStart w:id="612" w:name="sub_1512"/>
      <w:r/>
      <w:bookmarkEnd w:id="611"/>
      <w:r>
        <w:rPr>
          <w:rFonts w:ascii="Times New Roman" w:hAnsi="Times New Roman"/>
          <w:sz w:val="24"/>
          <w:szCs w:val="24"/>
        </w:rPr>
        <w:t xml:space="preserve">4. Строительные материалы, изделия, конструкции, </w:t>
      </w:r>
      <w:r>
        <w:rPr>
          <w:rFonts w:ascii="Times New Roman" w:hAnsi="Times New Roman"/>
          <w:sz w:val="24"/>
          <w:szCs w:val="24"/>
        </w:rPr>
        <w:t xml:space="preserve">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bookmarkEnd w:id="61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44.1.</w:t>
      </w:r>
      <w:r>
        <w:rPr>
          <w:rFonts w:ascii="Times New Roman" w:hAnsi="Times New Roman"/>
          <w:sz w:val="24"/>
          <w:szCs w:val="24"/>
        </w:rPr>
        <w:t xml:space="preserve"> Требования к архитектурно-художественному облику в части требований к внешнему виду нестационарных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017"/>
        <w:ind w:firstLine="709"/>
        <w:jc w:val="both"/>
        <w:spacing w:line="240" w:lineRule="auto"/>
        <w:rPr>
          <w:rFonts w:ascii="Times New Roman" w:hAnsi="Times New Roman"/>
          <w:color w:val="auto"/>
          <w:sz w:val="24"/>
          <w:szCs w:val="24"/>
        </w:rPr>
      </w:pPr>
      <w:r/>
      <w:bookmarkStart w:id="613" w:name="sub_1005"/>
      <w:r>
        <w:rPr>
          <w:rFonts w:ascii="Times New Roman" w:hAnsi="Times New Roman"/>
          <w:color w:val="auto"/>
          <w:sz w:val="24"/>
          <w:szCs w:val="24"/>
        </w:rPr>
        <w:t xml:space="preserve">1. Общие положения</w:t>
      </w:r>
      <w:bookmarkEnd w:id="613"/>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614" w:name="sub_1006"/>
      <w:r>
        <w:rPr>
          <w:rFonts w:ascii="Times New Roman" w:hAnsi="Times New Roman"/>
          <w:sz w:val="24"/>
          <w:szCs w:val="24"/>
        </w:rPr>
        <w:t xml:space="preserve">1.1. Требования к внешнему виду нестационарных строений, сооружений установлены в Правилах благоустройства территории городского округа Серебряные Пруды Московской области в соответствии с:</w:t>
      </w:r>
      <w:bookmarkEnd w:id="614"/>
      <w:r/>
      <w:r/>
    </w:p>
    <w:p>
      <w:pPr>
        <w:ind w:firstLine="709"/>
        <w:jc w:val="both"/>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HYPERLINK "https://internet.garant.ru/document/redirect/186367/0"</w:instrText>
      </w:r>
      <w:r>
        <w:rPr>
          <w:rFonts w:ascii="Times New Roman" w:hAnsi="Times New Roman"/>
          <w:sz w:val="24"/>
          <w:szCs w:val="24"/>
        </w:rPr>
        <w:fldChar w:fldCharType="separate"/>
      </w:r>
      <w:r>
        <w:rPr>
          <w:rStyle w:val="1267"/>
          <w:rFonts w:ascii="Times New Roman" w:hAnsi="Times New Roman"/>
          <w:color w:val="auto"/>
          <w:sz w:val="24"/>
          <w:szCs w:val="24"/>
        </w:rPr>
        <w:t xml:space="preserve">Федеральным законом</w:t>
      </w:r>
      <w:r>
        <w:rPr>
          <w:rFonts w:ascii="Times New Roman" w:hAnsi="Times New Roman"/>
          <w:sz w:val="24"/>
          <w:szCs w:val="24"/>
        </w:rPr>
        <w:fldChar w:fldCharType="end"/>
      </w:r>
      <w:r>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r/>
    </w:p>
    <w:p>
      <w:pPr>
        <w:ind w:firstLine="709"/>
        <w:jc w:val="both"/>
        <w:spacing w:after="0" w:line="240" w:lineRule="auto"/>
        <w:rPr>
          <w:rFonts w:ascii="Times New Roman" w:hAnsi="Times New Roman"/>
          <w:sz w:val="24"/>
          <w:szCs w:val="24"/>
        </w:rPr>
      </w:pPr>
      <w:r/>
      <w:hyperlink r:id="rId71"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w:t>
      </w:r>
      <w:r/>
    </w:p>
    <w:p>
      <w:pPr>
        <w:ind w:firstLine="709"/>
        <w:jc w:val="both"/>
        <w:spacing w:after="0" w:line="240" w:lineRule="auto"/>
        <w:rPr>
          <w:rFonts w:ascii="Times New Roman" w:hAnsi="Times New Roman"/>
          <w:sz w:val="24"/>
          <w:szCs w:val="24"/>
        </w:rPr>
      </w:pPr>
      <w:r/>
      <w:bookmarkStart w:id="615" w:name="sub_1007"/>
      <w:r>
        <w:rPr>
          <w:rFonts w:ascii="Times New Roman" w:hAnsi="Times New Roman"/>
          <w:sz w:val="24"/>
          <w:szCs w:val="24"/>
        </w:rPr>
        <w:t xml:space="preserve">1.2. Требования к внешнему виду нестационарных строений, сооружений не распространяются на:</w:t>
      </w:r>
      <w:bookmarkEnd w:id="61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отношения, связанные с размещением нестационарных торговых объектов на ярмарках;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размещение нестационарных торговых объектов при проведении праздничных и иных массовых мероприятий, имеющих краткосрочный характер;</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объекты, требования к содержанию, сохранению и использованию которых установлены </w:t>
      </w:r>
      <w:hyperlink r:id="rId72" w:tooltip="https://internet.garant.ru/document/redirect/12127232/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от 25.06.2002 N 73-ФЗ "Об объектах культурного наследия (памятниках истории и культуры) народов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автомобильные дороги, искусственные дорожные сооружения, элементы обустройства автомобильных дорог, защитные устройства автомобильных дорог, в отношении которых осуществляется дорожная деятельность в соответствии с требованиями </w:t>
      </w:r>
      <w:hyperlink r:id="rId73" w:tooltip="https://internet.garant.ru/document/redirect/12157004/0" w:history="1">
        <w:r>
          <w:rPr>
            <w:rStyle w:val="1267"/>
            <w:rFonts w:ascii="Times New Roman" w:hAnsi="Times New Roman"/>
            <w:color w:val="auto"/>
            <w:sz w:val="24"/>
            <w:szCs w:val="24"/>
          </w:rPr>
          <w:t xml:space="preserve">Федерального закона</w:t>
        </w:r>
      </w:hyperlink>
      <w:r>
        <w:rPr>
          <w:rFonts w:ascii="Times New Roman" w:hAnsi="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общественные территории (общественные пространства), благоустраиваемые в соответствии с архитектурно-планировочными концепциями общественных территорий (общественных пространств);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элементы благоустройства на территориях объектов капитального строительства, внешний вид которых подтвержден свидетельством о согласовании архитектурно-градостроительного облика объекта капитального строительства на территории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нестационарные строения, сооружения, информация о колористическом решении внешних поверхностей которых и используемых отделочных материалах указана в паспорте колористического решения фасадов зданий, строений, сооружений, ограждений.</w:t>
      </w:r>
      <w:r/>
    </w:p>
    <w:p>
      <w:pPr>
        <w:ind w:firstLine="709"/>
        <w:jc w:val="both"/>
        <w:spacing w:after="0" w:line="240" w:lineRule="auto"/>
        <w:rPr>
          <w:rFonts w:ascii="Times New Roman" w:hAnsi="Times New Roman"/>
          <w:sz w:val="24"/>
          <w:szCs w:val="24"/>
        </w:rPr>
      </w:pPr>
      <w:r/>
      <w:bookmarkStart w:id="616" w:name="sub_1008"/>
      <w:r>
        <w:rPr>
          <w:rFonts w:ascii="Times New Roman" w:hAnsi="Times New Roman"/>
          <w:sz w:val="24"/>
          <w:szCs w:val="24"/>
        </w:rPr>
        <w:t xml:space="preserve">1.3. Требования к внешнему виду нестационарных строений, сооружений в правилах благоустройства территории устанавливаются:</w:t>
      </w:r>
      <w:bookmarkEnd w:id="61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рекомендуемыми (не об</w:t>
      </w:r>
      <w:r>
        <w:rPr>
          <w:rFonts w:ascii="Times New Roman" w:hAnsi="Times New Roman"/>
          <w:sz w:val="24"/>
          <w:szCs w:val="24"/>
        </w:rPr>
        <w:t xml:space="preserve">язательными): для существующих нестационарных строений, сооружений, мест размещения нестационарных торговых объектов, в отношении которых не планируются изменения внешнего вида, не нарушены требования к содержанию и соблюдению чистоты внешних поверхностей;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обязательными: при изменении внешнего вида и установки новых нестационарных строений, сооружений, иных объектов благоустройства и элементов благоустройства мест размещения нестационарных торговых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оформлении паспортов колористических решений фасадов нестационарных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включении новых мест размещения нестационарных торговых объектов в схемы размещения нестационарных торговых объектов на территории муниципальных </w:t>
      </w:r>
      <w:r>
        <w:rPr>
          <w:rFonts w:ascii="Times New Roman" w:hAnsi="Times New Roman"/>
          <w:sz w:val="24"/>
          <w:szCs w:val="24"/>
        </w:rPr>
        <w:t xml:space="preserve">образований, заключении договоров на право размещения нестационарных торговых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Нестационарные строения, сооружения, размещенные до утверждений требований к внешнему виду в правилах благоустройства территории муниципальных образований, подлежат демонтажу (сносу) после окончания срока, установленного договором на размещение нес</w:t>
      </w:r>
      <w:r>
        <w:rPr>
          <w:rFonts w:ascii="Times New Roman" w:hAnsi="Times New Roman"/>
          <w:sz w:val="24"/>
          <w:szCs w:val="24"/>
        </w:rPr>
        <w:t xml:space="preserve">тационарного торгового объекта.</w:t>
      </w:r>
      <w:r/>
    </w:p>
    <w:p>
      <w:pPr>
        <w:pStyle w:val="1017"/>
        <w:ind w:firstLine="709"/>
        <w:jc w:val="both"/>
        <w:spacing w:line="240" w:lineRule="auto"/>
        <w:rPr>
          <w:rFonts w:ascii="Times New Roman" w:hAnsi="Times New Roman"/>
          <w:color w:val="auto"/>
          <w:sz w:val="24"/>
          <w:szCs w:val="24"/>
        </w:rPr>
      </w:pPr>
      <w:r/>
      <w:bookmarkStart w:id="617" w:name="sub_1009"/>
      <w:r>
        <w:rPr>
          <w:rFonts w:ascii="Times New Roman" w:hAnsi="Times New Roman"/>
          <w:color w:val="auto"/>
          <w:sz w:val="24"/>
          <w:szCs w:val="24"/>
        </w:rPr>
        <w:t xml:space="preserve">2. Основные требования</w:t>
      </w:r>
      <w:bookmarkEnd w:id="61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618" w:name="sub_1010"/>
      <w:r>
        <w:rPr>
          <w:rFonts w:ascii="Times New Roman" w:hAnsi="Times New Roman"/>
          <w:sz w:val="24"/>
          <w:szCs w:val="24"/>
        </w:rPr>
        <w:t xml:space="preserve">2.1. При проектировании, размещении (установке, изменении), сносе (демонтаже), восстановлении, ремонте, текущем ремонте, содержании нестационарных строений, сооружений подлежат соблюдению:</w:t>
      </w:r>
      <w:bookmarkEnd w:id="61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hyperlink r:id="rId74" w:tooltip="https://internet.garant.ru/document/redirect/36872154/0" w:history="1">
        <w:r>
          <w:rPr>
            <w:rStyle w:val="1267"/>
            <w:rFonts w:ascii="Times New Roman" w:hAnsi="Times New Roman"/>
            <w:color w:val="auto"/>
            <w:sz w:val="24"/>
            <w:szCs w:val="24"/>
          </w:rPr>
          <w:t xml:space="preserve">Закон</w:t>
        </w:r>
      </w:hyperlink>
      <w:r>
        <w:rPr>
          <w:rFonts w:ascii="Times New Roman" w:hAnsi="Times New Roman"/>
          <w:sz w:val="24"/>
          <w:szCs w:val="24"/>
        </w:rPr>
        <w:t xml:space="preserve"> Московской области от 30.12.2014 N 191/2014-ОЗ "О регулировании дополнительных вопросов в сфере благоустройства в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Правила благоустройства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Порядок размещения и эксплуатации нестационарных торговых объектов, установленный органами местного самоуправления муниципальных образований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hyperlink r:id="rId75" w:tooltip="https://internet.garant.ru/document/redirect/74750078/0" w:history="1">
        <w:r>
          <w:rPr>
            <w:rStyle w:val="1267"/>
            <w:rFonts w:ascii="Times New Roman" w:hAnsi="Times New Roman"/>
            <w:color w:val="auto"/>
            <w:sz w:val="24"/>
            <w:szCs w:val="24"/>
          </w:rPr>
          <w:t xml:space="preserve">распоряжение</w:t>
        </w:r>
      </w:hyperlink>
      <w:r>
        <w:rPr>
          <w:rFonts w:ascii="Times New Roman" w:hAnsi="Times New Roman"/>
          <w:sz w:val="24"/>
          <w:szCs w:val="24"/>
        </w:rPr>
        <w:t xml:space="preserve"> Министерства сельского хозяйства и продовольствия Московской области от 13.10.2020 N 20РВ-306 "О разработке и утверждении органами местного</w:t>
      </w:r>
      <w:r>
        <w:rPr>
          <w:rFonts w:ascii="Times New Roman" w:hAnsi="Times New Roman"/>
          <w:sz w:val="24"/>
          <w:szCs w:val="24"/>
        </w:rPr>
        <w:t xml:space="preserve">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(вместе с </w:t>
      </w:r>
      <w:hyperlink r:id="rId76" w:tooltip="https://internet.garant.ru/document/redirect/74750078/1000" w:history="1">
        <w:r>
          <w:rPr>
            <w:rStyle w:val="1267"/>
            <w:rFonts w:ascii="Times New Roman" w:hAnsi="Times New Roman"/>
            <w:color w:val="auto"/>
            <w:sz w:val="24"/>
            <w:szCs w:val="24"/>
          </w:rPr>
          <w:t xml:space="preserve">Порядком</w:t>
        </w:r>
      </w:hyperlink>
      <w:r>
        <w:rPr>
          <w:rFonts w:ascii="Times New Roman" w:hAnsi="Times New Roman"/>
          <w:sz w:val="24"/>
          <w:szCs w:val="24"/>
        </w:rPr>
        <w:t xml:space="preserve">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hyperlink r:id="rId77" w:tooltip="https://internet.garant.ru/document/redirect/400151274/1000" w:history="1">
        <w:r>
          <w:rPr>
            <w:rStyle w:val="1267"/>
            <w:rFonts w:ascii="Times New Roman" w:hAnsi="Times New Roman"/>
            <w:color w:val="auto"/>
            <w:sz w:val="24"/>
            <w:szCs w:val="24"/>
          </w:rPr>
          <w:t xml:space="preserve">Административный регламент</w:t>
        </w:r>
      </w:hyperlink>
      <w:r>
        <w:rPr>
          <w:rFonts w:ascii="Times New Roman" w:hAnsi="Times New Roman"/>
          <w:sz w:val="24"/>
          <w:szCs w:val="24"/>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p>
    <w:p>
      <w:pPr>
        <w:ind w:firstLine="709"/>
        <w:jc w:val="both"/>
        <w:spacing w:after="0" w:line="240" w:lineRule="auto"/>
        <w:rPr>
          <w:rFonts w:ascii="Times New Roman" w:hAnsi="Times New Roman"/>
          <w:sz w:val="24"/>
          <w:szCs w:val="24"/>
        </w:rPr>
      </w:pPr>
      <w:r/>
      <w:bookmarkStart w:id="619" w:name="sub_1011"/>
      <w:r>
        <w:rPr>
          <w:rFonts w:ascii="Times New Roman" w:hAnsi="Times New Roman"/>
          <w:sz w:val="24"/>
          <w:szCs w:val="24"/>
        </w:rPr>
        <w:t xml:space="preserve">2.2. Благоустройство нестационарных строений,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ind w:firstLine="709"/>
        <w:jc w:val="both"/>
        <w:spacing w:after="0" w:line="240" w:lineRule="auto"/>
        <w:rPr>
          <w:rFonts w:ascii="Times New Roman" w:hAnsi="Times New Roman"/>
          <w:sz w:val="24"/>
          <w:szCs w:val="24"/>
        </w:rPr>
      </w:pPr>
      <w:r/>
      <w:bookmarkStart w:id="620" w:name="sub_1012"/>
      <w:r/>
      <w:bookmarkEnd w:id="619"/>
      <w:r>
        <w:rPr>
          <w:rFonts w:ascii="Times New Roman" w:hAnsi="Times New Roman"/>
          <w:sz w:val="24"/>
          <w:szCs w:val="24"/>
        </w:rPr>
        <w:t xml:space="preserve">2.3. Перечень типов нестационарных строений, соор</w:t>
      </w:r>
      <w:r>
        <w:rPr>
          <w:rFonts w:ascii="Times New Roman" w:hAnsi="Times New Roman"/>
          <w:sz w:val="24"/>
          <w:szCs w:val="24"/>
        </w:rPr>
        <w:t xml:space="preserve">ужений - временных сооружений (конструкций) нестационарных торговых объектов, размещаемых на местах размещения нестационарных объектов для осуществления торговой деятельности в соответствии с законодательством Российской Федерации, включает следующие типы:</w:t>
      </w:r>
      <w:bookmarkEnd w:id="620"/>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94"/>
        <w:gridCol w:w="6740"/>
      </w:tblGrid>
      <w:tr>
        <w:trPr>
          <w:trHeight w:val="1324"/>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4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 - нестационарное строен</w:t>
            </w:r>
            <w:r>
              <w:rPr>
                <w:rFonts w:ascii="Times New Roman" w:hAnsi="Times New Roman" w:cs="Times New Roman"/>
              </w:rPr>
              <w:t xml:space="preserve">ие, сооружение, оснащенное торговым оборудованием, с замкнутым помещением без торгового зала (помещения для обслуживания покупателей) и помещений для хранения товаров, рассчитанное на одно рабочее место продавца, на площади которого хранится товарный запас</w:t>
            </w:r>
            <w:r/>
          </w:p>
        </w:tc>
      </w:tr>
      <w:tr>
        <w:trPr>
          <w:trHeight w:val="1065"/>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1270"/>
              <w:ind w:right="1585"/>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4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павильон - нестационарное строение, сооружение, оснащенное торговым залом (помещением для обслуживания покупателей) и помещением (помещениями) для хранения товарного запаса, рассчитанное на одно или несколько рабочих мест</w:t>
            </w:r>
            <w:r/>
          </w:p>
        </w:tc>
      </w:tr>
      <w:tr>
        <w:trPr>
          <w:trHeight w:val="1584"/>
        </w:trPr>
        <w:tc>
          <w:tcPr>
            <w:tcBorders>
              <w:top w:val="none" w:color="000000" w:sz="4" w:space="0"/>
              <w:left w:val="none" w:color="000000" w:sz="4" w:space="0"/>
              <w:bottom w:val="none" w:color="000000" w:sz="4" w:space="0"/>
              <w:right w:val="none" w:color="000000" w:sz="4" w:space="0"/>
            </w:tcBorders>
            <w:tcW w:w="2494"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4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палатка - нестационарное строение, сооружение, оснащенное прилавк</w:t>
            </w:r>
            <w:r>
              <w:rPr>
                <w:rFonts w:ascii="Times New Roman" w:hAnsi="Times New Roman" w:cs="Times New Roman"/>
              </w:rPr>
              <w:t xml:space="preserve">ом, с внутренним пространством, не замкнутым со стороны прилавка, без торгового зала (помещения для обслуживания покупателей) и помещений для хранения товаров; рассчитана на одно или несколько рабочих мест продавцов и товарного запаса на один день торговли</w:t>
            </w:r>
            <w:r/>
          </w:p>
        </w:tc>
      </w:tr>
    </w:tbl>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621" w:name="sub_1013"/>
      <w:r>
        <w:rPr>
          <w:rFonts w:ascii="Times New Roman" w:hAnsi="Times New Roman"/>
          <w:color w:val="auto"/>
          <w:sz w:val="24"/>
          <w:szCs w:val="24"/>
        </w:rPr>
        <w:t xml:space="preserve">Табл. "Элементы благоустройства нестационарных торговых объектов"</w:t>
      </w:r>
      <w:bookmarkEnd w:id="621"/>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43"/>
        <w:gridCol w:w="2445"/>
        <w:gridCol w:w="2988"/>
        <w:gridCol w:w="2444"/>
        <w:gridCol w:w="1901"/>
      </w:tblGrid>
      <w:tr>
        <w:trPr/>
        <w:tc>
          <w:tcPr>
            <w:gridSpan w:val="2"/>
            <w:tcBorders>
              <w:top w:val="single" w:color="auto" w:sz="4" w:space="0"/>
              <w:bottom w:val="single" w:color="auto" w:sz="4" w:space="0"/>
              <w:right w:val="single" w:color="auto" w:sz="4" w:space="0"/>
            </w:tcBorders>
            <w:tcW w:w="298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Виды нестационарных торговых объектов</w:t>
            </w:r>
            <w:r/>
          </w:p>
        </w:tc>
        <w:tc>
          <w:tcPr>
            <w:gridSpan w:val="3"/>
            <w:tcBorders>
              <w:top w:val="single" w:color="auto" w:sz="4" w:space="0"/>
              <w:left w:val="single" w:color="auto" w:sz="4" w:space="0"/>
              <w:bottom w:val="single" w:color="auto" w:sz="4" w:space="0"/>
            </w:tcBorders>
            <w:tcW w:w="7333"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благоустройства, элементы благоустройства нестационарных торговых объектов</w:t>
            </w:r>
            <w:r/>
          </w:p>
        </w:tc>
      </w:tr>
      <w:tr>
        <w:trPr/>
        <w:tc>
          <w:tcPr>
            <w:gridSpan w:val="2"/>
            <w:tcBorders>
              <w:top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5432" w:type="dxa"/>
            <w:textDirection w:val="lrTb"/>
            <w:noWrap w:val="false"/>
          </w:tcPr>
          <w:p>
            <w:pPr>
              <w:pStyle w:val="1274"/>
              <w:rPr>
                <w:rFonts w:ascii="Times New Roman" w:hAnsi="Times New Roman" w:cs="Times New Roman"/>
              </w:rPr>
            </w:pPr>
            <w:r>
              <w:rPr>
                <w:rFonts w:ascii="Times New Roman" w:hAnsi="Times New Roman" w:cs="Times New Roman"/>
              </w:rPr>
              <w:t xml:space="preserve">Перечень элементов благоустройства, объектов благоустройства места размещения нестационарного торгового объекта</w:t>
            </w:r>
            <w:r/>
          </w:p>
        </w:tc>
        <w:tc>
          <w:tcPr>
            <w:tcBorders>
              <w:top w:val="single" w:color="auto" w:sz="4" w:space="0"/>
              <w:left w:val="single" w:color="auto" w:sz="4" w:space="0"/>
              <w:bottom w:val="single" w:color="auto" w:sz="4" w:space="0"/>
            </w:tcBorders>
            <w:tcW w:w="1901"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Применяемые типы нестационарных строений, сооружений</w:t>
            </w:r>
            <w:r/>
          </w:p>
        </w:tc>
      </w:tr>
      <w:tr>
        <w:trPr/>
        <w:tc>
          <w:tcPr>
            <w:gridSpan w:val="2"/>
            <w:tcBorders>
              <w:top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4"/>
              <w:rPr>
                <w:rFonts w:ascii="Times New Roman" w:hAnsi="Times New Roman" w:cs="Times New Roman"/>
              </w:rPr>
            </w:pPr>
            <w:r>
              <w:rPr>
                <w:rFonts w:ascii="Times New Roman" w:hAnsi="Times New Roman" w:cs="Times New Roman"/>
              </w:rPr>
              <w:t xml:space="preserve">Обязательные (основные)</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Допустимые (второстепенные)</w:t>
            </w:r>
            <w:r/>
          </w:p>
        </w:tc>
        <w:tc>
          <w:tcPr>
            <w:tcBorders>
              <w:top w:val="single" w:color="auto" w:sz="4" w:space="0"/>
              <w:left w:val="single" w:color="auto" w:sz="4" w:space="0"/>
              <w:bottom w:val="single" w:color="auto" w:sz="4" w:space="0"/>
            </w:tcBorders>
            <w:tcW w:w="1901"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Павильон</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протяженностью более 5,0 м, располагаемых вдоль тротуаров)</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торговый автомат (вендинговый автомат)</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павильон</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Киоск</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протяженностью более 5,0 м, располагаемых вдоль тротуаров)</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торговый автомат (вендинговый автомат)</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Торговая палатка</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w:t>
            </w:r>
            <w:r>
              <w:rPr>
                <w:rFonts w:ascii="Times New Roman" w:hAnsi="Times New Roman" w:cs="Times New Roman"/>
              </w:rPr>
              <w:t xml:space="preserve">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палатка</w:t>
            </w:r>
            <w:r/>
          </w:p>
        </w:tc>
      </w:tr>
      <w:tr>
        <w:trPr/>
        <w:tc>
          <w:tcPr>
            <w:tcBorders>
              <w:top w:val="single" w:color="auto" w:sz="4" w:space="0"/>
              <w:bottom w:val="single" w:color="auto" w:sz="4" w:space="0"/>
              <w:right w:val="single" w:color="auto" w:sz="4" w:space="0"/>
            </w:tcBorders>
            <w:tcW w:w="543"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Торговая галерея</w:t>
            </w:r>
            <w:r/>
          </w:p>
          <w:p>
            <w:pPr>
              <w:pStyle w:val="1274"/>
              <w:rPr>
                <w:rFonts w:ascii="Times New Roman" w:hAnsi="Times New Roman" w:cs="Times New Roman"/>
              </w:rPr>
            </w:pPr>
            <w:r>
              <w:rPr>
                <w:rFonts w:ascii="Times New Roman" w:hAnsi="Times New Roman" w:cs="Times New Roman"/>
              </w:rPr>
              <w:t xml:space="preserve">выполненный в едином архитектурном решении нестационарный торговый объект, состоящий из совокупности, но не более пяти (</w:t>
            </w:r>
            <w:r>
              <w:rPr>
                <w:rFonts w:ascii="Times New Roman" w:hAnsi="Times New Roman" w:cs="Times New Roman"/>
              </w:rPr>
              <w:t xml:space="preserve">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r/>
          </w:p>
        </w:tc>
        <w:tc>
          <w:tcPr>
            <w:tcBorders>
              <w:top w:val="single" w:color="auto" w:sz="4" w:space="0"/>
              <w:left w:val="single" w:color="auto" w:sz="4" w:space="0"/>
              <w:bottom w:val="single" w:color="auto" w:sz="4" w:space="0"/>
              <w:right w:val="single" w:color="auto" w:sz="4" w:space="0"/>
            </w:tcBorders>
            <w:tcW w:w="2988"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группа нестационарных строений, сооружений</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крыша (кровля)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урны</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протяженностью более 5,0 м, располагаемых вдоль тротуаров)</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торговый автомат (вендинговый автомат)</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оборудованная площадка сезонного (летнего) кафе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павильон</w:t>
            </w:r>
            <w:r/>
          </w:p>
        </w:tc>
      </w:tr>
      <w:tr>
        <w:trPr/>
        <w:tc>
          <w:tcPr>
            <w:tcBorders>
              <w:top w:val="single" w:color="auto" w:sz="4" w:space="0"/>
              <w:bottom w:val="single" w:color="auto" w:sz="4" w:space="0"/>
              <w:right w:val="single" w:color="auto" w:sz="4" w:space="0"/>
            </w:tcBorders>
            <w:tcW w:w="54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w:t>
            </w:r>
            <w:r/>
          </w:p>
        </w:tc>
      </w:tr>
      <w:tr>
        <w:trPr/>
        <w:tc>
          <w:tcPr>
            <w:tcBorders>
              <w:top w:val="single" w:color="auto" w:sz="4" w:space="0"/>
              <w:bottom w:val="single" w:color="auto" w:sz="4" w:space="0"/>
              <w:right w:val="single" w:color="auto" w:sz="4" w:space="0"/>
            </w:tcBorders>
            <w:tcW w:w="543"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Пункт быстрого питания</w:t>
            </w:r>
            <w:r/>
          </w:p>
          <w:p>
            <w:pPr>
              <w:pStyle w:val="1274"/>
              <w:rPr>
                <w:rFonts w:ascii="Times New Roman" w:hAnsi="Times New Roman" w:cs="Times New Roman"/>
              </w:rPr>
            </w:pPr>
            <w:r>
              <w:rPr>
                <w:rFonts w:ascii="Times New Roman" w:hAnsi="Times New Roman" w:cs="Times New Roman"/>
              </w:rPr>
              <w:t xml:space="preserve">павильон или киоск, специализирующийся на продаже изделий из полуфабрикатов высокой степени готовности в </w:t>
            </w:r>
            <w:r>
              <w:rPr>
                <w:rFonts w:ascii="Times New Roman" w:hAnsi="Times New Roman" w:cs="Times New Roman"/>
              </w:rPr>
              <w:t xml:space="preserve">потребительской упаковке, обеспечивающей термическую обработку пищевого продукта</w:t>
            </w:r>
            <w:r/>
          </w:p>
        </w:tc>
        <w:tc>
          <w:tcPr>
            <w:tcBorders>
              <w:top w:val="single" w:color="auto" w:sz="4" w:space="0"/>
              <w:left w:val="single" w:color="auto" w:sz="4" w:space="0"/>
              <w:bottom w:val="single" w:color="auto" w:sz="4" w:space="0"/>
              <w:right w:val="single" w:color="auto" w:sz="4" w:space="0"/>
            </w:tcBorders>
            <w:tcW w:w="2988"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группа нестационарных строений, сооружений</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w:t>
            </w:r>
            <w:r>
              <w:rPr>
                <w:rFonts w:ascii="Times New Roman" w:hAnsi="Times New Roman" w:cs="Times New Roman"/>
              </w:rPr>
              <w:t xml:space="preserve">(усовершенствованным)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выносное </w:t>
            </w:r>
            <w:r>
              <w:rPr>
                <w:rFonts w:ascii="Times New Roman" w:hAnsi="Times New Roman" w:cs="Times New Roman"/>
              </w:rPr>
              <w:t xml:space="preserve">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торговый автомат (вендинговый автомат)</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оборудованная площадка сезонного (летнего) кафе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w:t>
            </w:r>
            <w:r/>
          </w:p>
        </w:tc>
      </w:tr>
      <w:tr>
        <w:trPr/>
        <w:tc>
          <w:tcPr>
            <w:tcBorders>
              <w:top w:val="single" w:color="auto" w:sz="4" w:space="0"/>
              <w:bottom w:val="single" w:color="auto" w:sz="4" w:space="0"/>
              <w:right w:val="single" w:color="auto" w:sz="4" w:space="0"/>
            </w:tcBorders>
            <w:tcW w:w="54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павильон</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Мобильный пункт быстрого питания</w:t>
            </w:r>
            <w:r/>
          </w:p>
          <w:p>
            <w:pPr>
              <w:pStyle w:val="1274"/>
              <w:rPr>
                <w:rFonts w:ascii="Times New Roman" w:hAnsi="Times New Roman" w:cs="Times New Roman"/>
              </w:rPr>
            </w:pPr>
            <w:r>
              <w:rPr>
                <w:rFonts w:ascii="Times New Roman" w:hAnsi="Times New Roman" w:cs="Times New Roman"/>
              </w:rPr>
              <w:t xml:space="preserve">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4"/>
              <w:rPr>
                <w:rFonts w:ascii="Times New Roman" w:hAnsi="Times New Roman" w:cs="Times New Roman"/>
              </w:rPr>
            </w:pPr>
            <w:r>
              <w:rPr>
                <w:rFonts w:ascii="Times New Roman" w:hAnsi="Times New Roman" w:cs="Times New Roman"/>
              </w:rPr>
              <w:t xml:space="preserve">холодильник для хранения и реализации прохладительных </w:t>
            </w:r>
            <w:r>
              <w:rPr>
                <w:rFonts w:ascii="Times New Roman" w:hAnsi="Times New Roman" w:cs="Times New Roman"/>
              </w:rPr>
              <w:t xml:space="preserve">напитков и мороженого</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w:t>
            </w:r>
            <w:r>
              <w:rPr>
                <w:rFonts w:ascii="Times New Roman" w:hAnsi="Times New Roman" w:cs="Times New Roman"/>
              </w:rPr>
              <w:t xml:space="preserve">(прилавка)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Торговый автомат (вендинговый автомат)</w:t>
            </w:r>
            <w:r/>
          </w:p>
          <w:p>
            <w:pPr>
              <w:pStyle w:val="1274"/>
              <w:rPr>
                <w:rFonts w:ascii="Times New Roman" w:hAnsi="Times New Roman" w:cs="Times New Roman"/>
              </w:rPr>
            </w:pPr>
            <w:r>
              <w:rPr>
                <w:rFonts w:ascii="Times New Roman" w:hAnsi="Times New Roman" w:cs="Times New Roman"/>
              </w:rPr>
              <w:t xml:space="preserve">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Бахчевой развал</w:t>
            </w:r>
            <w:r/>
          </w:p>
          <w:p>
            <w:pPr>
              <w:pStyle w:val="1274"/>
              <w:rPr>
                <w:rFonts w:ascii="Times New Roman" w:hAnsi="Times New Roman" w:cs="Times New Roman"/>
              </w:rPr>
            </w:pPr>
            <w:r>
              <w:rPr>
                <w:rFonts w:ascii="Times New Roman" w:hAnsi="Times New Roman" w:cs="Times New Roman"/>
              </w:rPr>
              <w:t xml:space="preserve">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место экспонирования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палатка</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Передвижное сооружение</w:t>
            </w:r>
            <w:r/>
          </w:p>
          <w:p>
            <w:pPr>
              <w:pStyle w:val="1274"/>
              <w:rPr>
                <w:rFonts w:ascii="Times New Roman" w:hAnsi="Times New Roman" w:cs="Times New Roman"/>
              </w:rPr>
            </w:pPr>
            <w:r>
              <w:rPr>
                <w:rFonts w:ascii="Times New Roman" w:hAnsi="Times New Roman" w:cs="Times New Roman"/>
              </w:rPr>
              <w:t xml:space="preserve">изотермические емкости и цистерны, прочие передвижные объекты</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 мобильной торговли</w:t>
            </w:r>
            <w:r/>
          </w:p>
          <w:p>
            <w:pPr>
              <w:pStyle w:val="1274"/>
              <w:rPr>
                <w:rFonts w:ascii="Times New Roman" w:hAnsi="Times New Roman" w:cs="Times New Roman"/>
              </w:rPr>
            </w:pPr>
            <w:r>
              <w:rPr>
                <w:rFonts w:ascii="Times New Roman" w:hAnsi="Times New Roman" w:cs="Times New Roman"/>
              </w:rPr>
              <w:t xml:space="preserve">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 или деревянный настил</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(прилавка)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w:t>
            </w:r>
            <w:r>
              <w:rPr>
                <w:rFonts w:ascii="Times New Roman" w:hAnsi="Times New Roman" w:cs="Times New Roman"/>
              </w:rPr>
              <w:t xml:space="preserve">для МГН</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Специализированный нестационарный торговый объект для организации реализации продукции сельскохозяйственных товаропроизводителей</w:t>
            </w:r>
            <w:r/>
          </w:p>
          <w:p>
            <w:pPr>
              <w:pStyle w:val="1274"/>
              <w:rPr>
                <w:rFonts w:ascii="Times New Roman" w:hAnsi="Times New Roman" w:cs="Times New Roman"/>
              </w:rPr>
            </w:pPr>
            <w:r>
              <w:rPr>
                <w:rFonts w:ascii="Times New Roman" w:hAnsi="Times New Roman" w:cs="Times New Roman"/>
              </w:rPr>
              <w:t xml:space="preserve">(спец</w:t>
            </w:r>
            <w:r>
              <w:rPr>
                <w:rFonts w:ascii="Times New Roman" w:hAnsi="Times New Roman" w:cs="Times New Roman"/>
              </w:rPr>
              <w:t xml:space="preserve">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w:t>
            </w:r>
            <w:r>
              <w:rPr>
                <w:rFonts w:ascii="Times New Roman" w:hAnsi="Times New Roman" w:cs="Times New Roman"/>
              </w:rPr>
              <w:t xml:space="preserve">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протяженностью более 5,0 м, располагаемых вдоль тротуаров)</w:t>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tc>
        <w:tc>
          <w:tcPr>
            <w:tcBorders>
              <w:top w:val="single" w:color="auto" w:sz="4" w:space="0"/>
              <w:left w:val="single" w:color="auto" w:sz="4" w:space="0"/>
              <w:bottom w:val="single" w:color="auto" w:sz="4" w:space="0"/>
            </w:tcBorders>
            <w:tcW w:w="1901" w:type="dxa"/>
            <w:textDirection w:val="lrTb"/>
            <w:noWrap w:val="false"/>
          </w:tcPr>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павильон</w:t>
            </w:r>
            <w:r/>
          </w:p>
        </w:tc>
      </w:tr>
      <w:tr>
        <w:trPr/>
        <w:tc>
          <w:tcPr>
            <w:tcBorders>
              <w:top w:val="single" w:color="auto" w:sz="4" w:space="0"/>
              <w:bottom w:val="single" w:color="auto" w:sz="4" w:space="0"/>
              <w:right w:val="single" w:color="auto" w:sz="4" w:space="0"/>
            </w:tcBorders>
            <w:tcW w:w="543"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4"/>
              <w:rPr>
                <w:rFonts w:ascii="Times New Roman" w:hAnsi="Times New Roman" w:cs="Times New Roman"/>
              </w:rPr>
            </w:pPr>
            <w:r>
              <w:rPr>
                <w:rFonts w:ascii="Times New Roman" w:hAnsi="Times New Roman" w:cs="Times New Roman"/>
              </w:rPr>
              <w:t xml:space="preserve">Ёлочный базар</w:t>
            </w:r>
            <w:r/>
          </w:p>
          <w:p>
            <w:pPr>
              <w:pStyle w:val="1274"/>
              <w:rPr>
                <w:rFonts w:ascii="Times New Roman" w:hAnsi="Times New Roman" w:cs="Times New Roman"/>
              </w:rPr>
            </w:pPr>
            <w:r>
              <w:rPr>
                <w:rFonts w:ascii="Times New Roman" w:hAnsi="Times New Roman" w:cs="Times New Roman"/>
              </w:rPr>
              <w:t xml:space="preserve">нестационарный торговый объект, представляющий собой специально оборудованную временную </w:t>
            </w:r>
            <w:r>
              <w:rPr>
                <w:rFonts w:ascii="Times New Roman" w:hAnsi="Times New Roman" w:cs="Times New Roman"/>
              </w:rPr>
              <w:t xml:space="preserve">конструкцию в виде обособленной открытой площадки для новогодней (рождественской) продажи натуральных хвойных деревьев и веток хвойных деревьев</w:t>
            </w:r>
            <w:r/>
          </w:p>
        </w:tc>
        <w:tc>
          <w:tcPr>
            <w:tcBorders>
              <w:top w:val="single" w:color="auto" w:sz="4" w:space="0"/>
              <w:left w:val="single" w:color="auto" w:sz="4" w:space="0"/>
              <w:bottom w:val="single" w:color="auto" w:sz="4" w:space="0"/>
              <w:right w:val="single" w:color="auto" w:sz="4" w:space="0"/>
            </w:tcBorders>
            <w:tcW w:w="298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экспозиционная площадка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ограждение</w:t>
            </w:r>
            <w:r/>
          </w:p>
        </w:tc>
        <w:tc>
          <w:tcPr>
            <w:tcBorders>
              <w:top w:val="single" w:color="auto" w:sz="4" w:space="0"/>
              <w:left w:val="single" w:color="auto" w:sz="4" w:space="0"/>
              <w:bottom w:val="single" w:color="auto" w:sz="4" w:space="0"/>
              <w:right w:val="single" w:color="auto" w:sz="4" w:space="0"/>
            </w:tcBorders>
            <w:tcW w:w="244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палатка</w:t>
            </w:r>
            <w:r/>
          </w:p>
        </w:tc>
      </w:tr>
      <w:tr>
        <w:trPr/>
        <w:tc>
          <w:tcPr>
            <w:tcBorders>
              <w:top w:val="single" w:color="auto" w:sz="4" w:space="0"/>
              <w:bottom w:val="single" w:color="auto" w:sz="4" w:space="0"/>
              <w:right w:val="single" w:color="auto" w:sz="4" w:space="0"/>
            </w:tcBorders>
            <w:tcW w:w="543"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Объект реализации сельскохозяйственных и декоративных кустов и растений</w:t>
            </w:r>
            <w:r/>
          </w:p>
          <w:p>
            <w:pPr>
              <w:pStyle w:val="1274"/>
              <w:rPr>
                <w:rFonts w:ascii="Times New Roman" w:hAnsi="Times New Roman" w:cs="Times New Roman"/>
              </w:rPr>
            </w:pPr>
            <w:r>
              <w:rPr>
                <w:rFonts w:ascii="Times New Roman" w:hAnsi="Times New Roman" w:cs="Times New Roman"/>
              </w:rPr>
              <w:t xml:space="preserve">нестационарный торговый объект, представ</w:t>
            </w:r>
            <w:r>
              <w:rPr>
                <w:rFonts w:ascii="Times New Roman" w:hAnsi="Times New Roman" w:cs="Times New Roman"/>
              </w:rPr>
              <w:t xml:space="preserve">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w:t>
            </w:r>
            <w:r>
              <w:rPr>
                <w:rFonts w:ascii="Times New Roman" w:hAnsi="Times New Roman" w:cs="Times New Roman"/>
              </w:rPr>
              <w:t xml:space="preserve">растений</w:t>
            </w:r>
            <w:r>
              <w:rPr>
                <w:rFonts w:ascii="Times New Roman" w:hAnsi="Times New Roman" w:cs="Times New Roman"/>
              </w:rPr>
              <w:t xml:space="preserve"> и сопутствующих товаров</w:t>
            </w:r>
            <w:r/>
          </w:p>
        </w:tc>
        <w:tc>
          <w:tcPr>
            <w:tcBorders>
              <w:top w:val="single" w:color="auto" w:sz="4" w:space="0"/>
              <w:left w:val="single" w:color="auto" w:sz="4" w:space="0"/>
              <w:bottom w:val="single" w:color="auto" w:sz="4" w:space="0"/>
              <w:right w:val="single" w:color="auto" w:sz="4" w:space="0"/>
            </w:tcBorders>
            <w:tcW w:w="2988"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нестационарное строение, сооружение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пешеходная коммуникация до входа и по экспозиционной площадке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экспозиционная площадка и (или) декоративная площадка</w:t>
            </w:r>
            <w:r/>
          </w:p>
          <w:p>
            <w:pPr>
              <w:pStyle w:val="1277"/>
              <w:jc w:val="both"/>
              <w:rPr>
                <w:rFonts w:ascii="Times New Roman" w:hAnsi="Times New Roman" w:cs="Times New Roman"/>
              </w:rPr>
            </w:pPr>
            <w:r>
              <w:rPr>
                <w:rFonts w:ascii="Times New Roman" w:hAnsi="Times New Roman" w:cs="Times New Roman"/>
              </w:rPr>
              <w:t xml:space="preserve">площадка с твердым (усовершенствованным) покрытием</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 информационная доска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урна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протяженностью более 5,0 м, располагаемых вдоль тротуаров), вдоль ограждения</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ограждение</w:t>
            </w:r>
            <w:r/>
          </w:p>
        </w:tc>
        <w:tc>
          <w:tcPr>
            <w:tcBorders>
              <w:top w:val="single" w:color="auto" w:sz="4" w:space="0"/>
              <w:left w:val="single" w:color="auto" w:sz="4" w:space="0"/>
              <w:bottom w:val="single" w:color="auto" w:sz="4" w:space="0"/>
              <w:right w:val="single" w:color="auto" w:sz="4" w:space="0"/>
            </w:tcBorders>
            <w:tcW w:w="2444"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МАФ</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rPr>
                <w:rFonts w:ascii="Times New Roman" w:hAnsi="Times New Roman" w:cs="Times New Roman"/>
              </w:rPr>
              <w:t xml:space="preserve">общественный туалет нестационарного типа</w:t>
            </w:r>
            <w:r/>
          </w:p>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павильон,</w:t>
            </w:r>
            <w:r/>
          </w:p>
        </w:tc>
      </w:tr>
      <w:tr>
        <w:trPr/>
        <w:tc>
          <w:tcPr>
            <w:tcBorders>
              <w:top w:val="single" w:color="auto" w:sz="4" w:space="0"/>
              <w:bottom w:val="single" w:color="auto" w:sz="4" w:space="0"/>
              <w:right w:val="single" w:color="auto" w:sz="4" w:space="0"/>
            </w:tcBorders>
            <w:tcW w:w="54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w:t>
            </w:r>
            <w:r/>
          </w:p>
        </w:tc>
      </w:tr>
      <w:tr>
        <w:trPr/>
        <w:tc>
          <w:tcPr>
            <w:tcBorders>
              <w:top w:val="single" w:color="auto" w:sz="4" w:space="0"/>
              <w:bottom w:val="single" w:color="auto" w:sz="4" w:space="0"/>
              <w:right w:val="single" w:color="auto" w:sz="4" w:space="0"/>
            </w:tcBorders>
            <w:tcW w:w="543"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98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44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1901"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киоск</w:t>
            </w:r>
            <w:r/>
          </w:p>
        </w:tc>
      </w:tr>
    </w:tbl>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видов </w:t>
      </w:r>
      <w:r>
        <w:rPr>
          <w:rFonts w:ascii="Times New Roman" w:hAnsi="Times New Roman"/>
          <w:sz w:val="24"/>
          <w:szCs w:val="24"/>
        </w:rPr>
        <w:t xml:space="preserve">нестационарных торговых объектов</w:t>
      </w:r>
      <w:r>
        <w:rPr>
          <w:rFonts w:ascii="Times New Roman" w:hAnsi="Times New Roman"/>
          <w:sz w:val="24"/>
          <w:szCs w:val="24"/>
        </w:rPr>
        <w:t xml:space="preserve"> не представленных в таблице "Элементы благоустройства нестационарных торговых объектов" не предусмотрена на территории горо</w:t>
      </w:r>
      <w:r>
        <w:rPr>
          <w:rFonts w:ascii="Times New Roman" w:hAnsi="Times New Roman"/>
          <w:sz w:val="24"/>
          <w:szCs w:val="24"/>
        </w:rPr>
        <w:t xml:space="preserve">дского округа Серебряные Пруды.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2.4. Элементы благоустройства нестационарного строения, сооружения, которые должны быть расположены в пешеходной доступности от нестационарного строения,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контейнерная площадка на расстоянии не более 800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менее чем одно место для стоянки инвалидов на расстоянии не более 100 м в случае, если место размещения нестационарного торгового объекта расположено за пределами территорий ведения граж</w:t>
      </w:r>
      <w:r>
        <w:rPr>
          <w:rFonts w:ascii="Times New Roman" w:hAnsi="Times New Roman"/>
          <w:sz w:val="24"/>
          <w:szCs w:val="24"/>
        </w:rPr>
        <w:t xml:space="preserve">данами садоводства или огородничества для собственных нужд, индивидуальной застройки, дома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w:t>
      </w:r>
      <w:r/>
    </w:p>
    <w:p>
      <w:pPr>
        <w:ind w:firstLine="709"/>
        <w:jc w:val="both"/>
        <w:spacing w:after="0" w:line="240" w:lineRule="auto"/>
        <w:rPr>
          <w:rFonts w:ascii="Times New Roman" w:hAnsi="Times New Roman"/>
          <w:sz w:val="24"/>
          <w:szCs w:val="24"/>
        </w:rPr>
      </w:pPr>
      <w:r/>
      <w:bookmarkStart w:id="622" w:name="sub_1015"/>
      <w:r>
        <w:rPr>
          <w:rFonts w:ascii="Times New Roman" w:hAnsi="Times New Roman"/>
          <w:sz w:val="24"/>
          <w:szCs w:val="24"/>
        </w:rPr>
        <w:t xml:space="preserve">2.5. Не допускается размещение нестационарных строений, сооружений:</w:t>
      </w:r>
      <w:bookmarkEnd w:id="62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дорожном полотне (дорожном покрытии);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разделительных полосах и обочинах улиц, дорог и проездов;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пешеходной части пешеходных коммуникаций, велокоммуникациях, в пределах треугольников видимости;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газонах, травяных и мягких покрытиях (без устройства специального настила);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отстойно-разворотных площадках, посадочных площадках остановочных пунктов, детских игровых площадках, контейнерных площадках;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охранных зонах трубопроводов (газопроводов, нефтепроводов 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люках смотровых колодцев, дождеприемниках ливнесточных колодцев, дренажных траншеях, иных элементах отведения и очистки поверхностных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расстояниях менее 5 м от стволов деревьев, менее 1,5 м от внешних границ к</w:t>
      </w:r>
      <w:r>
        <w:rPr>
          <w:rFonts w:ascii="Times New Roman" w:hAnsi="Times New Roman"/>
          <w:sz w:val="24"/>
          <w:szCs w:val="24"/>
        </w:rPr>
        <w:t xml:space="preserve">рон кустарников, менее 20 м от окон жилых помещений, менее 2,2 м от нижних площадок входных групп входов для посетителей в здания, строения, сооружения общественного и жилого назначения, менее 4 м от опор освещения и отдельно стоящих рекламных конструкций;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стоянках автомобилей и других мототранспортных средств, парковках;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площадках для выгула животных, дрессировки собак;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дворовых территориях;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расстоянии менее 25 м от входов на территорию и непосредственно вдоль ограждения территории объектов социальной инфраструктуры.</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Ограничение видимости дорожных знаков и светофоров при благоустройстве некапитальных строений, сооружений не допускается.</w:t>
      </w:r>
      <w:r/>
    </w:p>
    <w:p>
      <w:pPr>
        <w:ind w:firstLine="709"/>
        <w:jc w:val="both"/>
        <w:spacing w:line="240" w:lineRule="auto"/>
        <w:rPr>
          <w:rFonts w:ascii="Times New Roman" w:hAnsi="Times New Roman"/>
          <w:sz w:val="24"/>
          <w:szCs w:val="24"/>
        </w:rPr>
      </w:pPr>
      <w:r/>
      <w:bookmarkStart w:id="623" w:name="sub_1016"/>
      <w:r>
        <w:rPr>
          <w:rFonts w:ascii="Times New Roman" w:hAnsi="Times New Roman"/>
          <w:sz w:val="24"/>
          <w:szCs w:val="24"/>
        </w:rPr>
        <w:t xml:space="preserve">2.6. Внешний вид нестационарных строений, сооружений подлежит согласованию с уполномоченным орг</w:t>
      </w:r>
      <w:r>
        <w:rPr>
          <w:rFonts w:ascii="Times New Roman" w:hAnsi="Times New Roman"/>
          <w:sz w:val="24"/>
          <w:szCs w:val="24"/>
        </w:rPr>
        <w:t xml:space="preserve">аном местного самоуправления в порядке, установленном административным регламентом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bookmarkEnd w:id="623"/>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740"/>
        <w:gridCol w:w="303"/>
        <w:gridCol w:w="6175"/>
      </w:tblGrid>
      <w:tr>
        <w:trPr>
          <w:trHeight w:val="786"/>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общественные территории, "вылетные" магистрали, иные территории общего пользования</w:t>
            </w:r>
            <w:r/>
          </w:p>
        </w:tc>
      </w:tr>
      <w:tr>
        <w:trPr>
          <w:trHeight w:val="1956"/>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объекты общего пользования, находящиеся в государственной или муниципальной собственности, являющиеся общедоступными водными объектами: реки, каналы, озера, водохранилища, а также пруды и обводненные карьеры на общественных территориях</w:t>
            </w:r>
            <w:r/>
          </w:p>
        </w:tc>
      </w:tr>
      <w:tr>
        <w:trPr>
          <w:trHeight w:val="786"/>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территории объектов культурного наследия с исторически связанными с ними территориями</w:t>
            </w:r>
            <w:r/>
          </w:p>
        </w:tc>
      </w:tr>
      <w:tr>
        <w:trPr>
          <w:trHeight w:val="1169"/>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территории объектов социальной инфраструктуры (объектов образования, здравоохранения, социальной защиты, культуры, физкультуры и спорта)</w:t>
            </w:r>
            <w:r/>
          </w:p>
        </w:tc>
      </w:tr>
      <w:tr>
        <w:trPr>
          <w:trHeight w:val="489"/>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территории объектов религиозного использования</w:t>
            </w:r>
            <w:r/>
          </w:p>
        </w:tc>
      </w:tr>
      <w:tr>
        <w:trPr>
          <w:trHeight w:val="1956"/>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территории объект</w:t>
            </w:r>
            <w:r>
              <w:rPr>
                <w:rFonts w:ascii="Times New Roman" w:hAnsi="Times New Roman" w:cs="Times New Roman"/>
              </w:rPr>
              <w:t xml:space="preserve">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p>
        </w:tc>
      </w:tr>
      <w:tr>
        <w:trPr>
          <w:trHeight w:val="1169"/>
        </w:trPr>
        <w:tc>
          <w:tcPr>
            <w:tcBorders>
              <w:top w:val="none" w:color="000000" w:sz="4" w:space="0"/>
              <w:left w:val="none" w:color="000000" w:sz="4" w:space="0"/>
              <w:bottom w:val="none" w:color="000000" w:sz="4" w:space="0"/>
              <w:right w:val="none" w:color="000000" w:sz="4" w:space="0"/>
            </w:tcBorders>
            <w:tcW w:w="2740" w:type="dxa"/>
            <w:textDirection w:val="lrTb"/>
            <w:noWrap w:val="false"/>
          </w:tcPr>
          <w:p>
            <w:pPr>
              <w:pStyle w:val="1270"/>
              <w:ind w:left="13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303"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617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территории въездных групп, мемориальных комплексов, скульптурно-архитектурных композиций, монументально-декоративных композиций</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Собственниками (правообладателями) земельных участков, на которых планируется нанесение изображений на нестационарные строения,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Согласование внешнего </w:t>
      </w:r>
      <w:r>
        <w:rPr>
          <w:rFonts w:ascii="Times New Roman" w:hAnsi="Times New Roman"/>
          <w:sz w:val="24"/>
          <w:szCs w:val="24"/>
        </w:rPr>
        <w:t xml:space="preserve">вида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требуется.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Внешний вид элементов благоустройства, объектов благоустро</w:t>
      </w:r>
      <w:r>
        <w:rPr>
          <w:rFonts w:ascii="Times New Roman" w:hAnsi="Times New Roman"/>
          <w:sz w:val="24"/>
          <w:szCs w:val="24"/>
        </w:rPr>
        <w:t xml:space="preserve">йства мест размещения нестационарных торговых объектов, в том числе нестационарных строений, сооружений, размещаемых на основании договоров на право размещения нестационарного торгового объекта в соответствии со схемой размещения нестационарного торгового </w:t>
      </w:r>
      <w:r>
        <w:rPr>
          <w:rFonts w:ascii="Times New Roman" w:hAnsi="Times New Roman"/>
          <w:sz w:val="24"/>
          <w:szCs w:val="24"/>
        </w:rPr>
        <w:t xml:space="preserve">объекта на территории муниципального образования, должен соответствовать требованиям к внешнему виду, установленным Правилами благоустройства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624" w:name="sub_1017"/>
      <w:r>
        <w:rPr>
          <w:rFonts w:ascii="Times New Roman" w:hAnsi="Times New Roman"/>
          <w:sz w:val="24"/>
          <w:szCs w:val="24"/>
        </w:rPr>
        <w:t xml:space="preserve">2.7. В целях обеспечения привлекательности архитектурно-художественного облика территорий муниципальных образований при изменении внешнего вида внешних поверхностей нестационарных строений, сооружений не допускаются:</w:t>
      </w:r>
      <w:bookmarkEnd w:id="62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архитектурно-строительных изделий, архитектурного декора - окрашивание без снятия старых красочных слоев, без восполнения дефектов элементов названных изделий и декора;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облицовке (отделке) внешних поверхностей: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силикатный кирпич и бетонные блоки без финишной отделки, имитации дикого, колотого камня из бетона и цемента;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пластиковый сайдинг, полиуретановый декор, арматура, крупные фракции штукатурки "фактурная "шуба" и "короед";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профнастил не поэлементной сборки с высотой профиля более 20 мм, нащельники на стыках панелей;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скатной кровли, козырьков, навесов - профнастил с высотой профиля более 20 мм, мягкая черепица, ондулин, шифер, металлочерепица, керамическая и песчано-цементная черепица, сланцевая кровля, сотовый или профилированный поликарбонат;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подшивки кровли - поливинилхлоридные софитные панели, сайдинг, фанера, вагонка;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белые пластиковые откосы, окна, двери, витрины и витражи;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тонировка пленкой и фотопечать с непрозрачностью более 50%;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стилизации под сельскую архитектуру (ранчо, фермы, хуторы, мазанки), средневековые замки и крепости.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Оформление паспортов колористических решений фасадов нестационарных строений, сооружений при несоблюдении требований, обеспечивающих привлекательность архитектурно-художественного облика муниципальных образований,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Изменение внешнего вида</w:t>
      </w:r>
      <w:r>
        <w:rPr>
          <w:rFonts w:ascii="Times New Roman" w:hAnsi="Times New Roman"/>
          <w:sz w:val="24"/>
          <w:szCs w:val="24"/>
        </w:rPr>
        <w:t xml:space="preserve"> нестационарных строений, сооружений, установленных на основании договоров на право размещения нестационарного торгового объекта в соответствии со схемой размещения нестационарного торгового объекта на территории муниципального образования, не допускается.</w:t>
      </w:r>
      <w:r/>
    </w:p>
    <w:p>
      <w:pPr>
        <w:ind w:firstLine="709"/>
        <w:jc w:val="both"/>
        <w:spacing w:after="0" w:line="240" w:lineRule="auto"/>
        <w:rPr>
          <w:rFonts w:ascii="Times New Roman" w:hAnsi="Times New Roman"/>
          <w:sz w:val="24"/>
          <w:szCs w:val="24"/>
        </w:rPr>
      </w:pPr>
      <w:r/>
      <w:bookmarkStart w:id="625" w:name="sub_1018"/>
      <w:r>
        <w:rPr>
          <w:rFonts w:ascii="Times New Roman" w:hAnsi="Times New Roman"/>
          <w:sz w:val="24"/>
          <w:szCs w:val="24"/>
        </w:rPr>
        <w:t xml:space="preserve">2.8. При содержании и иных работах на внешних поверхностях нестационарных строений, сооружений не допускаются:</w:t>
      </w:r>
      <w:bookmarkEnd w:id="62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эксплуатационные деформации внешних поверхностей: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растрескивания (каннелюры), осыпания, трещины, плесень и грибок, пятна выгорания цветового пигмента, коробления, отслаивания, коррозия, высолы, </w:t>
      </w:r>
      <w:r>
        <w:rPr>
          <w:rFonts w:ascii="Times New Roman" w:hAnsi="Times New Roman"/>
          <w:sz w:val="24"/>
          <w:szCs w:val="24"/>
        </w:rPr>
        <w:t xml:space="preserve">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разрушение архитектурно-строительных изделий, архитектурно</w:t>
      </w:r>
      <w:r>
        <w:rPr>
          <w:rFonts w:ascii="Times New Roman" w:hAnsi="Times New Roman"/>
          <w:sz w:val="24"/>
          <w:szCs w:val="24"/>
        </w:rPr>
        <w:t xml:space="preserve">го декора: деструкции гипсового материала, обнажения крепежных элементов, утраты материала и (или) лакокрасочного слоя, потеря пластики декора из-за многослойных окрашиваний и (или) окрашиваний без восполнения дефектов элементов названных изделий и декора;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загрязнения, сорная растительность;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короба, кожухи, провода, розетки на остеклении, на архитектурно-строительных изделиях и архитектурном декоре, не закрепленные, не соответствующие цвету фасада;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информации: самовольно размещенные, эксплуатируемые после окончания срока согласования размещения информации, эксплуати</w:t>
      </w:r>
      <w:r>
        <w:rPr>
          <w:rFonts w:ascii="Times New Roman" w:hAnsi="Times New Roman"/>
          <w:sz w:val="24"/>
          <w:szCs w:val="24"/>
        </w:rPr>
        <w:t xml:space="preserve">руемые с нарушением дизайн-проекта, в соответствии с которым получено согласование размещения информации; сезонные (летние) кафе вдоль внешней поверхности строения, сооружения: самовольно размещенные, эксплуатируемые с нарушением требований к эксплуатации;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самовольно установленные цветочные ящики с внешней стороны окон;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объекты, установленные на внешних поверхностях строений, сооружений, ставящие под угрозу обеспечение безопасности в случае их падения;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вандальные изображения;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нарушение внешнего вида, установленного паспортом колористического решения фасадов некапитальных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размещение наружных блоков кондиционеров и антенн на архитектурных деталях, элементах декора, а также их крепление, ведущее к повреждению архитектурных поверхностей;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отсутствие визуальных средств информации, специализированных элементов, размещаемых на внешних поверхностях нестационарных строений, сооружений для обеспечения беспрепятственного доступа маломобильных групп населения.</w:t>
      </w:r>
      <w:r/>
    </w:p>
    <w:p>
      <w:pPr>
        <w:ind w:firstLine="709"/>
        <w:jc w:val="both"/>
        <w:spacing w:after="0" w:line="240" w:lineRule="auto"/>
        <w:rPr>
          <w:rFonts w:ascii="Times New Roman" w:hAnsi="Times New Roman"/>
          <w:sz w:val="24"/>
          <w:szCs w:val="24"/>
        </w:rPr>
      </w:pPr>
      <w:r/>
      <w:bookmarkStart w:id="626" w:name="sub_1019"/>
      <w:r>
        <w:rPr>
          <w:rFonts w:ascii="Times New Roman" w:hAnsi="Times New Roman"/>
          <w:sz w:val="24"/>
          <w:szCs w:val="24"/>
        </w:rPr>
        <w:t xml:space="preserve">2.9. Нестационарные строения, сооружения подлежат демонтажу (сносу) в случаях:</w:t>
      </w:r>
      <w:bookmarkEnd w:id="62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несоответствия типу нестационарного строения, сооружения, установленному в договоре на право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недоступности (ограничения) для использования по назначению (обслуживания, проведения денежных расчетов при п</w:t>
      </w:r>
      <w:r>
        <w:rPr>
          <w:rFonts w:ascii="Times New Roman" w:hAnsi="Times New Roman"/>
          <w:sz w:val="24"/>
          <w:szCs w:val="24"/>
        </w:rPr>
        <w:t xml:space="preserve">родаже товаров, демонстрации товаров) всеми категориями населения, в том числе ограничения (не приспособления) для беспрепятственного доступа к нестационарным строениям, сооружениям и использования их инвалидами и другими маломобильными группами населения;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соответствия параметрам, установленным договором на право размещения нестационарного торгового объекта или паспортом колористического решения фасадов некапитальных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Выявление нарушений, демонтаж (снос) самовольных (незаконно размещенных) строений, сооружений на земельных участках, находящихся в мун</w:t>
      </w:r>
      <w:r>
        <w:rPr>
          <w:rFonts w:ascii="Times New Roman" w:hAnsi="Times New Roman"/>
          <w:sz w:val="24"/>
          <w:szCs w:val="24"/>
        </w:rPr>
        <w:t xml:space="preserve">иципальной собственности, землях, государственная собственность на которые не разграничена, а также нестационарных строений, сооружений, подлежащих демонтажу (сносу), осуществляются в соответствии с порядком, установленным органами местного самоуправления.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обеспечения формирования архитектурно-художествен</w:t>
      </w:r>
      <w:r>
        <w:rPr>
          <w:rFonts w:ascii="Times New Roman" w:hAnsi="Times New Roman"/>
          <w:sz w:val="24"/>
          <w:szCs w:val="24"/>
        </w:rPr>
        <w:t xml:space="preserve">ного облика муниципального образования требования к внешнему виду размещаемых (устанавливаемых, изменяемых) нестационарных строений, сооружений в правилах благоустройства территории муниципальных образований должны быть дифференцированы по типам застройки:</w:t>
      </w:r>
      <w:r/>
    </w:p>
    <w:tbl>
      <w:tblPr>
        <w:tblW w:w="9357"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620"/>
        <w:gridCol w:w="6737"/>
      </w:tblGrid>
      <w:tr>
        <w:trPr>
          <w:trHeight w:val="549"/>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историческая застройка (район, микрорайон, квартал с застройкой преимущественно до середины XX века)</w:t>
            </w:r>
            <w:r/>
          </w:p>
        </w:tc>
      </w:tr>
      <w:tr>
        <w:trPr>
          <w:trHeight w:val="1083"/>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рядовая преимущественно малоэтажная застройка эволюционного характера (территории ведения гражданами садоводства или огородничества для собственных нужд, индивидуальной застройки, многоквартирных домов (до 4 этажей - малоэтажных)</w:t>
            </w:r>
            <w:r/>
          </w:p>
        </w:tc>
      </w:tr>
      <w:tr>
        <w:trPr>
          <w:trHeight w:val="549"/>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рядовая малоэтажная застройка единовременного характера (территории индивидуальной застройки, блокированных домов)</w:t>
            </w:r>
            <w:r/>
          </w:p>
        </w:tc>
      </w:tr>
      <w:tr>
        <w:trPr>
          <w:trHeight w:val="816"/>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рядовая преимущественно среднеэтажная застройка эволюционного характера (район, микрорайон, квартал с застройкой преимущественно многоквартирными домами (до 8 этажей - среднеэтажными)</w:t>
            </w:r>
            <w:r/>
          </w:p>
        </w:tc>
      </w:tr>
      <w:tr>
        <w:trPr>
          <w:trHeight w:val="831"/>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рядовая преимущественно многоэтажная застройка эволюционного характера (район, микрорайон, квартал с застройкой преимущественно многоквартирными домами (более 8 этажей - многоэтажными)</w:t>
            </w:r>
            <w:r/>
          </w:p>
        </w:tc>
      </w:tr>
      <w:tr>
        <w:trPr>
          <w:trHeight w:val="534"/>
        </w:trPr>
        <w:tc>
          <w:tcPr>
            <w:tcBorders>
              <w:top w:val="none" w:color="000000" w:sz="4" w:space="0"/>
              <w:left w:val="none" w:color="000000" w:sz="4" w:space="0"/>
              <w:bottom w:val="none" w:color="000000" w:sz="4" w:space="0"/>
              <w:right w:val="none" w:color="000000" w:sz="4" w:space="0"/>
            </w:tcBorders>
            <w:tcW w:w="262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7"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рядовая застройка иных элементов планировочной структуры, иных территорий</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Не допускается п</w:t>
      </w:r>
      <w:r>
        <w:rPr>
          <w:rFonts w:ascii="Times New Roman" w:hAnsi="Times New Roman"/>
          <w:sz w:val="24"/>
          <w:szCs w:val="24"/>
        </w:rPr>
        <w:t xml:space="preserve">ри планировании, проектировании, размещении (установке, изменении) располагать смежно (на расстоянии менее 500 м друг от друга) нестационарные строения, сооружения, внешний вид которых отнесен к разным типам застройки (с различными стилистическими и объемн</w:t>
      </w:r>
      <w:r>
        <w:rPr>
          <w:rFonts w:ascii="Times New Roman" w:hAnsi="Times New Roman"/>
          <w:sz w:val="24"/>
          <w:szCs w:val="24"/>
        </w:rPr>
        <w:t xml:space="preserve">о-пространственными решениями).</w:t>
      </w:r>
      <w:r/>
    </w:p>
    <w:p>
      <w:pPr>
        <w:pStyle w:val="1017"/>
        <w:ind w:firstLine="709"/>
        <w:jc w:val="both"/>
        <w:spacing w:before="0" w:line="240" w:lineRule="auto"/>
        <w:rPr>
          <w:rFonts w:ascii="Times New Roman" w:hAnsi="Times New Roman"/>
          <w:color w:val="auto"/>
          <w:sz w:val="24"/>
          <w:szCs w:val="24"/>
        </w:rPr>
      </w:pPr>
      <w:r/>
      <w:bookmarkStart w:id="627" w:name="sub_1020"/>
      <w:r>
        <w:rPr>
          <w:rFonts w:ascii="Times New Roman" w:hAnsi="Times New Roman"/>
          <w:color w:val="auto"/>
          <w:sz w:val="24"/>
          <w:szCs w:val="24"/>
        </w:rPr>
        <w:t xml:space="preserve">3. Требования к внешнему виду нестационарных строений, сооружений</w:t>
      </w:r>
      <w:bookmarkEnd w:id="627"/>
      <w:r>
        <w:rPr>
          <w:rFonts w:ascii="Times New Roman" w:hAnsi="Times New Roman"/>
          <w:color w:val="auto"/>
          <w:sz w:val="24"/>
          <w:szCs w:val="24"/>
        </w:rPr>
        <w:t xml:space="preserve">.</w:t>
      </w:r>
      <w:r/>
    </w:p>
    <w:p>
      <w:pPr>
        <w:ind w:firstLine="709"/>
        <w:jc w:val="both"/>
        <w:spacing w:after="0" w:line="240" w:lineRule="auto"/>
        <w:rPr>
          <w:rFonts w:ascii="Times New Roman" w:hAnsi="Times New Roman"/>
          <w:sz w:val="24"/>
          <w:szCs w:val="24"/>
        </w:rPr>
      </w:pPr>
      <w:r/>
      <w:bookmarkStart w:id="628" w:name="sub_1021"/>
      <w:r>
        <w:rPr>
          <w:rFonts w:ascii="Times New Roman" w:hAnsi="Times New Roman"/>
          <w:sz w:val="24"/>
          <w:szCs w:val="24"/>
        </w:rPr>
        <w:t xml:space="preserve">3.1. Требования к внешнему в</w:t>
      </w:r>
      <w:r>
        <w:rPr>
          <w:rFonts w:ascii="Times New Roman" w:hAnsi="Times New Roman"/>
          <w:sz w:val="24"/>
          <w:szCs w:val="24"/>
        </w:rPr>
        <w:t xml:space="preserve">иду утверждены в Правилах благоустройства территории муниципальных образований Московской области для каждого наименования нестационарного торгового объекта, разрешенного к размещению на территории муниципального образования в текстовом и графическом виде.</w:t>
      </w:r>
      <w:bookmarkEnd w:id="62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3.2. Внешний вид нестационарны</w:t>
      </w:r>
      <w:r>
        <w:rPr>
          <w:rFonts w:ascii="Times New Roman" w:hAnsi="Times New Roman"/>
          <w:sz w:val="24"/>
          <w:szCs w:val="24"/>
        </w:rPr>
        <w:t xml:space="preserve">х строений, сооружений до утверждения в Правилах благоустройства территории муниципальных образований Московской области подлежит рассмотрению рабочей группой для рассмотрения материалов и подготовки заключений по эскизным предпроектным документациям, конц</w:t>
      </w:r>
      <w:r>
        <w:rPr>
          <w:rFonts w:ascii="Times New Roman" w:hAnsi="Times New Roman"/>
          <w:sz w:val="24"/>
          <w:szCs w:val="24"/>
        </w:rPr>
        <w:t xml:space="preserve">епциям и проектам благоустройства общественных территорий Московской области, необходимых для реализации государственных программ Московской области (Экспертным советом), за исключением случаев применения внешнего вида, установленного настоящим стандартом.</w:t>
      </w:r>
      <w:r/>
    </w:p>
    <w:p>
      <w:pPr>
        <w:ind w:firstLine="709"/>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КИОСК: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торгового зала (без доступа покупателей в строение);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одним входом для продавца: ширина дверного проема в свету 0,9-1,2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поднятой входной площадки, лестницы, пандуса (вход непосредственно с твердого покрытия площадки киоска);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оконным (витринным) проемом для реализации товара;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одним помещением, рассчитанным на одно рабочее место продавца и хранение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хранение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выделенная, организованная зона, визуально скрытая от проема для реализации товара (личные вещи продавцов, тару, иную упаковку, мусор, урны размещать в зоне видимости покупателей через оконные или витринные проемы, а также около киоска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киосков в зависимости от площади помещения: малый - площадь помещения 2,0 - 9,0 кв. м; большой - площадь помещения 9,0 - 30,0 кв. м; минимальная высота помещения - не менее 2,7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максимальная высота киоска от уровня земли - 4,0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инженерно-техническое обеспечение: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подключение к энергосети (внешнее и внутреннее освещение, отопление, торговое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водоотведение ливневых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кондиционирование;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водоснабжение привозной водой, отопление электрическое;</w:t>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w:t>
      </w:r>
      <w:r>
        <w:rPr>
          <w:rFonts w:ascii="Times New Roman" w:hAnsi="Times New Roman"/>
          <w:sz w:val="24"/>
          <w:szCs w:val="24"/>
        </w:rPr>
        <w:t xml:space="preserve">их размер должен быть добавлен в размер места размещения нестационарного торгового объекта)</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w:t>
      </w:r>
      <w:r>
        <w:rPr>
          <w:rFonts w:ascii="Times New Roman" w:hAnsi="Times New Roman"/>
          <w:sz w:val="24"/>
          <w:szCs w:val="24"/>
        </w:rPr>
        <w:t xml:space="preserve">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х Ш</w:t>
      </w:r>
      <w:r>
        <w:rPr>
          <w:rFonts w:ascii="Times New Roman" w:hAnsi="Times New Roman"/>
          <w:sz w:val="24"/>
          <w:szCs w:val="24"/>
          <w:vertAlign w:val="superscript"/>
        </w:rPr>
        <w:t xml:space="preserve"> нто</w:t>
      </w:r>
      <w:r>
        <w:rPr>
          <w:rFonts w:ascii="Times New Roman" w:hAnsi="Times New Roman"/>
          <w:sz w:val="24"/>
          <w:szCs w:val="24"/>
        </w:rPr>
        <w:t xml:space="preserve">, г</w:t>
      </w:r>
      <w:r>
        <w:rPr>
          <w:rFonts w:ascii="Times New Roman" w:hAnsi="Times New Roman"/>
          <w:sz w:val="24"/>
          <w:szCs w:val="24"/>
        </w:rPr>
        <w:t xml:space="preserve">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w:t>
      </w:r>
      <w:r>
        <w:rPr>
          <w:rFonts w:ascii="Times New Roman" w:hAnsi="Times New Roman"/>
          <w:sz w:val="24"/>
          <w:szCs w:val="24"/>
        </w:rPr>
        <w:t xml:space="preserve">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1</w:t>
      </w:r>
      <w:r>
        <w:rPr>
          <w:rFonts w:ascii="Times New Roman" w:hAnsi="Times New Roman"/>
          <w:sz w:val="24"/>
          <w:szCs w:val="24"/>
        </w:rPr>
        <w:t xml:space="preserve"> + Д</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2</w:t>
      </w:r>
      <w:r>
        <w:rPr>
          <w:rFonts w:ascii="Times New Roman" w:hAnsi="Times New Roman"/>
          <w:sz w:val="24"/>
          <w:szCs w:val="24"/>
        </w:rPr>
        <w:t xml:space="preserve">, 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1</w:t>
      </w:r>
      <w:r>
        <w:rPr>
          <w:rFonts w:ascii="Times New Roman" w:hAnsi="Times New Roman"/>
          <w:sz w:val="24"/>
          <w:szCs w:val="24"/>
        </w:rPr>
        <w:t xml:space="preserve"> - расстояние от левого края места размещения до стены киоска (до ступеней при входе)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 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1</w:t>
      </w:r>
      <w:r>
        <w:rPr>
          <w:rFonts w:ascii="Times New Roman" w:hAnsi="Times New Roman"/>
          <w:sz w:val="24"/>
          <w:szCs w:val="24"/>
        </w:rPr>
        <w:t xml:space="preserve"> - длина киоска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2</w:t>
      </w:r>
      <w:r>
        <w:rPr>
          <w:rFonts w:ascii="Times New Roman" w:hAnsi="Times New Roman"/>
          <w:sz w:val="24"/>
          <w:szCs w:val="24"/>
        </w:rPr>
        <w:t xml:space="preserve"> - расстояние от правого края места размещения до стены киоска (до ступеней при входе) (без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w:t>
      </w:r>
      <w:r>
        <w:rPr>
          <w:rFonts w:ascii="Times New Roman" w:hAnsi="Times New Roman"/>
          <w:sz w:val="24"/>
          <w:szCs w:val="24"/>
        </w:rPr>
        <w:t xml:space="preserve">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3</w:t>
      </w:r>
      <w:r>
        <w:rPr>
          <w:rFonts w:ascii="Times New Roman" w:hAnsi="Times New Roman"/>
          <w:sz w:val="24"/>
          <w:szCs w:val="24"/>
        </w:rPr>
        <w:t xml:space="preserve"> + Ш</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4</w:t>
      </w:r>
      <w:r>
        <w:rPr>
          <w:rFonts w:ascii="Times New Roman" w:hAnsi="Times New Roman"/>
          <w:sz w:val="24"/>
          <w:szCs w:val="24"/>
        </w:rPr>
        <w:t xml:space="preserve">, 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3</w:t>
      </w:r>
      <w:r>
        <w:rPr>
          <w:rFonts w:ascii="Times New Roman" w:hAnsi="Times New Roman"/>
          <w:sz w:val="24"/>
          <w:szCs w:val="24"/>
        </w:rPr>
        <w:t xml:space="preserve"> - расстояние от края места размещения до стены киоска с прилавком (равно ширине навеса над прилавком, но не менее 0,9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1</w:t>
      </w:r>
      <w:r>
        <w:rPr>
          <w:rFonts w:ascii="Times New Roman" w:hAnsi="Times New Roman"/>
          <w:sz w:val="24"/>
          <w:szCs w:val="24"/>
        </w:rPr>
        <w:t xml:space="preserve"> - ширина киоска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4</w:t>
      </w:r>
      <w:r>
        <w:rPr>
          <w:rFonts w:ascii="Times New Roman" w:hAnsi="Times New Roman"/>
          <w:sz w:val="24"/>
          <w:szCs w:val="24"/>
        </w:rPr>
        <w:t xml:space="preserve"> - расстояние от края места размещения до стены киоска без прилавка (до ступеней при входе)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пример расчета для к</w:t>
      </w:r>
      <w:r>
        <w:rPr>
          <w:rFonts w:ascii="Times New Roman" w:hAnsi="Times New Roman"/>
          <w:sz w:val="24"/>
          <w:szCs w:val="24"/>
        </w:rPr>
        <w:t xml:space="preserve">иоска при островном размещении: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(1,2 + 3 + 0,5) х Ш</w:t>
      </w:r>
      <w:r>
        <w:rPr>
          <w:rFonts w:ascii="Times New Roman" w:hAnsi="Times New Roman"/>
          <w:sz w:val="24"/>
          <w:szCs w:val="24"/>
          <w:vertAlign w:val="superscript"/>
        </w:rPr>
        <w:t xml:space="preserve"> нто</w:t>
      </w:r>
      <w:r>
        <w:rPr>
          <w:rFonts w:ascii="Times New Roman" w:hAnsi="Times New Roman"/>
          <w:sz w:val="24"/>
          <w:szCs w:val="24"/>
        </w:rPr>
        <w:t xml:space="preserve"> (0,9 + 3 + 1,2) = 4,7 х 5,1 = 23,97 = с округлением до целого числа S</w:t>
      </w:r>
      <w:r>
        <w:rPr>
          <w:rFonts w:ascii="Times New Roman" w:hAnsi="Times New Roman"/>
          <w:sz w:val="24"/>
          <w:szCs w:val="24"/>
          <w:vertAlign w:val="superscript"/>
        </w:rPr>
        <w:t xml:space="preserve"> нто</w:t>
      </w:r>
      <w:r>
        <w:rPr>
          <w:rFonts w:ascii="Times New Roman" w:hAnsi="Times New Roman"/>
          <w:sz w:val="24"/>
          <w:szCs w:val="24"/>
        </w:rPr>
        <w:t xml:space="preserve"> = 24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(0,5 + 3 + 0,0) х Ш</w:t>
      </w:r>
      <w:r>
        <w:rPr>
          <w:rFonts w:ascii="Times New Roman" w:hAnsi="Times New Roman"/>
          <w:sz w:val="24"/>
          <w:szCs w:val="24"/>
          <w:vertAlign w:val="superscript"/>
        </w:rPr>
        <w:t xml:space="preserve"> нто</w:t>
      </w:r>
      <w:r>
        <w:rPr>
          <w:rFonts w:ascii="Times New Roman" w:hAnsi="Times New Roman"/>
          <w:sz w:val="24"/>
          <w:szCs w:val="24"/>
        </w:rPr>
        <w:t xml:space="preserve"> (0,9 + 3 + 1,2) = 3,5 х 5,1 = 17,85 = с округлением до целого числа S</w:t>
      </w:r>
      <w:r>
        <w:rPr>
          <w:rFonts w:ascii="Times New Roman" w:hAnsi="Times New Roman"/>
          <w:sz w:val="24"/>
          <w:szCs w:val="24"/>
          <w:vertAlign w:val="superscript"/>
        </w:rPr>
        <w:t xml:space="preserve"> нто</w:t>
      </w:r>
      <w:r>
        <w:rPr>
          <w:rFonts w:ascii="Times New Roman" w:hAnsi="Times New Roman"/>
          <w:sz w:val="24"/>
          <w:szCs w:val="24"/>
        </w:rPr>
        <w:t xml:space="preserve"> = 18 кв. м</w:t>
      </w:r>
      <w:r/>
    </w:p>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Рис. "Основные параметры места размещения нестационарного торгового объекта для киосков"</w:t>
      </w:r>
      <w:r/>
    </w:p>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киоска на месте размещения нестационарного торгового объекта:</w:t>
      </w:r>
      <w:r/>
    </w:p>
    <w:tbl>
      <w:tblPr>
        <w:tblW w:w="9357"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30"/>
        <w:gridCol w:w="6927"/>
      </w:tblGrid>
      <w:tr>
        <w:trPr>
          <w:trHeight w:val="289"/>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305"/>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информационная доска</w:t>
            </w:r>
            <w:r/>
          </w:p>
        </w:tc>
      </w:tr>
      <w:tr>
        <w:trPr>
          <w:trHeight w:val="289"/>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площадка с твердым покрытием (или деревянный настил)</w:t>
            </w:r>
            <w:r/>
          </w:p>
        </w:tc>
      </w:tr>
      <w:tr>
        <w:trPr>
          <w:trHeight w:val="305"/>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урна</w:t>
            </w:r>
            <w:r/>
          </w:p>
        </w:tc>
      </w:tr>
      <w:tr>
        <w:trPr>
          <w:trHeight w:val="579"/>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элементы, обеспечивающие доступность киоска, в том числе для МГН</w:t>
            </w:r>
            <w:r/>
          </w:p>
        </w:tc>
      </w:tr>
      <w:tr>
        <w:trPr>
          <w:trHeight w:val="305"/>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595"/>
        </w:trPr>
        <w:tc>
          <w:tcPr>
            <w:tcBorders>
              <w:top w:val="none" w:color="000000" w:sz="4" w:space="0"/>
              <w:left w:val="none" w:color="000000" w:sz="4" w:space="0"/>
              <w:bottom w:val="none" w:color="000000" w:sz="4" w:space="0"/>
              <w:right w:val="none" w:color="000000" w:sz="4" w:space="0"/>
            </w:tcBorders>
            <w:tcW w:w="2430" w:type="dxa"/>
            <w:textDirection w:val="lrTb"/>
            <w:noWrap w:val="false"/>
          </w:tcPr>
          <w:p>
            <w:pPr>
              <w:pStyle w:val="1270"/>
              <w:ind w:firstLine="709"/>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2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мобильное озеленение (при "глухих" фасадах киоска протяженностью более 5,0 м, располагаемых вдоль тротуаров)</w:t>
            </w:r>
            <w:r/>
          </w:p>
        </w:tc>
      </w:tr>
    </w:tbl>
    <w:p>
      <w:pPr>
        <w:ind w:firstLine="709"/>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line="240" w:lineRule="auto"/>
        <w:rPr>
          <w:rFonts w:ascii="Times New Roman" w:hAnsi="Times New Roman"/>
          <w:sz w:val="24"/>
          <w:szCs w:val="24"/>
        </w:rPr>
      </w:pPr>
      <w:r>
        <w:rPr>
          <w:rFonts w:ascii="Times New Roman" w:hAnsi="Times New Roman"/>
          <w:sz w:val="24"/>
          <w:szCs w:val="24"/>
        </w:rPr>
        <w:t xml:space="preserve">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киоска:</w:t>
      </w:r>
      <w:r/>
    </w:p>
    <w:tbl>
      <w:tblPr>
        <w:tblW w:w="9387"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38"/>
        <w:gridCol w:w="6949"/>
      </w:tblGrid>
      <w:tr>
        <w:trPr>
          <w:trHeight w:val="585"/>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pStyle w:val="1270"/>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4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пешеходная коммуникация, примыкающая к месту размещения нестационарного торгового объекта</w:t>
            </w:r>
            <w:r/>
          </w:p>
        </w:tc>
      </w:tr>
      <w:tr>
        <w:trPr>
          <w:trHeight w:val="2325"/>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pStyle w:val="1270"/>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49" w:type="dxa"/>
            <w:textDirection w:val="lrTb"/>
            <w:noWrap w:val="false"/>
          </w:tcPr>
          <w:p>
            <w:pPr>
              <w:pStyle w:val="1277"/>
              <w:jc w:val="both"/>
              <w:rPr>
                <w:rFonts w:ascii="Times New Roman" w:hAnsi="Times New Roman" w:cs="Times New Roman"/>
              </w:rPr>
            </w:pPr>
            <w:r/>
            <w:bookmarkStart w:id="629" w:name="sub_44380"/>
            <w:r>
              <w:rPr>
                <w:rFonts w:ascii="Times New Roman" w:hAnsi="Times New Roman" w:cs="Times New Roman"/>
              </w:rPr>
              <w:t xml:space="preserve">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w:t>
            </w:r>
            <w:r>
              <w:rPr>
                <w:rFonts w:ascii="Times New Roman" w:hAnsi="Times New Roman" w:cs="Times New Roman"/>
              </w:rPr>
              <w:t xml:space="preserve">застройки, дома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bookmarkEnd w:id="629"/>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Павильон: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не менее чем двумя помещениями, рассчитанными на не менее чем одно рабочее место продавца и хранение товарного запаса: торговым залом (с доступом покупателей внутрь) и помещением (помещениями) для хранения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не менее чем двумя входами: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входом для продавца (в помещения хранения товарного запаса (ширина дверного проема в свету не менее 0,9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входом для покупателей (в торговый зал (ширина дверного проема в свету не менее 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хранение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помещение хранения товарного запаса не должно просматриваться из торгового зала (в большом павильоне должно быть отделено от торгового зала дверью);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помещении хранения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павильона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павильонов в зависимости от площади объекта (в границах наружных стен):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малый - 18-35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большой - 35-50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минимальная высота помещений (от пола до потолка):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торгового зала - не менее 3,0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иных помещений - не менее 2,7 м (в обособленных помещениях хранения допускается понижение высоты до 2,2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минимальные габариты проходов для покупателей в торговом зале: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круговом движении - не менее 1,5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тупиковом движении (периметральном размещении прилавков) - не менее 1,8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инженерно-техническое обеспечение: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подключение к энергосети (внешнее и внутреннее освещение, отопление, торговое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водоотведение ливневых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кондиционирование;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водоснабжение привозной водой, отопление электрическое;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демонстрация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w:t>
      </w:r>
      <w:r/>
    </w:p>
    <w:p>
      <w:pPr>
        <w:pStyle w:val="1270"/>
        <w:spacing w:before="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jc w:val="both"/>
        <w:spacing w:line="240" w:lineRule="auto"/>
        <w:rPr>
          <w:rFonts w:ascii="Times New Roman" w:hAnsi="Times New Roman"/>
          <w:sz w:val="24"/>
          <w:szCs w:val="24"/>
        </w:rPr>
      </w:pPr>
      <w:r>
        <w:rPr>
          <w:rFonts w:ascii="Times New Roman" w:hAnsi="Times New Roman"/>
          <w:sz w:val="24"/>
          <w:szCs w:val="24"/>
        </w:rPr>
        <w:t xml:space="preserve">На фасаде торгового павильона использован логотип "Серебряные Пр</w:t>
      </w:r>
      <w:r>
        <w:rPr>
          <w:rFonts w:ascii="Times New Roman" w:hAnsi="Times New Roman"/>
          <w:sz w:val="24"/>
          <w:szCs w:val="24"/>
        </w:rPr>
        <w:t xml:space="preserve">уды Московской области звучит".</w:t>
      </w:r>
      <w:r/>
    </w:p>
    <w:p>
      <w:pPr>
        <w:jc w:val="both"/>
        <w:spacing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w:t>
      </w:r>
      <w:r>
        <w:rPr>
          <w:rFonts w:ascii="Times New Roman" w:hAnsi="Times New Roman"/>
          <w:sz w:val="24"/>
          <w:szCs w:val="24"/>
        </w:rPr>
        <w:t xml:space="preserve">тационарного торгового объекта:</w:t>
      </w:r>
      <w:r/>
    </w:p>
    <w:p>
      <w:pPr>
        <w:ind w:firstLine="698"/>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х Ш</w:t>
      </w:r>
      <w:r>
        <w:rPr>
          <w:rFonts w:ascii="Times New Roman" w:hAnsi="Times New Roman"/>
          <w:sz w:val="24"/>
          <w:szCs w:val="24"/>
          <w:vertAlign w:val="superscript"/>
        </w:rPr>
        <w:t xml:space="preserve"> нто</w:t>
      </w:r>
      <w:r/>
    </w:p>
    <w:p>
      <w:pPr>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t xml:space="preserve">Шм - длина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r>
      <w:r/>
    </w:p>
    <w:p>
      <w:pPr>
        <w:ind w:firstLine="698"/>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нто</w:t>
      </w:r>
      <w:r>
        <w:rPr>
          <w:rFonts w:ascii="Times New Roman" w:hAnsi="Times New Roman"/>
          <w:sz w:val="24"/>
          <w:szCs w:val="24"/>
        </w:rPr>
        <w:t xml:space="preserve"> = О1 + Д1 + О2</w:t>
      </w:r>
      <w:r/>
    </w:p>
    <w:p>
      <w:pPr>
        <w:jc w:val="both"/>
        <w:spacing w:line="240" w:lineRule="auto"/>
        <w:rPr>
          <w:rFonts w:ascii="Times New Roman" w:hAnsi="Times New Roman"/>
          <w:sz w:val="24"/>
          <w:szCs w:val="24"/>
        </w:rPr>
      </w:pPr>
      <w:r>
        <w:rPr>
          <w:rFonts w:ascii="Times New Roman" w:hAnsi="Times New Roman"/>
          <w:sz w:val="24"/>
          <w:szCs w:val="24"/>
        </w:rPr>
        <w:t xml:space="preserve">где:</w:t>
      </w:r>
      <w:r/>
    </w:p>
    <w:p>
      <w:pPr>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1</w:t>
      </w:r>
      <w:r>
        <w:rPr>
          <w:rFonts w:ascii="Times New Roman" w:hAnsi="Times New Roman"/>
          <w:sz w:val="24"/>
          <w:szCs w:val="24"/>
        </w:rPr>
        <w:t xml:space="preserve"> - расстояние от левого края места размещения до стены павильона (до ступеней при входе)</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1</w:t>
      </w:r>
      <w:r>
        <w:rPr>
          <w:rFonts w:ascii="Times New Roman" w:hAnsi="Times New Roman"/>
          <w:sz w:val="24"/>
          <w:szCs w:val="24"/>
        </w:rPr>
        <w:t xml:space="preserve"> - длина павильона (по внешней границе наружной стены)</w:t>
      </w:r>
      <w:r/>
    </w:p>
    <w:p>
      <w:pPr>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2</w:t>
      </w:r>
      <w:r>
        <w:rPr>
          <w:rFonts w:ascii="Times New Roman" w:hAnsi="Times New Roman"/>
          <w:sz w:val="24"/>
          <w:szCs w:val="24"/>
        </w:rPr>
        <w:t xml:space="preserve"> - расстояние от правого края места размещения до стены павильона (до ступеней при входе)</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jc w:val="both"/>
        <w:spacing w:after="0" w:line="240" w:lineRule="auto"/>
        <w:rPr>
          <w:rFonts w:ascii="Times New Roman" w:hAnsi="Times New Roman"/>
          <w:sz w:val="24"/>
          <w:szCs w:val="24"/>
        </w:rPr>
      </w:pPr>
      <w:r>
        <w:rPr>
          <w:rFonts w:ascii="Times New Roman" w:hAnsi="Times New Roman"/>
          <w:sz w:val="24"/>
          <w:szCs w:val="24"/>
        </w:rPr>
      </w:r>
      <w:r/>
    </w:p>
    <w:p>
      <w:pPr>
        <w:ind w:firstLine="698"/>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3</w:t>
      </w:r>
      <w:r>
        <w:rPr>
          <w:rFonts w:ascii="Times New Roman" w:hAnsi="Times New Roman"/>
          <w:sz w:val="24"/>
          <w:szCs w:val="24"/>
        </w:rPr>
        <w:t xml:space="preserve"> + Ш</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4</w:t>
      </w:r>
      <w:r/>
    </w:p>
    <w:p>
      <w:pPr>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3</w:t>
      </w:r>
      <w:r>
        <w:rPr>
          <w:rFonts w:ascii="Times New Roman" w:hAnsi="Times New Roman"/>
          <w:sz w:val="24"/>
          <w:szCs w:val="24"/>
        </w:rPr>
        <w:t xml:space="preserve"> - расстояние от края места размещения до стены павильона с входной группой (равно ширине навеса над входной группой, но не менее 0,9 м)</w:t>
      </w:r>
      <w:r/>
    </w:p>
    <w:p>
      <w:pPr>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1</w:t>
      </w:r>
      <w:r>
        <w:rPr>
          <w:rFonts w:ascii="Times New Roman" w:hAnsi="Times New Roman"/>
          <w:sz w:val="24"/>
          <w:szCs w:val="24"/>
        </w:rPr>
        <w:t xml:space="preserve"> - ширина павильона (по внешней границе наружной стены)</w:t>
      </w:r>
      <w:r/>
    </w:p>
    <w:p>
      <w:pPr>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4</w:t>
      </w:r>
      <w:r>
        <w:rPr>
          <w:rFonts w:ascii="Times New Roman" w:hAnsi="Times New Roman"/>
          <w:sz w:val="24"/>
          <w:szCs w:val="24"/>
        </w:rPr>
        <w:t xml:space="preserve"> - расстояние от края места размещения до стены павильона входной группы (до ступеней при входе)</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rPr>
          <w:rFonts w:ascii="Times New Roman" w:hAnsi="Times New Roman"/>
          <w:sz w:val="24"/>
          <w:szCs w:val="24"/>
        </w:rPr>
        <w:t xml:space="preserve">пример расчета для павильона с входной площадкой при островном размещении:</w:t>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91"/>
        <w:gridCol w:w="5713"/>
      </w:tblGrid>
      <w:tr>
        <w:trPr>
          <w:trHeight w:val="601"/>
        </w:trPr>
        <w:tc>
          <w:tcPr>
            <w:tcBorders>
              <w:top w:val="none" w:color="000000" w:sz="4" w:space="0"/>
              <w:left w:val="none" w:color="000000" w:sz="4" w:space="0"/>
              <w:bottom w:val="none" w:color="000000" w:sz="4" w:space="0"/>
              <w:right w:val="none" w:color="000000" w:sz="4" w:space="0"/>
            </w:tcBorders>
            <w:tcW w:w="2591"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5713" w:type="dxa"/>
            <w:textDirection w:val="lrTb"/>
            <w:noWrap w:val="false"/>
          </w:tcPr>
          <w:p>
            <w:pPr>
              <w:pStyle w:val="1274"/>
              <w:rPr>
                <w:rFonts w:ascii="Times New Roman" w:hAnsi="Times New Roman" w:cs="Times New Roman"/>
              </w:rPr>
            </w:pPr>
            <w:r>
              <w:rPr>
                <w:rFonts w:ascii="Times New Roman" w:hAnsi="Times New Roman" w:cs="Times New Roman"/>
              </w:rPr>
              <w:t xml:space="preserve">S</w:t>
            </w:r>
            <w:r>
              <w:rPr>
                <w:rFonts w:ascii="Times New Roman" w:hAnsi="Times New Roman" w:cs="Times New Roman"/>
                <w:vertAlign w:val="superscript"/>
              </w:rPr>
              <w:t xml:space="preserve"> нто</w:t>
            </w:r>
            <w:r>
              <w:rPr>
                <w:rFonts w:ascii="Times New Roman" w:hAnsi="Times New Roman" w:cs="Times New Roman"/>
              </w:rPr>
              <w:t xml:space="preserve"> = Д</w:t>
            </w:r>
            <w:r>
              <w:rPr>
                <w:rFonts w:ascii="Times New Roman" w:hAnsi="Times New Roman" w:cs="Times New Roman"/>
                <w:vertAlign w:val="superscript"/>
              </w:rPr>
              <w:t xml:space="preserve"> нто</w:t>
            </w:r>
            <w:r>
              <w:rPr>
                <w:rFonts w:ascii="Times New Roman" w:hAnsi="Times New Roman" w:cs="Times New Roman"/>
              </w:rPr>
              <w:t xml:space="preserve"> (1,2 + 10,3 + 0,5) х Ш</w:t>
            </w:r>
            <w:r>
              <w:rPr>
                <w:rFonts w:ascii="Times New Roman" w:hAnsi="Times New Roman" w:cs="Times New Roman"/>
                <w:vertAlign w:val="superscript"/>
              </w:rPr>
              <w:t xml:space="preserve"> нто</w:t>
            </w:r>
            <w:r>
              <w:rPr>
                <w:rFonts w:ascii="Times New Roman" w:hAnsi="Times New Roman" w:cs="Times New Roman"/>
              </w:rPr>
              <w:t xml:space="preserve"> (2,6 + 5,3 + 1,35) = 12 х 9,25 = 111 кв. м</w:t>
            </w:r>
            <w:r/>
          </w:p>
        </w:tc>
      </w:tr>
    </w:tbl>
    <w:p>
      <w:pPr>
        <w:jc w:val="both"/>
        <w:spacing w:line="240" w:lineRule="auto"/>
        <w:rPr>
          <w:rFonts w:ascii="Times New Roman" w:hAnsi="Times New Roman"/>
          <w:sz w:val="24"/>
          <w:szCs w:val="24"/>
        </w:rPr>
      </w:pPr>
      <w:r>
        <w:rPr>
          <w:rFonts w:ascii="Times New Roman" w:hAnsi="Times New Roman"/>
          <w:sz w:val="24"/>
          <w:szCs w:val="24"/>
        </w:rPr>
      </w:r>
      <w:r/>
    </w:p>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w:t>
      </w:r>
      <w:r>
        <w:rPr>
          <w:rFonts w:ascii="Times New Roman" w:hAnsi="Times New Roman"/>
          <w:sz w:val="24"/>
          <w:szCs w:val="24"/>
        </w:rPr>
        <w:t xml:space="preserve">размещении и содержании павильона на месте размещения нестационарного торгового объекта:</w:t>
      </w:r>
      <w:r/>
    </w:p>
    <w:tbl>
      <w:tblPr>
        <w:tblW w:w="9266"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27"/>
        <w:gridCol w:w="6739"/>
      </w:tblGrid>
      <w:tr>
        <w:trPr>
          <w:trHeight w:val="336"/>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4"/>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351"/>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4"/>
              <w:rPr>
                <w:rFonts w:ascii="Times New Roman" w:hAnsi="Times New Roman" w:cs="Times New Roman"/>
              </w:rPr>
            </w:pPr>
            <w:r>
              <w:rPr>
                <w:rFonts w:ascii="Times New Roman" w:hAnsi="Times New Roman" w:cs="Times New Roman"/>
              </w:rPr>
              <w:t xml:space="preserve">информационная доска</w:t>
            </w:r>
            <w:r/>
          </w:p>
        </w:tc>
      </w:tr>
      <w:tr>
        <w:trPr>
          <w:trHeight w:val="336"/>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4"/>
              <w:rPr>
                <w:rFonts w:ascii="Times New Roman" w:hAnsi="Times New Roman" w:cs="Times New Roman"/>
              </w:rPr>
            </w:pPr>
            <w:r>
              <w:rPr>
                <w:rFonts w:ascii="Times New Roman" w:hAnsi="Times New Roman" w:cs="Times New Roman"/>
              </w:rPr>
              <w:t xml:space="preserve">площадка с твердым покрытием (или деревянный настил)</w:t>
            </w:r>
            <w:r/>
          </w:p>
        </w:tc>
      </w:tr>
      <w:tr>
        <w:trPr>
          <w:trHeight w:val="351"/>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4"/>
              <w:rPr>
                <w:rFonts w:ascii="Times New Roman" w:hAnsi="Times New Roman" w:cs="Times New Roman"/>
              </w:rPr>
            </w:pPr>
            <w:r>
              <w:rPr>
                <w:rFonts w:ascii="Times New Roman" w:hAnsi="Times New Roman" w:cs="Times New Roman"/>
              </w:rPr>
              <w:t xml:space="preserve">урна</w:t>
            </w:r>
            <w:r/>
          </w:p>
        </w:tc>
      </w:tr>
      <w:tr>
        <w:trPr>
          <w:trHeight w:val="526"/>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павильона, в том числе для МГН</w:t>
            </w:r>
            <w:r/>
          </w:p>
        </w:tc>
      </w:tr>
      <w:tr>
        <w:trPr>
          <w:trHeight w:val="351"/>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687"/>
        </w:trPr>
        <w:tc>
          <w:tcPr>
            <w:tcBorders>
              <w:top w:val="none" w:color="000000" w:sz="4" w:space="0"/>
              <w:left w:val="none" w:color="000000" w:sz="4" w:space="0"/>
              <w:bottom w:val="none" w:color="000000" w:sz="4" w:space="0"/>
              <w:right w:val="none" w:color="000000" w:sz="4" w:space="0"/>
            </w:tcBorders>
            <w:tcW w:w="252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3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павильона протяженностью более 5,0 м, располагаемых вдоль тротуаров)</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павильона:</w:t>
      </w:r>
      <w:r/>
    </w:p>
    <w:tbl>
      <w:tblPr>
        <w:tblW w:w="9341"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47"/>
        <w:gridCol w:w="6794"/>
      </w:tblGrid>
      <w:tr>
        <w:trPr>
          <w:trHeight w:val="561"/>
        </w:trPr>
        <w:tc>
          <w:tcPr>
            <w:tcBorders>
              <w:top w:val="none" w:color="000000" w:sz="4" w:space="0"/>
              <w:left w:val="none" w:color="000000" w:sz="4" w:space="0"/>
              <w:bottom w:val="none" w:color="000000" w:sz="4" w:space="0"/>
              <w:right w:val="none" w:color="000000" w:sz="4" w:space="0"/>
            </w:tcBorders>
            <w:tcW w:w="254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9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пешеходная коммуникация, примыкающая к месту размещения нестационарного торгового объекта</w:t>
            </w:r>
            <w:r/>
          </w:p>
        </w:tc>
      </w:tr>
      <w:tr>
        <w:trPr>
          <w:trHeight w:val="2229"/>
        </w:trPr>
        <w:tc>
          <w:tcPr>
            <w:tcBorders>
              <w:top w:val="none" w:color="000000" w:sz="4" w:space="0"/>
              <w:left w:val="none" w:color="000000" w:sz="4" w:space="0"/>
              <w:bottom w:val="none" w:color="000000" w:sz="4" w:space="0"/>
              <w:right w:val="none" w:color="000000" w:sz="4" w:space="0"/>
            </w:tcBorders>
            <w:tcW w:w="2547"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94" w:type="dxa"/>
            <w:textDirection w:val="lrTb"/>
            <w:noWrap w:val="false"/>
          </w:tcPr>
          <w:p>
            <w:pPr>
              <w:pStyle w:val="1277"/>
              <w:jc w:val="both"/>
              <w:rPr>
                <w:rFonts w:ascii="Times New Roman" w:hAnsi="Times New Roman" w:cs="Times New Roman"/>
              </w:rPr>
            </w:pPr>
            <w:r/>
            <w:bookmarkStart w:id="630" w:name="sub_44381"/>
            <w:r>
              <w:rPr>
                <w:rFonts w:ascii="Times New Roman" w:hAnsi="Times New Roman" w:cs="Times New Roman"/>
              </w:rPr>
              <w:t xml:space="preserve">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w:t>
            </w:r>
            <w:r>
              <w:rPr>
                <w:rFonts w:ascii="Times New Roman" w:hAnsi="Times New Roman" w:cs="Times New Roman"/>
              </w:rPr>
              <w:t xml:space="preserve">застройки, дома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bookmarkEnd w:id="630"/>
            <w:r/>
            <w:r/>
          </w:p>
        </w:tc>
      </w:tr>
    </w:tbl>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Торговая галерея: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комплекс оснащенных торговым оборудованием однотипных модулей киосков или однотипных павильонов;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варианты возможного состава торговой галереи: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более 10 специализированных малых киосков (не более 5 киосков в 1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более 10 специализированных больших киосков (не более 5 киосков в 1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более 10 малых павильонов (не более 5 павильонов в 1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более 10 больших павильонов (не более 5 павильонов в 1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варианты пространственного решения торговой галереи: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двухстороннее симметричное расположение нестационарных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одностороннее расположение отдельно размещаемых нестационарных строений, сооружений с сезонными конструкциями для дополнительного обслуживания питанием и отдыха;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максимальная протяженность торговой галереи - не более 52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максимальная суммарная площадь всех нестационарных строений, сооружений торговой галереи - не более 500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проход для покупателей между рядами нестационарных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освещенный объектами (средствами) наружного освещения в вечерне-ночное время;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 светопроницаемой крышей для защиты посетителей от осадков;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транзитный, беспрепятственный для доступа всех категорий населения (сужения, тупики, иные преграды не допускаются);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ширина прохода (расстояние между стенами нестационарных строений сооружений) - не менее 2,0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прохода (от отметки покрытия до нижнего края нижней выступающей конструкции крыши) - не менее 4,5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инженерно-техническое обеспечение: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подключение к энергосети (внешнее и внутреннее освещение, отопление, торговое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водоотведение ливневых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кондиционирование;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водоснабжение привозной водой, отопление электрическое;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демонстр</w:t>
      </w:r>
      <w:r>
        <w:rPr>
          <w:rFonts w:ascii="Times New Roman" w:hAnsi="Times New Roman"/>
          <w:sz w:val="24"/>
          <w:szCs w:val="24"/>
        </w:rPr>
        <w:t xml:space="preserve">ация товара на улице не допускается (могут быть размещены выносное холодильное оборудование и (или) торговый автомат (вендинговый автомат), в этом случае их размер должен быть добавлен в размер места размещения нестационарного торгового объекта без сокраще</w:t>
      </w:r>
      <w:r>
        <w:rPr>
          <w:rFonts w:ascii="Times New Roman" w:hAnsi="Times New Roman"/>
          <w:sz w:val="24"/>
          <w:szCs w:val="24"/>
        </w:rPr>
        <w:t xml:space="preserve">ния минимальной ширины прохода)</w:t>
      </w:r>
      <w:r/>
    </w:p>
    <w:p>
      <w:pPr>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r>
      <w:r/>
    </w:p>
    <w:p>
      <w:pPr>
        <w:ind w:firstLine="698"/>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х Ш</w:t>
      </w:r>
      <w:r>
        <w:rPr>
          <w:rFonts w:ascii="Times New Roman" w:hAnsi="Times New Roman"/>
          <w:sz w:val="24"/>
          <w:szCs w:val="24"/>
          <w:vertAlign w:val="superscript"/>
        </w:rPr>
        <w:t xml:space="preserve"> нто</w:t>
      </w:r>
      <w:r/>
    </w:p>
    <w:p>
      <w:pPr>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w:t>
      </w:r>
      <w:r>
        <w:rPr>
          <w:rFonts w:ascii="Times New Roman" w:hAnsi="Times New Roman"/>
          <w:sz w:val="24"/>
          <w:szCs w:val="24"/>
        </w:rPr>
        <w:t xml:space="preserve">стационарного торгового объекта</w:t>
      </w:r>
      <w:r/>
    </w:p>
    <w:p>
      <w:pPr>
        <w:jc w:val="both"/>
        <w:spacing w:after="0" w:line="240" w:lineRule="auto"/>
        <w:rPr>
          <w:rFonts w:ascii="Times New Roman" w:hAnsi="Times New Roman"/>
          <w:sz w:val="24"/>
          <w:szCs w:val="24"/>
        </w:rPr>
      </w:pPr>
      <w:r>
        <w:rPr>
          <w:rFonts w:ascii="Times New Roman" w:hAnsi="Times New Roman"/>
          <w:sz w:val="24"/>
          <w:szCs w:val="24"/>
        </w:rPr>
      </w:r>
      <w:r/>
    </w:p>
    <w:p>
      <w:pPr>
        <w:ind w:firstLine="698"/>
        <w:jc w:val="both"/>
        <w:spacing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1</w:t>
      </w:r>
      <w:r>
        <w:rPr>
          <w:rFonts w:ascii="Times New Roman" w:hAnsi="Times New Roman"/>
          <w:sz w:val="24"/>
          <w:szCs w:val="24"/>
        </w:rPr>
        <w:t xml:space="preserve"> + Д</w:t>
      </w:r>
      <w:r>
        <w:rPr>
          <w:rFonts w:ascii="Times New Roman" w:hAnsi="Times New Roman"/>
          <w:sz w:val="24"/>
          <w:szCs w:val="24"/>
          <w:vertAlign w:val="superscript"/>
        </w:rPr>
        <w:t xml:space="preserve"> 1</w:t>
      </w:r>
      <w:r>
        <w:rPr>
          <w:rFonts w:ascii="Times New Roman" w:hAnsi="Times New Roman"/>
          <w:sz w:val="24"/>
          <w:szCs w:val="24"/>
        </w:rPr>
        <w:t xml:space="preserve"> + П</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2</w:t>
      </w:r>
      <w:r/>
    </w:p>
    <w:p>
      <w:pPr>
        <w:jc w:val="both"/>
        <w:spacing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1</w:t>
      </w:r>
      <w:r>
        <w:rPr>
          <w:rFonts w:ascii="Times New Roman" w:hAnsi="Times New Roman"/>
          <w:sz w:val="24"/>
          <w:szCs w:val="24"/>
        </w:rPr>
        <w:t xml:space="preserve"> - расстояние от левого края места размещения до стены крайнего павильона или коска (до входной площадки при ее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1</w:t>
      </w:r>
      <w:r>
        <w:rPr>
          <w:rFonts w:ascii="Times New Roman" w:hAnsi="Times New Roman"/>
          <w:sz w:val="24"/>
          <w:szCs w:val="24"/>
        </w:rPr>
        <w:t xml:space="preserve"> - сумма длин павильонов или киосков в ряду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vertAlign w:val="superscript"/>
        </w:rPr>
        <w:t xml:space="preserve"> 1</w:t>
      </w:r>
      <w:r>
        <w:rPr>
          <w:rFonts w:ascii="Times New Roman" w:hAnsi="Times New Roman"/>
          <w:sz w:val="24"/>
          <w:szCs w:val="24"/>
        </w:rPr>
        <w:t xml:space="preserve"> - ширина прохода (проходов) между павильонами или киосками при наличии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2</w:t>
      </w:r>
      <w:r>
        <w:rPr>
          <w:rFonts w:ascii="Times New Roman" w:hAnsi="Times New Roman"/>
          <w:sz w:val="24"/>
          <w:szCs w:val="24"/>
        </w:rPr>
        <w:t xml:space="preserve"> - расстояние от левого края места размещения до стены крайнего павильона или коска (до входной площадки при ее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jc w:val="both"/>
        <w:spacing w:line="240" w:lineRule="auto"/>
        <w:rPr>
          <w:rFonts w:ascii="Times New Roman" w:hAnsi="Times New Roman"/>
          <w:sz w:val="24"/>
          <w:szCs w:val="24"/>
        </w:rPr>
      </w:pPr>
      <w:r>
        <w:rPr>
          <w:rFonts w:ascii="Times New Roman" w:hAnsi="Times New Roman"/>
          <w:sz w:val="24"/>
          <w:szCs w:val="24"/>
        </w:rPr>
      </w:r>
      <w:r/>
    </w:p>
    <w:p>
      <w:pPr>
        <w:ind w:firstLine="698"/>
        <w:jc w:val="both"/>
        <w:spacing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3</w:t>
      </w:r>
      <w:r>
        <w:rPr>
          <w:rFonts w:ascii="Times New Roman" w:hAnsi="Times New Roman"/>
          <w:sz w:val="24"/>
          <w:szCs w:val="24"/>
        </w:rPr>
        <w:t xml:space="preserve"> + Ш</w:t>
      </w:r>
      <w:r>
        <w:rPr>
          <w:rFonts w:ascii="Times New Roman" w:hAnsi="Times New Roman"/>
          <w:sz w:val="24"/>
          <w:szCs w:val="24"/>
          <w:vertAlign w:val="superscript"/>
        </w:rPr>
        <w:t xml:space="preserve"> 1</w:t>
      </w:r>
      <w:r>
        <w:rPr>
          <w:rFonts w:ascii="Times New Roman" w:hAnsi="Times New Roman"/>
          <w:sz w:val="24"/>
          <w:szCs w:val="24"/>
        </w:rPr>
        <w:t xml:space="preserve"> + П</w:t>
      </w:r>
      <w:r>
        <w:rPr>
          <w:rFonts w:ascii="Times New Roman" w:hAnsi="Times New Roman"/>
          <w:sz w:val="24"/>
          <w:szCs w:val="24"/>
          <w:vertAlign w:val="superscript"/>
        </w:rPr>
        <w:t xml:space="preserve"> 2</w:t>
      </w:r>
      <w:r>
        <w:rPr>
          <w:rFonts w:ascii="Times New Roman" w:hAnsi="Times New Roman"/>
          <w:sz w:val="24"/>
          <w:szCs w:val="24"/>
        </w:rPr>
        <w:t xml:space="preserve"> + Ш</w:t>
      </w:r>
      <w:r>
        <w:rPr>
          <w:rFonts w:ascii="Times New Roman" w:hAnsi="Times New Roman"/>
          <w:sz w:val="24"/>
          <w:szCs w:val="24"/>
          <w:vertAlign w:val="superscript"/>
        </w:rPr>
        <w:t xml:space="preserve"> 2</w:t>
      </w:r>
      <w:r>
        <w:rPr>
          <w:rFonts w:ascii="Times New Roman" w:hAnsi="Times New Roman"/>
          <w:sz w:val="24"/>
          <w:szCs w:val="24"/>
        </w:rPr>
        <w:t xml:space="preserve"> + О</w:t>
      </w:r>
      <w:r>
        <w:rPr>
          <w:rFonts w:ascii="Times New Roman" w:hAnsi="Times New Roman"/>
          <w:sz w:val="24"/>
          <w:szCs w:val="24"/>
          <w:vertAlign w:val="superscript"/>
        </w:rPr>
        <w:t xml:space="preserve"> 4</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3</w:t>
      </w:r>
      <w:r>
        <w:rPr>
          <w:rFonts w:ascii="Times New Roman" w:hAnsi="Times New Roman"/>
          <w:sz w:val="24"/>
          <w:szCs w:val="24"/>
        </w:rPr>
        <w:t xml:space="preserve"> - расстояние от края места размещения до стены павильона или коска (до входной площадки при ее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1</w:t>
      </w:r>
      <w:r>
        <w:rPr>
          <w:rFonts w:ascii="Times New Roman" w:hAnsi="Times New Roman"/>
          <w:sz w:val="24"/>
          <w:szCs w:val="24"/>
        </w:rPr>
        <w:t xml:space="preserve"> - ширина первого ряда павильонов или косков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vertAlign w:val="superscript"/>
        </w:rPr>
        <w:t xml:space="preserve"> 2</w:t>
      </w:r>
      <w:r>
        <w:rPr>
          <w:rFonts w:ascii="Times New Roman" w:hAnsi="Times New Roman"/>
          <w:sz w:val="24"/>
          <w:szCs w:val="24"/>
        </w:rPr>
        <w:t xml:space="preserve"> - ширина прохода между рядами павильонов или киосков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2</w:t>
      </w:r>
      <w:r>
        <w:rPr>
          <w:rFonts w:ascii="Times New Roman" w:hAnsi="Times New Roman"/>
          <w:sz w:val="24"/>
          <w:szCs w:val="24"/>
        </w:rPr>
        <w:t xml:space="preserve"> - ширина второго ряда павильонов или косков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4</w:t>
      </w:r>
      <w:r>
        <w:rPr>
          <w:rFonts w:ascii="Times New Roman" w:hAnsi="Times New Roman"/>
          <w:sz w:val="24"/>
          <w:szCs w:val="24"/>
        </w:rPr>
        <w:t xml:space="preserve"> - расстояние от левого края места размещения до стены крайнего павильона или коска (до входной площадки при ее наличии)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w:t>
      </w:r>
      <w:r>
        <w:rPr>
          <w:rFonts w:ascii="Times New Roman" w:hAnsi="Times New Roman"/>
          <w:sz w:val="24"/>
          <w:szCs w:val="24"/>
        </w:rPr>
        <w:t xml:space="preserve">р расчета для торговой галереи:</w:t>
      </w:r>
      <w:r/>
    </w:p>
    <w:p>
      <w:pPr>
        <w:ind w:firstLine="698"/>
        <w:jc w:val="both"/>
        <w:spacing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(4,6 + 8,1х5 + 1,4+ 4,6) х Ш</w:t>
      </w:r>
      <w:r>
        <w:rPr>
          <w:rFonts w:ascii="Times New Roman" w:hAnsi="Times New Roman"/>
          <w:sz w:val="24"/>
          <w:szCs w:val="24"/>
          <w:vertAlign w:val="superscript"/>
        </w:rPr>
        <w:t xml:space="preserve"> нто</w:t>
      </w:r>
      <w:r>
        <w:rPr>
          <w:rFonts w:ascii="Times New Roman" w:hAnsi="Times New Roman"/>
          <w:sz w:val="24"/>
          <w:szCs w:val="24"/>
        </w:rPr>
        <w:t xml:space="preserve"> (1,4 + 3,0х2 +4,0 + 1,9) = 51,</w:t>
      </w:r>
      <w:r>
        <w:rPr>
          <w:rFonts w:ascii="Times New Roman" w:hAnsi="Times New Roman"/>
          <w:sz w:val="24"/>
          <w:szCs w:val="24"/>
        </w:rPr>
        <w:t xml:space="preserve">2 х 13,3 = = 680,96 = 681 кв. м</w:t>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w:t>
      </w:r>
      <w:r>
        <w:rPr>
          <w:rFonts w:ascii="Times New Roman" w:hAnsi="Times New Roman"/>
          <w:sz w:val="24"/>
          <w:szCs w:val="24"/>
        </w:rPr>
        <w:t xml:space="preserve">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торговой галереи на месте размещения нестационарного торгового объекта:</w:t>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50"/>
        <w:gridCol w:w="6619"/>
      </w:tblGrid>
      <w:tr>
        <w:trPr>
          <w:trHeight w:val="340"/>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крыша</w:t>
            </w:r>
            <w:r/>
          </w:p>
        </w:tc>
      </w:tr>
      <w:tr>
        <w:trPr>
          <w:trHeight w:val="354"/>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340"/>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информационная доска</w:t>
            </w:r>
            <w:r/>
          </w:p>
        </w:tc>
      </w:tr>
      <w:tr>
        <w:trPr>
          <w:trHeight w:val="354"/>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покрытием (или деревянный настил)</w:t>
            </w:r>
            <w:r/>
          </w:p>
        </w:tc>
      </w:tr>
      <w:tr>
        <w:trPr>
          <w:trHeight w:val="340"/>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урна</w:t>
            </w:r>
            <w:r/>
          </w:p>
        </w:tc>
      </w:tr>
      <w:tr>
        <w:trPr>
          <w:trHeight w:val="547"/>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торговой галереи, в том числе для МГН</w:t>
            </w:r>
            <w:r/>
          </w:p>
        </w:tc>
      </w:tr>
      <w:tr>
        <w:trPr>
          <w:trHeight w:val="340"/>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547"/>
        </w:trPr>
        <w:tc>
          <w:tcPr>
            <w:tcBorders>
              <w:top w:val="none" w:color="000000" w:sz="4" w:space="0"/>
              <w:left w:val="none" w:color="000000" w:sz="4" w:space="0"/>
              <w:bottom w:val="none" w:color="000000" w:sz="4" w:space="0"/>
              <w:right w:val="none" w:color="000000" w:sz="4" w:space="0"/>
            </w:tcBorders>
            <w:tcW w:w="245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1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мобильное озеленение (вдоль внешних фасадов торговой галереи, располагаемых вдоль тротуаров)</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торговой галереи:</w:t>
      </w:r>
      <w:r/>
    </w:p>
    <w:tbl>
      <w:tblPr>
        <w:tblW w:w="9339"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24"/>
        <w:gridCol w:w="6815"/>
      </w:tblGrid>
      <w:tr>
        <w:trPr>
          <w:trHeight w:val="560"/>
        </w:trPr>
        <w:tc>
          <w:tcPr>
            <w:tcBorders>
              <w:top w:val="none" w:color="000000" w:sz="4" w:space="0"/>
              <w:left w:val="none" w:color="000000" w:sz="4" w:space="0"/>
              <w:bottom w:val="none" w:color="000000" w:sz="4" w:space="0"/>
              <w:right w:val="none" w:color="000000" w:sz="4" w:space="0"/>
            </w:tcBorders>
            <w:tcW w:w="2524"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1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пешеходная коммуникация, примыкающая к месту размещения нестационарного торгового объекта</w:t>
            </w:r>
            <w:r/>
          </w:p>
        </w:tc>
      </w:tr>
      <w:tr>
        <w:trPr>
          <w:trHeight w:val="2785"/>
        </w:trPr>
        <w:tc>
          <w:tcPr>
            <w:tcBorders>
              <w:top w:val="none" w:color="000000" w:sz="4" w:space="0"/>
              <w:left w:val="none" w:color="000000" w:sz="4" w:space="0"/>
              <w:bottom w:val="none" w:color="000000" w:sz="4" w:space="0"/>
              <w:right w:val="none" w:color="000000" w:sz="4" w:space="0"/>
            </w:tcBorders>
            <w:tcW w:w="2524"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15" w:type="dxa"/>
            <w:textDirection w:val="lrTb"/>
            <w:noWrap w:val="false"/>
          </w:tcPr>
          <w:p>
            <w:pPr>
              <w:pStyle w:val="1277"/>
              <w:jc w:val="both"/>
              <w:rPr>
                <w:rFonts w:ascii="Times New Roman" w:hAnsi="Times New Roman" w:cs="Times New Roman"/>
              </w:rPr>
            </w:pPr>
            <w:r/>
            <w:bookmarkStart w:id="631" w:name="sub_44382"/>
            <w:r>
              <w:rPr>
                <w:rFonts w:ascii="Times New Roman" w:hAnsi="Times New Roman" w:cs="Times New Roman"/>
              </w:rPr>
              <w:t xml:space="preserve">контейнерная площадка на расстоянии не более 800 м, общественный туалет на ра</w:t>
            </w:r>
            <w:r>
              <w:rPr>
                <w:rFonts w:ascii="Times New Roman" w:hAnsi="Times New Roman" w:cs="Times New Roman"/>
              </w:rPr>
              <w:t xml:space="preserve">сстоянии не более 900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дома блокированной застройки,</w:t>
            </w:r>
            <w:r>
              <w:rPr>
                <w:rFonts w:ascii="Times New Roman" w:hAnsi="Times New Roman" w:cs="Times New Roman"/>
              </w:rPr>
              <w:t xml:space="preserve"> жилых районов (кварталов), общественных территорий, территорий объектов придорожного (дорожного) сервиса, объектов общественного назначения площадка для загрузки и выгрузки товара, не менее чем одно место для стоянки инвалидов на расстоянии не более 100 м</w:t>
            </w:r>
            <w:bookmarkEnd w:id="631"/>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Павильон специализированного нестационарного торгового объекта для организации реализации продукции сельскохозяйственных товаропроизводителей (специализированный павильон):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оснащенное торговым оборудованием ст</w:t>
      </w:r>
      <w:r>
        <w:rPr>
          <w:rFonts w:ascii="Times New Roman" w:hAnsi="Times New Roman"/>
          <w:sz w:val="24"/>
          <w:szCs w:val="24"/>
        </w:rPr>
        <w:t xml:space="preserve">роение, в котором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не менее чем двумя помещениями, рассчитанными на не менее чем одно рабочее место продавц</w:t>
      </w:r>
      <w:r>
        <w:rPr>
          <w:rFonts w:ascii="Times New Roman" w:hAnsi="Times New Roman"/>
          <w:sz w:val="24"/>
          <w:szCs w:val="24"/>
        </w:rPr>
        <w:t xml:space="preserve">а и хранение товарного запаса: с торговым залом (залами) с доступом покупателей внутрь (торговым залом может быть оранжерея для продажи продукции цветоводства, саженцев деревьев и кустарников) и помещением (группой помещений) для хранения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не менее чем двумя входами: входом для продавца (в помещения хранения товарного запаса (ширина дверного проема в свету не менее 0,9 м) и входом для покупателей (в торговый зал (ширина дверного проема в свету не менее 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помещение хранения товарного запаса не должно просматриваться из торгового зала (в большом специализированном павильоне должно быть отделено от торгового зала дверью) и в помещении хра</w:t>
      </w:r>
      <w:r>
        <w:rPr>
          <w:rFonts w:ascii="Times New Roman" w:hAnsi="Times New Roman"/>
          <w:sz w:val="24"/>
          <w:szCs w:val="24"/>
        </w:rPr>
        <w:t xml:space="preserve">нения должна быть выделена зона загрузки, оперативного хранения (личные вещи продавцов, тару, иную упаковку, мусор, урны размещать в зоне видимости покупателей через оконные или витринные проемы, а также около специализированного павильона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специализированных павильонов в зависимости от площади (в границах наружных стен): малый - 50-100 кв. м, большой - 100-150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минимальная высота помещений (от пола до потолка):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торгового зала - не менее 3,0 м (при площади торгового зала более 100 кв. м высота не менее 4,2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иных помещений - не менее 2,7 м (в обособленных помещениях хранения допускается понижение высоты до 2,2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минимальные габариты проходов для покупателей в торговом зале: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круговом движении - не менее 1,5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тупиковом движении (периметральном размещении прилавков) - не менее 1,8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инженерно-техническое обеспечение: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подключение к энергосети (внешнее и внутреннее освещение, отопление, торговое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водоотведение ливневых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кондиционирование;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водоснабжение привозной водой, отопление электрическое;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демонстрация товара на улице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оперативной загрузки (площадка перед погрузочными воротами) для больших специализированных павильонов: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менее 3,0 x 3,0 м (ворота только рулонные);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складирование тары, иной упаковки, мусора, контейнеров (бункер</w:t>
      </w:r>
      <w:r>
        <w:rPr>
          <w:rFonts w:ascii="Times New Roman" w:hAnsi="Times New Roman"/>
          <w:sz w:val="24"/>
          <w:szCs w:val="24"/>
        </w:rPr>
        <w:t xml:space="preserve">ов) на площадке не допускается.</w:t>
      </w:r>
      <w:r/>
    </w:p>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w:t>
      </w:r>
      <w:r>
        <w:rPr>
          <w:rFonts w:ascii="Times New Roman" w:hAnsi="Times New Roman"/>
          <w:sz w:val="24"/>
          <w:szCs w:val="24"/>
        </w:rPr>
        <w:t xml:space="preserve">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х Ш</w:t>
      </w:r>
      <w:r>
        <w:rPr>
          <w:rFonts w:ascii="Times New Roman" w:hAnsi="Times New Roman"/>
          <w:sz w:val="24"/>
          <w:szCs w:val="24"/>
          <w:vertAlign w:val="superscript"/>
        </w:rPr>
        <w:t xml:space="preserve"> нто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 </w:t>
      </w:r>
      <w:r>
        <w:rPr>
          <w:rFonts w:ascii="Times New Roman" w:hAnsi="Times New Roman"/>
          <w:sz w:val="24"/>
          <w:szCs w:val="24"/>
        </w:rPr>
        <w:t xml:space="preserve">- площадь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w:t>
      </w:r>
      <w:r>
        <w:rPr>
          <w:rFonts w:ascii="Times New Roman" w:hAnsi="Times New Roman"/>
          <w:sz w:val="24"/>
          <w:szCs w:val="24"/>
        </w:rPr>
        <w:t xml:space="preserve">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1</w:t>
      </w:r>
      <w:r>
        <w:rPr>
          <w:rFonts w:ascii="Times New Roman" w:hAnsi="Times New Roman"/>
          <w:sz w:val="24"/>
          <w:szCs w:val="24"/>
        </w:rPr>
        <w:t xml:space="preserve"> + Д</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1</w:t>
      </w:r>
      <w:r>
        <w:rPr>
          <w:rFonts w:ascii="Times New Roman" w:hAnsi="Times New Roman"/>
          <w:sz w:val="24"/>
          <w:szCs w:val="24"/>
        </w:rPr>
        <w:t xml:space="preserve"> - расстояние от левого края места размещения до стены специализированного павильона (до ступеней при входе)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1</w:t>
      </w:r>
      <w:r>
        <w:rPr>
          <w:rFonts w:ascii="Times New Roman" w:hAnsi="Times New Roman"/>
          <w:sz w:val="24"/>
          <w:szCs w:val="24"/>
        </w:rPr>
        <w:t xml:space="preserve"> - длина павильона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2</w:t>
      </w:r>
      <w:r>
        <w:rPr>
          <w:rFonts w:ascii="Times New Roman" w:hAnsi="Times New Roman"/>
          <w:sz w:val="24"/>
          <w:szCs w:val="24"/>
        </w:rPr>
        <w:t xml:space="preserve"> - расстояние от правого края места размещения до стены специализированного павильона (до ступеней при входе)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3</w:t>
      </w:r>
      <w:r>
        <w:rPr>
          <w:rFonts w:ascii="Times New Roman" w:hAnsi="Times New Roman"/>
          <w:sz w:val="24"/>
          <w:szCs w:val="24"/>
        </w:rPr>
        <w:t xml:space="preserve"> + Ш</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4</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3</w:t>
      </w:r>
      <w:r>
        <w:rPr>
          <w:rFonts w:ascii="Times New Roman" w:hAnsi="Times New Roman"/>
          <w:sz w:val="24"/>
          <w:szCs w:val="24"/>
        </w:rPr>
        <w:t xml:space="preserve"> - расстояние от края места размещения до стены специализированного павильона с входной группой (равно ширине навеса над входной группой, но не менее 0,9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1</w:t>
      </w:r>
      <w:r>
        <w:rPr>
          <w:rFonts w:ascii="Times New Roman" w:hAnsi="Times New Roman"/>
          <w:sz w:val="24"/>
          <w:szCs w:val="24"/>
        </w:rPr>
        <w:t xml:space="preserve"> - ширина павильона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4</w:t>
      </w:r>
      <w:r>
        <w:rPr>
          <w:rFonts w:ascii="Times New Roman" w:hAnsi="Times New Roman"/>
          <w:sz w:val="24"/>
          <w:szCs w:val="24"/>
        </w:rPr>
        <w:t xml:space="preserve"> - расстояние от края места размещения до стены специализированного павильона (до ступеней при входе)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пример расчета для специализированного павильона с входной площ</w:t>
      </w:r>
      <w:r>
        <w:rPr>
          <w:rFonts w:ascii="Times New Roman" w:hAnsi="Times New Roman"/>
          <w:sz w:val="24"/>
          <w:szCs w:val="24"/>
        </w:rPr>
        <w:t xml:space="preserve">адкой при островном размещении:</w:t>
      </w:r>
      <w:r/>
    </w:p>
    <w:p>
      <w:pPr>
        <w:ind w:firstLine="698"/>
        <w:jc w:val="both"/>
        <w:spacing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(1,2 + 10,0 + 0,5) х Ш</w:t>
      </w:r>
      <w:r>
        <w:rPr>
          <w:rFonts w:ascii="Times New Roman" w:hAnsi="Times New Roman"/>
          <w:sz w:val="24"/>
          <w:szCs w:val="24"/>
          <w:vertAlign w:val="superscript"/>
        </w:rPr>
        <w:t xml:space="preserve"> нто</w:t>
      </w:r>
      <w:r>
        <w:rPr>
          <w:rFonts w:ascii="Times New Roman" w:hAnsi="Times New Roman"/>
          <w:sz w:val="24"/>
          <w:szCs w:val="24"/>
        </w:rPr>
        <w:t xml:space="preserve"> (2,25 + 18,0 + 1,35) = 11,7 х 21,6 = 252,72   = с округлением до целого числа S</w:t>
      </w:r>
      <w:r>
        <w:rPr>
          <w:rFonts w:ascii="Times New Roman" w:hAnsi="Times New Roman"/>
          <w:sz w:val="24"/>
          <w:szCs w:val="24"/>
          <w:vertAlign w:val="superscript"/>
        </w:rPr>
        <w:t xml:space="preserve"> нто</w:t>
      </w:r>
      <w:r>
        <w:rPr>
          <w:rFonts w:ascii="Times New Roman" w:hAnsi="Times New Roman"/>
          <w:sz w:val="24"/>
          <w:szCs w:val="24"/>
        </w:rPr>
        <w:t xml:space="preserve"> = 253 кв. м</w:t>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объекто</w:t>
      </w:r>
      <w:r>
        <w:rPr>
          <w:rFonts w:ascii="Times New Roman" w:hAnsi="Times New Roman"/>
          <w:sz w:val="24"/>
          <w:szCs w:val="24"/>
        </w:rPr>
        <w:t xml:space="preserve">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специализированного павильона на месте размещения нестационарного торгового объекта:</w:t>
      </w:r>
      <w:r/>
    </w:p>
    <w:tbl>
      <w:tblPr>
        <w:tblW w:w="9398"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40"/>
        <w:gridCol w:w="6858"/>
      </w:tblGrid>
      <w:tr>
        <w:trPr>
          <w:trHeight w:val="348"/>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363"/>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информационная доска</w:t>
            </w:r>
            <w:r/>
          </w:p>
        </w:tc>
      </w:tr>
      <w:tr>
        <w:trPr>
          <w:trHeight w:val="348"/>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с твердым покрытием (или деревянный настил)</w:t>
            </w:r>
            <w:r/>
          </w:p>
        </w:tc>
      </w:tr>
      <w:tr>
        <w:trPr>
          <w:trHeight w:val="363"/>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урна</w:t>
            </w:r>
            <w:r/>
          </w:p>
        </w:tc>
      </w:tr>
      <w:tr>
        <w:trPr>
          <w:trHeight w:val="545"/>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специализированного павильона, в том числе для МГН</w:t>
            </w:r>
            <w:r/>
          </w:p>
        </w:tc>
      </w:tr>
      <w:tr>
        <w:trPr>
          <w:trHeight w:val="363"/>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832"/>
        </w:trPr>
        <w:tc>
          <w:tcPr>
            <w:tcBorders>
              <w:top w:val="none" w:color="000000" w:sz="4" w:space="0"/>
              <w:left w:val="none" w:color="000000" w:sz="4" w:space="0"/>
              <w:bottom w:val="none" w:color="000000" w:sz="4" w:space="0"/>
              <w:right w:val="none" w:color="000000" w:sz="4" w:space="0"/>
            </w:tcBorders>
            <w:tcW w:w="254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858"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мобильное озеленение (при "глухих" фасадах специализированного павильона протяженностью более 5,0 м, располагаемых вдоль тротуаров)</w:t>
            </w:r>
            <w:r/>
          </w:p>
        </w:tc>
      </w:tr>
    </w:tbl>
    <w:p>
      <w:pPr>
        <w:jc w:val="both"/>
        <w:spacing w:line="240" w:lineRule="auto"/>
        <w:rPr>
          <w:rFonts w:ascii="Times New Roman" w:hAnsi="Times New Roman"/>
          <w:sz w:val="24"/>
          <w:szCs w:val="24"/>
        </w:rPr>
      </w:pPr>
      <w:r>
        <w:rPr>
          <w:rFonts w:ascii="Times New Roman" w:hAnsi="Times New Roman"/>
          <w:sz w:val="24"/>
          <w:szCs w:val="24"/>
        </w:rPr>
      </w:r>
      <w:r/>
    </w:p>
    <w:p>
      <w:pPr>
        <w:jc w:val="both"/>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специализированного павильона:</w:t>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800"/>
        <w:gridCol w:w="7560"/>
      </w:tblGrid>
      <w:tr>
        <w:trPr/>
        <w:tc>
          <w:tcPr>
            <w:tcBorders>
              <w:top w:val="none" w:color="000000" w:sz="4" w:space="0"/>
              <w:left w:val="none" w:color="000000" w:sz="4" w:space="0"/>
              <w:bottom w:val="none" w:color="000000" w:sz="4" w:space="0"/>
              <w:right w:val="none" w:color="000000" w:sz="4" w:space="0"/>
            </w:tcBorders>
            <w:tcW w:w="2800" w:type="dxa"/>
            <w:textDirection w:val="lrTb"/>
            <w:noWrap w:val="false"/>
          </w:tcPr>
          <w:p>
            <w:pPr>
              <w:pStyle w:val="1270"/>
              <w:ind w:right="1382"/>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7560" w:type="dxa"/>
            <w:textDirection w:val="lrTb"/>
            <w:noWrap w:val="false"/>
          </w:tcPr>
          <w:p>
            <w:pPr>
              <w:pStyle w:val="1277"/>
              <w:ind w:right="1004"/>
              <w:jc w:val="both"/>
              <w:rPr>
                <w:rFonts w:ascii="Times New Roman" w:hAnsi="Times New Roman" w:cs="Times New Roman"/>
              </w:rPr>
            </w:pPr>
            <w:r>
              <w:rPr>
                <w:rFonts w:ascii="Times New Roman" w:hAnsi="Times New Roman" w:cs="Times New Roman"/>
              </w:rPr>
              <w:t xml:space="preserve">пешеходная коммуникация, примыкающая к месту размещения нестационарного торгового объекта</w:t>
            </w:r>
            <w:r/>
          </w:p>
        </w:tc>
      </w:tr>
      <w:tr>
        <w:trPr/>
        <w:tc>
          <w:tcPr>
            <w:tcBorders>
              <w:top w:val="none" w:color="000000" w:sz="4" w:space="0"/>
              <w:left w:val="none" w:color="000000" w:sz="4" w:space="0"/>
              <w:bottom w:val="none" w:color="000000" w:sz="4" w:space="0"/>
              <w:right w:val="none" w:color="000000" w:sz="4" w:space="0"/>
            </w:tcBorders>
            <w:tcW w:w="2800" w:type="dxa"/>
            <w:textDirection w:val="lrTb"/>
            <w:noWrap w:val="false"/>
          </w:tcPr>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7560" w:type="dxa"/>
            <w:textDirection w:val="lrTb"/>
            <w:noWrap w:val="false"/>
          </w:tcPr>
          <w:p>
            <w:pPr>
              <w:pStyle w:val="1277"/>
              <w:ind w:right="1004"/>
              <w:jc w:val="both"/>
              <w:rPr>
                <w:rFonts w:ascii="Times New Roman" w:hAnsi="Times New Roman" w:cs="Times New Roman"/>
              </w:rPr>
            </w:pPr>
            <w:r/>
            <w:bookmarkStart w:id="632" w:name="sub_44383"/>
            <w:r>
              <w:rPr>
                <w:rFonts w:ascii="Times New Roman" w:hAnsi="Times New Roman" w:cs="Times New Roman"/>
              </w:rPr>
              <w:t xml:space="preserve">контейнерная площадка, площадка для загрузки и выгрузки товара на расстоянии не более 800 м, общественный туалет на расстоянии не более 900 м, а в случае, если место размещения нестационарного т</w:t>
            </w:r>
            <w:r>
              <w:rPr>
                <w:rFonts w:ascii="Times New Roman" w:hAnsi="Times New Roman" w:cs="Times New Roman"/>
              </w:rPr>
              <w:t xml:space="preserve">оргового объекта расположено за пределами территорий ведения гражданами садоводства или огородничества для собственных нужд, индивидуальной застройки, дома блокированной застройки, жилых районов (кварталов), общественных территорий, территорий объектов при</w:t>
            </w:r>
            <w:r>
              <w:rPr>
                <w:rFonts w:ascii="Times New Roman" w:hAnsi="Times New Roman" w:cs="Times New Roman"/>
              </w:rPr>
              <w:t xml:space="preserve">дорожного (дорожного) сервиса, объектов общественного назначения площадка для загрузки и выгрузки товара, не менее чем 2 места для стоянки инвалидов (для малого специализированного павильона не менее чем одно место для стоянки) на расстоянии не более 100 м</w:t>
            </w:r>
            <w:bookmarkEnd w:id="632"/>
            <w:r/>
            <w:r/>
          </w:p>
        </w:tc>
      </w:tr>
    </w:tbl>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Палатка: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торгового зала (без доступа посетителей в строение);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одним входом для продавца: ширина дверного проема в свету 0,9-1,2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поднятой входной площадки, лестницы, пандуса (вход непосредственно с твердого покрытия площадки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незастекленным проемом для реализации, демонстрации товара;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одним внутренним пространством (помещением), рассчитанным на одно или несколько рабочих мест продавцов и товарного запаса на один день торговли;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хранение товарного запаса: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выделенная, организованная зона, максимально визуально скрытая от проема для реализации товара (личные вещи продавцов, тару, иную упаковку, мусор, урны размещать в зоне видимости покупателей через проемы, а также около палатки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палаток: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жесткая (из строительных материалов);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мягкая (тканевая);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минимальная высота внутреннего пространства (помещения) - не менее 2,7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максимальная высота палатки от уровня земли - 4,0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инженерно-техническое обеспечение: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подключение к энергосети (внешнее и внутреннее освещение, торговое оборудование);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размеры палатки-модуля: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минимальный габарит 2,0 x 2,0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максимальный габарит квадратной 3,0 x 3,0 м, прямоугольной 3,0 x 4,0 (где 4,0 м - длина стороны с незастекленным проемом);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допустимо увеличением рабочего (внутреннего) пространства жесткой палатки способом размещения палаток-модулей совместно в виде блока модулей (блоки модулей мягкой палатки не допускаются):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минимальная длина блока модулей - не более 4,0 м (для модулей 2,0 x 2,0 м), не более 9,0 м (для модулей 3,0 x 3,0 м), не более 12,0 м (для модулей 3,0 x 4,0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максимальный ширина блока модулей - не более 4,0 м (для модулей 2,0 x 2,0 м), не более 6,0 м (для модулей 3,0 x 3,0 м, 3 x 4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максимальная общая площадь блока модулей - не более 16,0 м (для модулей 2,0 x 2,0 м), не более 54,0 м (для модулей 3,0 x 3,0 м); не более 72,0 м (для модулей 3,0 x 4,0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демонстрация </w:t>
      </w:r>
      <w:r>
        <w:rPr>
          <w:rFonts w:ascii="Times New Roman" w:hAnsi="Times New Roman"/>
          <w:sz w:val="24"/>
          <w:szCs w:val="24"/>
        </w:rPr>
        <w:t xml:space="preserve">товара на улице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Общие требования к средствам информации на ткани мягкой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информационно-декоративные элементы (декор) выполняются методом сублимационной печати на оборудовании производителя палаток;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информационно-декоративные элементы (декор) располагаются строго на центральной оси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информационно-декоративные элементы (декор) выполняются в избранной цветовой гамме (один цвет, всего для мягкой палатки могут быть использованы не более 2 цветов;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букв, используемых в декоре, - 160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габариты декоративного элемента (логотипа) не должны превышать 600 x 600 мм;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ткани мягкой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акрил (рекомендуется (дополнительно: со специальным тефлоновым покрытием и антигрибковой пропиткой);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полиэстер (допускается (дополнительно: с акриловым лаком и антигрибковой пропиткой);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каркаса мягкой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металл, композитные материалы (поверхность с декоративным слоем, устойчивым к атмосферным и механическим воздействиям, неоднократному мытью агре</w:t>
      </w:r>
      <w:r>
        <w:rPr>
          <w:rFonts w:ascii="Times New Roman" w:hAnsi="Times New Roman"/>
          <w:sz w:val="24"/>
          <w:szCs w:val="24"/>
        </w:rPr>
        <w:t xml:space="preserve">ссивными растворами и щетками).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w:t>
      </w:r>
      <w:r>
        <w:rPr>
          <w:rFonts w:ascii="Times New Roman" w:hAnsi="Times New Roman"/>
          <w:sz w:val="24"/>
          <w:szCs w:val="24"/>
        </w:rPr>
        <w:t xml:space="preserve">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Д</w:t>
      </w:r>
      <w:r>
        <w:rPr>
          <w:rFonts w:ascii="Times New Roman" w:hAnsi="Times New Roman"/>
          <w:sz w:val="24"/>
          <w:szCs w:val="24"/>
          <w:vertAlign w:val="superscript"/>
        </w:rPr>
        <w:t xml:space="preserve"> нто</w:t>
      </w:r>
      <w:r>
        <w:rPr>
          <w:rFonts w:ascii="Times New Roman" w:hAnsi="Times New Roman"/>
          <w:sz w:val="24"/>
          <w:szCs w:val="24"/>
        </w:rPr>
        <w:t xml:space="preserve"> х Ш</w:t>
      </w:r>
      <w:r>
        <w:rPr>
          <w:rFonts w:ascii="Times New Roman" w:hAnsi="Times New Roman"/>
          <w:sz w:val="24"/>
          <w:szCs w:val="24"/>
          <w:vertAlign w:val="superscript"/>
        </w:rPr>
        <w:t xml:space="preserve"> нто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м</w:t>
      </w:r>
      <w:r>
        <w:rPr>
          <w:rFonts w:ascii="Times New Roman" w:hAnsi="Times New Roman"/>
          <w:sz w:val="24"/>
          <w:szCs w:val="24"/>
        </w:rPr>
        <w:t xml:space="preserve"> - длина места размещения не</w:t>
      </w:r>
      <w:r>
        <w:rPr>
          <w:rFonts w:ascii="Times New Roman" w:hAnsi="Times New Roman"/>
          <w:sz w:val="24"/>
          <w:szCs w:val="24"/>
        </w:rPr>
        <w:t xml:space="preserve">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1</w:t>
      </w:r>
      <w:r>
        <w:rPr>
          <w:rFonts w:ascii="Times New Roman" w:hAnsi="Times New Roman"/>
          <w:sz w:val="24"/>
          <w:szCs w:val="24"/>
        </w:rPr>
        <w:t xml:space="preserve"> + Д</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1</w:t>
      </w:r>
      <w:r>
        <w:rPr>
          <w:rFonts w:ascii="Times New Roman" w:hAnsi="Times New Roman"/>
          <w:sz w:val="24"/>
          <w:szCs w:val="24"/>
        </w:rPr>
        <w:t xml:space="preserve"> - расстояние от левого края места размещения до стены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проходом к двери - не менее 1,0)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1</w:t>
      </w:r>
      <w:r>
        <w:rPr>
          <w:rFonts w:ascii="Times New Roman" w:hAnsi="Times New Roman"/>
          <w:sz w:val="24"/>
          <w:szCs w:val="24"/>
        </w:rPr>
        <w:t xml:space="preserve"> - длина палатки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2</w:t>
      </w:r>
      <w:r>
        <w:rPr>
          <w:rFonts w:ascii="Times New Roman" w:hAnsi="Times New Roman"/>
          <w:sz w:val="24"/>
          <w:szCs w:val="24"/>
        </w:rPr>
        <w:t xml:space="preserve"> - расстояние от правого края места размещения до стены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w:t>
      </w:r>
      <w:r>
        <w:rPr>
          <w:rFonts w:ascii="Times New Roman" w:hAnsi="Times New Roman"/>
          <w:sz w:val="24"/>
          <w:szCs w:val="24"/>
        </w:rPr>
        <w:t xml:space="preserve">роходом к двери - не менее 1,0)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нто</w:t>
      </w:r>
      <w:r>
        <w:rPr>
          <w:rFonts w:ascii="Times New Roman" w:hAnsi="Times New Roman"/>
          <w:sz w:val="24"/>
          <w:szCs w:val="24"/>
        </w:rPr>
        <w:t xml:space="preserve"> = О</w:t>
      </w:r>
      <w:r>
        <w:rPr>
          <w:rFonts w:ascii="Times New Roman" w:hAnsi="Times New Roman"/>
          <w:sz w:val="24"/>
          <w:szCs w:val="24"/>
          <w:vertAlign w:val="superscript"/>
        </w:rPr>
        <w:t xml:space="preserve"> 3</w:t>
      </w:r>
      <w:r>
        <w:rPr>
          <w:rFonts w:ascii="Times New Roman" w:hAnsi="Times New Roman"/>
          <w:sz w:val="24"/>
          <w:szCs w:val="24"/>
        </w:rPr>
        <w:t xml:space="preserve"> + Ш</w:t>
      </w:r>
      <w:r>
        <w:rPr>
          <w:rFonts w:ascii="Times New Roman" w:hAnsi="Times New Roman"/>
          <w:sz w:val="24"/>
          <w:szCs w:val="24"/>
          <w:vertAlign w:val="superscript"/>
        </w:rPr>
        <w:t xml:space="preserve"> 1</w:t>
      </w:r>
      <w:r>
        <w:rPr>
          <w:rFonts w:ascii="Times New Roman" w:hAnsi="Times New Roman"/>
          <w:sz w:val="24"/>
          <w:szCs w:val="24"/>
        </w:rPr>
        <w:t xml:space="preserve"> + О</w:t>
      </w:r>
      <w:r>
        <w:rPr>
          <w:rFonts w:ascii="Times New Roman" w:hAnsi="Times New Roman"/>
          <w:sz w:val="24"/>
          <w:szCs w:val="24"/>
          <w:vertAlign w:val="superscript"/>
        </w:rPr>
        <w:t xml:space="preserve"> 4</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3</w:t>
      </w:r>
      <w:r>
        <w:rPr>
          <w:rFonts w:ascii="Times New Roman" w:hAnsi="Times New Roman"/>
          <w:sz w:val="24"/>
          <w:szCs w:val="24"/>
        </w:rPr>
        <w:t xml:space="preserve"> - расстояние от края места размещения до стены палатки с прилавком (равно ширине навеса над прилавком, но не менее 0,9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1</w:t>
      </w:r>
      <w:r>
        <w:rPr>
          <w:rFonts w:ascii="Times New Roman" w:hAnsi="Times New Roman"/>
          <w:sz w:val="24"/>
          <w:szCs w:val="24"/>
        </w:rPr>
        <w:t xml:space="preserve"> - ширина палатки (по внешней границе наружной стены)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w:t>
      </w:r>
      <w:r>
        <w:rPr>
          <w:rFonts w:ascii="Times New Roman" w:hAnsi="Times New Roman"/>
          <w:sz w:val="24"/>
          <w:szCs w:val="24"/>
          <w:vertAlign w:val="superscript"/>
        </w:rPr>
        <w:t xml:space="preserve"> 4</w:t>
      </w:r>
      <w:r>
        <w:rPr>
          <w:rFonts w:ascii="Times New Roman" w:hAnsi="Times New Roman"/>
          <w:sz w:val="24"/>
          <w:szCs w:val="24"/>
        </w:rPr>
        <w:t xml:space="preserve"> - расстояние от края места размещения до стены палатки без прилавка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 не менее 0,5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без входной двери или прохода к двери с расположением вдоль тротуара (дорожки) - 0,0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входной дверью или п</w:t>
      </w:r>
      <w:r>
        <w:rPr>
          <w:rFonts w:ascii="Times New Roman" w:hAnsi="Times New Roman"/>
          <w:sz w:val="24"/>
          <w:szCs w:val="24"/>
        </w:rPr>
        <w:t xml:space="preserve">роходом к двери - не менее 1,0)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пример расчета для палатки на П-образном перекрестке тротуаров:</w:t>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396"/>
        <w:gridCol w:w="6713"/>
      </w:tblGrid>
      <w:tr>
        <w:trPr>
          <w:trHeight w:val="570"/>
        </w:trPr>
        <w:tc>
          <w:tcPr>
            <w:tcBorders>
              <w:top w:val="none" w:color="000000" w:sz="4" w:space="0"/>
              <w:left w:val="none" w:color="000000" w:sz="4" w:space="0"/>
              <w:bottom w:val="none" w:color="000000" w:sz="4" w:space="0"/>
              <w:right w:val="none" w:color="000000" w:sz="4" w:space="0"/>
            </w:tcBorders>
            <w:tcW w:w="2396"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13"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S</w:t>
            </w:r>
            <w:r>
              <w:rPr>
                <w:rFonts w:ascii="Times New Roman" w:hAnsi="Times New Roman" w:cs="Times New Roman"/>
                <w:vertAlign w:val="superscript"/>
              </w:rPr>
              <w:t xml:space="preserve"> нто </w:t>
            </w:r>
            <w:r>
              <w:rPr>
                <w:rFonts w:ascii="Times New Roman" w:hAnsi="Times New Roman" w:cs="Times New Roman"/>
              </w:rPr>
              <w:t xml:space="preserve">= Д</w:t>
            </w:r>
            <w:r>
              <w:rPr>
                <w:rFonts w:ascii="Times New Roman" w:hAnsi="Times New Roman" w:cs="Times New Roman"/>
                <w:vertAlign w:val="superscript"/>
              </w:rPr>
              <w:t xml:space="preserve"> нто</w:t>
            </w:r>
            <w:r>
              <w:rPr>
                <w:rFonts w:ascii="Times New Roman" w:hAnsi="Times New Roman" w:cs="Times New Roman"/>
              </w:rPr>
              <w:t xml:space="preserve"> (0,5 + 4 + 1,0) х Ш</w:t>
            </w:r>
            <w:r>
              <w:rPr>
                <w:rFonts w:ascii="Times New Roman" w:hAnsi="Times New Roman" w:cs="Times New Roman"/>
                <w:vertAlign w:val="superscript"/>
              </w:rPr>
              <w:t xml:space="preserve"> нто</w:t>
            </w:r>
            <w:r>
              <w:rPr>
                <w:rFonts w:ascii="Times New Roman" w:hAnsi="Times New Roman" w:cs="Times New Roman"/>
              </w:rPr>
              <w:t xml:space="preserve"> (0,9 + 3 + 0,0) = 5,5 х 3,9=21,45=с округлением до целого числа 22 кв.м </w:t>
            </w: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объектов благоустройства и элементов благоустройства, необходимых для обслуживания покупателей (всех категорий населения) и обязательных при планировании, размещении и содержании палатки на месте размещения нестационарного торгового объекта:</w:t>
      </w:r>
      <w:r/>
    </w:p>
    <w:tbl>
      <w:tblPr>
        <w:tblW w:w="9335"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28"/>
        <w:gridCol w:w="6907"/>
      </w:tblGrid>
      <w:tr>
        <w:trPr>
          <w:trHeight w:val="348"/>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364"/>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информационная доска</w:t>
            </w:r>
            <w:r/>
          </w:p>
        </w:tc>
      </w:tr>
      <w:tr>
        <w:trPr>
          <w:trHeight w:val="348"/>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площадка с твердым покрытием (или деревянный настил)</w:t>
            </w:r>
            <w:r/>
          </w:p>
        </w:tc>
      </w:tr>
      <w:tr>
        <w:trPr>
          <w:trHeight w:val="364"/>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урна</w:t>
            </w:r>
            <w:r/>
          </w:p>
        </w:tc>
      </w:tr>
      <w:tr>
        <w:trPr>
          <w:trHeight w:val="348"/>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элементы, обеспечивающие доступность палатки, в том числе для МГН</w:t>
            </w:r>
            <w:r/>
          </w:p>
        </w:tc>
      </w:tr>
      <w:tr>
        <w:trPr>
          <w:trHeight w:val="348"/>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561"/>
        </w:trPr>
        <w:tc>
          <w:tcPr>
            <w:tcBorders>
              <w:top w:val="none" w:color="000000" w:sz="4" w:space="0"/>
              <w:left w:val="none" w:color="000000" w:sz="4" w:space="0"/>
              <w:bottom w:val="none" w:color="000000" w:sz="4" w:space="0"/>
              <w:right w:val="none" w:color="000000" w:sz="4" w:space="0"/>
            </w:tcBorders>
            <w:tcW w:w="2428"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07"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мобильное озеленение (при "глухих" фасадах палатки протяженностью более 5,0 м, располагаемых вдоль тротуаров)</w:t>
            </w: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объектов благоустройства и элементов благоустройства на смежных территориях, необходимых для обслуживания покупателей (всех категорий населения) и обязательных при планировании, размещении и содержании палатки:</w:t>
      </w:r>
      <w:r/>
    </w:p>
    <w:tbl>
      <w:tblPr>
        <w:tblW w:w="9349"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433"/>
        <w:gridCol w:w="6916"/>
      </w:tblGrid>
      <w:tr>
        <w:trPr>
          <w:trHeight w:val="560"/>
        </w:trPr>
        <w:tc>
          <w:tcPr>
            <w:tcBorders>
              <w:top w:val="none" w:color="000000" w:sz="4" w:space="0"/>
              <w:left w:val="none" w:color="000000" w:sz="4" w:space="0"/>
              <w:bottom w:val="none" w:color="000000" w:sz="4" w:space="0"/>
              <w:right w:val="none" w:color="000000" w:sz="4" w:space="0"/>
            </w:tcBorders>
            <w:tcW w:w="2433"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1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пешеходная коммуникация, примыкающая к месту размещения нестационарного торгового объекта</w:t>
            </w:r>
            <w:r/>
          </w:p>
        </w:tc>
      </w:tr>
      <w:tr>
        <w:trPr>
          <w:trHeight w:val="2499"/>
        </w:trPr>
        <w:tc>
          <w:tcPr>
            <w:tcBorders>
              <w:top w:val="none" w:color="000000" w:sz="4" w:space="0"/>
              <w:left w:val="none" w:color="000000" w:sz="4" w:space="0"/>
              <w:bottom w:val="none" w:color="000000" w:sz="4" w:space="0"/>
              <w:right w:val="none" w:color="000000" w:sz="4" w:space="0"/>
            </w:tcBorders>
            <w:tcW w:w="2433"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916" w:type="dxa"/>
            <w:textDirection w:val="lrTb"/>
            <w:noWrap w:val="false"/>
          </w:tcPr>
          <w:p>
            <w:pPr>
              <w:pStyle w:val="1277"/>
              <w:ind w:firstLine="709"/>
              <w:jc w:val="both"/>
              <w:rPr>
                <w:rFonts w:ascii="Times New Roman" w:hAnsi="Times New Roman" w:cs="Times New Roman"/>
              </w:rPr>
            </w:pPr>
            <w:r/>
            <w:bookmarkStart w:id="633" w:name="sub_44384"/>
            <w:r>
              <w:rPr>
                <w:rFonts w:ascii="Times New Roman" w:hAnsi="Times New Roman" w:cs="Times New Roman"/>
              </w:rPr>
              <w:t xml:space="preserve">контейнерная площадка на расстоянии не более 800 м, а в случае, если место размещения нестационарного торгового объекта расположено за пределами территорий ведения гражданами садоводства или огородничества для собственных нужд, индивидуальной</w:t>
            </w:r>
            <w:r>
              <w:rPr>
                <w:rFonts w:ascii="Times New Roman" w:hAnsi="Times New Roman" w:cs="Times New Roman"/>
              </w:rPr>
              <w:t xml:space="preserve"> застройки, дома блокированной застройки, жилых районов (кварталов), общественных территорий, территорий объектов придорожного (дорожного) сервиса, объектов общественного назначения не менее чем одно место для стоянки инвалидов на расстоянии не более 100 м</w:t>
            </w:r>
            <w:bookmarkEnd w:id="633"/>
            <w: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Пункт быстрого питания с площадкой сезонного (летнего) кафе.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Пункт быстрого питания с площадкой сезонного (летнего) кафе - комплекс из 2 временных строений (конструкций), состоящий из павильона (киоска) и оборудованной площадки сезонного (летнего) кафе.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оборудованных площадок сезонных (летних) кафе: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 10 мест;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10-26 мест;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26-50 мест (размещение только с павильоном);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внешний вид временных строений (сооружений) пунктов быстрого питания с площадкой сезонного (летнего) кафе принимается в соответствии с внешн</w:t>
      </w:r>
      <w:r>
        <w:rPr>
          <w:rFonts w:ascii="Times New Roman" w:hAnsi="Times New Roman"/>
          <w:sz w:val="24"/>
          <w:szCs w:val="24"/>
        </w:rPr>
        <w:t xml:space="preserve">им видом киосков (павильонов).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Варианты оборудованных площадок кафе в зависимости от вида устройств для защиты от дождя и солнечных лучей: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открытая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с однокупольными зонтами;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с многокупольными зонтами;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с двухсторонней маркизой;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со сборно-разборной перголой.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Примечание. </w:t>
      </w:r>
      <w:r>
        <w:rPr>
          <w:rFonts w:ascii="Times New Roman" w:hAnsi="Times New Roman"/>
          <w:sz w:val="24"/>
          <w:szCs w:val="24"/>
        </w:rPr>
        <w:t xml:space="preserve">Допускается совмещен</w:t>
      </w:r>
      <w:r>
        <w:rPr>
          <w:rFonts w:ascii="Times New Roman" w:hAnsi="Times New Roman"/>
          <w:sz w:val="24"/>
          <w:szCs w:val="24"/>
        </w:rPr>
        <w:t xml:space="preserve">ие устройств на одной площадке.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Размещение пергол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вдоль фасадов исторических зданий;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непосредственно между проезжей частью и фасадами зданий, строений, сооружений;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непосредственно между проезжей частью и ограждениями индивидуальной жилой застройки;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каркаса устраиваемых зонтов, пергол: металл, композитные материалы, дерево (поверхность с декоративным слоем, устойчивым к атмосферным и механическим воздействиям, неоднократному мытью агрессивными растворами и щетками);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натяжной мягкой (тканой) части для зонтов, пергол: акрил (рекомендуется (дополнительно: со специальным тефлоновым покрытием и антигрибковой пропиткой), полиэстер (допускается (дополнительно: с акриловым ла</w:t>
      </w:r>
      <w:r>
        <w:rPr>
          <w:rFonts w:ascii="Times New Roman" w:hAnsi="Times New Roman"/>
          <w:sz w:val="24"/>
          <w:szCs w:val="24"/>
        </w:rPr>
        <w:t xml:space="preserve">ком и антигрибковой пропиткой).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крепление натяжной части (маркиз) к фасадам, деревьям, кустарнику, ограждениям, опорам освещения, иным элементам, не являющимся специально установленными на технологическом настиле перголами;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покрытие площадки сезонного (летнего) кафе с количеством мест 10 и более - технологический настил, располагаемый: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твердых покрытиях;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мягких покрытиях (грунтовых, травяных, щебеночных и т.п.), при условии доступа на технологический настил только с твердого покрытия;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покрытие площадки сезонного (летнего) кафе с количеством мест менее 10 - твердое покрытие или технологический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оборудования, необходимого для обслуживания покупателей (всех категорий населения) и обязательных при планировании, размещении и содержании площадки сезонного (летнего) кафе:</w:t>
      </w:r>
      <w:r/>
    </w:p>
    <w:tbl>
      <w:tblPr>
        <w:tblW w:w="8952"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330"/>
        <w:gridCol w:w="6622"/>
      </w:tblGrid>
      <w:tr>
        <w:trPr>
          <w:trHeight w:val="576"/>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603"/>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информационная доска</w:t>
            </w:r>
            <w:r/>
          </w:p>
        </w:tc>
      </w:tr>
      <w:tr>
        <w:trPr>
          <w:trHeight w:val="576"/>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твердое покрытие или технологический настил</w:t>
            </w:r>
            <w:r/>
          </w:p>
        </w:tc>
      </w:tr>
      <w:tr>
        <w:trPr>
          <w:trHeight w:val="603"/>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визуально проницаемое периметральное низкое ограждение</w:t>
            </w:r>
            <w:r/>
          </w:p>
        </w:tc>
      </w:tr>
      <w:tr>
        <w:trPr>
          <w:trHeight w:val="904"/>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7"/>
              <w:ind w:right="-404" w:firstLine="709"/>
              <w:jc w:val="both"/>
              <w:rPr>
                <w:rFonts w:ascii="Times New Roman" w:hAnsi="Times New Roman" w:cs="Times New Roman"/>
              </w:rPr>
            </w:pPr>
            <w:r>
              <w:rPr>
                <w:rFonts w:ascii="Times New Roman" w:hAnsi="Times New Roman" w:cs="Times New Roman"/>
              </w:rPr>
              <w:t xml:space="preserve">уличная мебель (столы, стулья и (или) кресла, и (или) диваны, и (или) лавки)</w:t>
            </w:r>
            <w:r/>
          </w:p>
        </w:tc>
      </w:tr>
      <w:tr>
        <w:trPr>
          <w:trHeight w:val="603"/>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универсальная урна</w:t>
            </w:r>
            <w:r/>
          </w:p>
        </w:tc>
      </w:tr>
      <w:tr>
        <w:trPr>
          <w:trHeight w:val="576"/>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объекты (средства) наружного освещения</w:t>
            </w:r>
            <w:r/>
          </w:p>
        </w:tc>
      </w:tr>
      <w:tr>
        <w:trPr>
          <w:trHeight w:val="929"/>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7"/>
              <w:ind w:right="-404" w:firstLine="709"/>
              <w:jc w:val="both"/>
              <w:rPr>
                <w:rFonts w:ascii="Times New Roman" w:hAnsi="Times New Roman" w:cs="Times New Roman"/>
              </w:rPr>
            </w:pPr>
            <w:r>
              <w:rPr>
                <w:rFonts w:ascii="Times New Roman" w:hAnsi="Times New Roman" w:cs="Times New Roman"/>
              </w:rPr>
              <w:t xml:space="preserve">элементы, обеспечивающие доступность киоска, в том числе для МГН</w:t>
            </w:r>
            <w:r/>
          </w:p>
        </w:tc>
      </w:tr>
      <w:tr>
        <w:trPr>
          <w:trHeight w:val="576"/>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мобильное озеленение</w:t>
            </w:r>
            <w:r/>
          </w:p>
        </w:tc>
      </w:tr>
      <w:tr>
        <w:trPr>
          <w:trHeight w:val="603"/>
        </w:trPr>
        <w:tc>
          <w:tcPr>
            <w:tcBorders>
              <w:top w:val="none" w:color="000000" w:sz="4" w:space="0"/>
              <w:left w:val="none" w:color="000000" w:sz="4" w:space="0"/>
              <w:bottom w:val="none" w:color="000000" w:sz="4" w:space="0"/>
              <w:right w:val="none" w:color="000000" w:sz="4" w:space="0"/>
            </w:tcBorders>
            <w:tcW w:w="233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622" w:type="dxa"/>
            <w:textDirection w:val="lrTb"/>
            <w:noWrap w:val="false"/>
          </w:tcPr>
          <w:p>
            <w:pPr>
              <w:pStyle w:val="1274"/>
              <w:ind w:right="-404" w:firstLine="709"/>
              <w:rPr>
                <w:rFonts w:ascii="Times New Roman" w:hAnsi="Times New Roman" w:cs="Times New Roman"/>
              </w:rPr>
            </w:pPr>
            <w:r>
              <w:rPr>
                <w:rFonts w:ascii="Times New Roman" w:hAnsi="Times New Roman" w:cs="Times New Roman"/>
              </w:rPr>
              <w:t xml:space="preserve">общественный туалет</w:t>
            </w: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оборудования для обслуживания покупателей (всех категорий населения) при планировании, размещении и содержании площадки сезонного (летнего) кафе для повышения комфортности:</w:t>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390"/>
        <w:gridCol w:w="6794"/>
      </w:tblGrid>
      <w:tr>
        <w:trPr>
          <w:trHeight w:val="345"/>
        </w:trPr>
        <w:tc>
          <w:tcPr>
            <w:tcBorders>
              <w:top w:val="none" w:color="000000" w:sz="4" w:space="0"/>
              <w:left w:val="none" w:color="000000" w:sz="4" w:space="0"/>
              <w:bottom w:val="none" w:color="000000" w:sz="4" w:space="0"/>
              <w:right w:val="none" w:color="000000" w:sz="4" w:space="0"/>
            </w:tcBorders>
            <w:tcW w:w="239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94"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устройства для защиты от дождя и солнечных лучей</w:t>
            </w:r>
            <w:r/>
          </w:p>
        </w:tc>
      </w:tr>
      <w:tr>
        <w:trPr>
          <w:trHeight w:val="840"/>
        </w:trPr>
        <w:tc>
          <w:tcPr>
            <w:tcBorders>
              <w:top w:val="none" w:color="000000" w:sz="4" w:space="0"/>
              <w:left w:val="none" w:color="000000" w:sz="4" w:space="0"/>
              <w:bottom w:val="none" w:color="000000" w:sz="4" w:space="0"/>
              <w:right w:val="none" w:color="000000" w:sz="4" w:space="0"/>
            </w:tcBorders>
            <w:tcW w:w="2390"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794"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обогревательные приборы, торгово-технологическое оборудование, мангал (не обязательно) при условии соблюдения требований пожарной безопасности</w:t>
            </w:r>
            <w:r/>
          </w:p>
        </w:tc>
      </w:tr>
    </w:tbl>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S</w:t>
      </w:r>
      <w:r>
        <w:rPr>
          <w:rFonts w:ascii="Times New Roman" w:hAnsi="Times New Roman"/>
          <w:sz w:val="24"/>
          <w:szCs w:val="24"/>
          <w:vertAlign w:val="superscript"/>
        </w:rPr>
        <w:t xml:space="preserve"> 1</w:t>
      </w:r>
      <w:r>
        <w:rPr>
          <w:rFonts w:ascii="Times New Roman" w:hAnsi="Times New Roman"/>
          <w:sz w:val="24"/>
          <w:szCs w:val="24"/>
        </w:rPr>
        <w:t xml:space="preserve"> + S</w:t>
      </w:r>
      <w:r>
        <w:rPr>
          <w:rFonts w:ascii="Times New Roman" w:hAnsi="Times New Roman"/>
          <w:sz w:val="24"/>
          <w:szCs w:val="24"/>
          <w:vertAlign w:val="superscript"/>
        </w:rPr>
        <w:t xml:space="preserve"> 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1</w:t>
      </w:r>
      <w:r>
        <w:rPr>
          <w:rFonts w:ascii="Times New Roman" w:hAnsi="Times New Roman"/>
          <w:sz w:val="24"/>
          <w:szCs w:val="24"/>
        </w:rPr>
        <w:t xml:space="preserve"> - площадь места размещения нестационарного торгового объекта (рассчитывается по формуле павильона или киоска)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2</w:t>
      </w:r>
      <w:r>
        <w:rPr>
          <w:rFonts w:ascii="Times New Roman" w:hAnsi="Times New Roman"/>
          <w:sz w:val="24"/>
          <w:szCs w:val="24"/>
        </w:rPr>
        <w:t xml:space="preserve"> - площадь пл</w:t>
      </w:r>
      <w:r>
        <w:rPr>
          <w:rFonts w:ascii="Times New Roman" w:hAnsi="Times New Roman"/>
          <w:sz w:val="24"/>
          <w:szCs w:val="24"/>
        </w:rPr>
        <w:t xml:space="preserve">ощадки сезонного (летнего) кафе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 реализации сельскохозяйственных и декоративных кустов и растений.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 реализации сельскохозяйственных и декоративных кустов и растений - комплекс временных строений (конструкций), состоящий из павильона (специализированного павильона, киоска) и оборудованной площадки экспонирования растений.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Типы оборудованных садовых центров: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малый - площадка для экспонирования растений до 300 кв. м с продажей деревьев, кустарников, растений, за исключением взрослых, полностью сформированных деревьев, высота которых превышает 2 метра, сопутствующих товаров;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большой - площадка для экспонирования растений 300-800 кв. м с продажей деревьев, кустарников, р</w:t>
      </w:r>
      <w:r>
        <w:rPr>
          <w:rFonts w:ascii="Times New Roman" w:hAnsi="Times New Roman"/>
          <w:sz w:val="24"/>
          <w:szCs w:val="24"/>
        </w:rPr>
        <w:t xml:space="preserve">астений, сопутствующих товаров.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Состав площадок объекта реализации сельскохозяйственных и декоративных кустов и растений: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административная площадка с нестационарным строением (сооружением);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экспозиционная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декоративная площадка.</w:t>
      </w:r>
      <w:r/>
    </w:p>
    <w:p>
      <w:pPr>
        <w:jc w:val="both"/>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Состав экспозиционной площадки: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прикопочная площадка (площадки) - экспонирование растений путем временного хранения в грунте без контейнеров;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(площадки) растений в контейнерах - экспонирование растений путем временного хранения в контейнерах;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(площадки) сопутствующих товаров;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путь (пути) движения пешеходов (главный (не менее 2,0 м), второстепенные (не менее 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технический проход (0,5-1,0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система наружного освещения;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хозяйственная площадка с местом оперативного сбора мусора для переноса к контейнерной площадке, элементы инженерной инфраструктуры для организации полива, нестационарный общественный туалет (при его отсутст</w:t>
      </w:r>
      <w:r>
        <w:rPr>
          <w:rFonts w:ascii="Times New Roman" w:hAnsi="Times New Roman"/>
          <w:sz w:val="24"/>
          <w:szCs w:val="24"/>
        </w:rPr>
        <w:t xml:space="preserve">вии на расстоянии более 100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Покрытия площадок и дорожек объекта реализации сельскохозяйственных и декоративных кустов и растений: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прикопочная площадка - мягкое (грунтовое);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растений в контейнерах - твердое покрытие и (или) резиновое (синтетическое), и (или) деревянный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площадка сопутствующего инвентаря - твердое покрытие и (или) деревянный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административная площадка - твердое покрытие и (или) деревянный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технические проходы - твердое покрытие и (или) отсев, резиновое (синтетическое), и (или) деревянный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пути пешеходного движения, хозяйственная площадка, площадка для посетителей - твердое покр</w:t>
      </w:r>
      <w:r>
        <w:rPr>
          <w:rFonts w:ascii="Times New Roman" w:hAnsi="Times New Roman"/>
          <w:sz w:val="24"/>
          <w:szCs w:val="24"/>
        </w:rPr>
        <w:t xml:space="preserve">ытие и (или) деревянный настил.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формула расчета площади места размещения нес</w:t>
      </w:r>
      <w:r>
        <w:rPr>
          <w:rFonts w:ascii="Times New Roman" w:hAnsi="Times New Roman"/>
          <w:sz w:val="24"/>
          <w:szCs w:val="24"/>
        </w:rPr>
        <w:t xml:space="preserve">тационарного торгового объекта:</w:t>
      </w:r>
      <w:r>
        <w:rPr>
          <w:rFonts w:ascii="Times New Roman" w:hAnsi="Times New Roman"/>
          <w:sz w:val="24"/>
          <w:szCs w:val="24"/>
        </w:rPr>
        <w:t xml:space="preserve"> </w:t>
      </w:r>
      <w:r/>
    </w:p>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w:t>
      </w:r>
      <w:r>
        <w:rPr>
          <w:rFonts w:ascii="Times New Roman" w:hAnsi="Times New Roman"/>
          <w:sz w:val="24"/>
          <w:szCs w:val="24"/>
          <w:vertAlign w:val="superscript"/>
          <w:lang w:val="en-US"/>
        </w:rPr>
        <w:t xml:space="preserve"> </w:t>
      </w:r>
      <w:r>
        <w:rPr>
          <w:rFonts w:ascii="Times New Roman" w:hAnsi="Times New Roman"/>
          <w:sz w:val="24"/>
          <w:szCs w:val="24"/>
          <w:vertAlign w:val="superscript"/>
        </w:rPr>
        <w:t xml:space="preserve">нто</w:t>
      </w:r>
      <w:r>
        <w:rPr>
          <w:rFonts w:ascii="Times New Roman" w:hAnsi="Times New Roman"/>
          <w:sz w:val="24"/>
          <w:szCs w:val="24"/>
          <w:lang w:val="en-US"/>
        </w:rPr>
        <w:t xml:space="preserve"> = S</w:t>
      </w:r>
      <w:r>
        <w:rPr>
          <w:rFonts w:ascii="Times New Roman" w:hAnsi="Times New Roman"/>
          <w:sz w:val="24"/>
          <w:szCs w:val="24"/>
          <w:vertAlign w:val="superscript"/>
          <w:lang w:val="en-US"/>
        </w:rPr>
        <w:t xml:space="preserve"> 1</w:t>
      </w:r>
      <w:r>
        <w:rPr>
          <w:rFonts w:ascii="Times New Roman" w:hAnsi="Times New Roman"/>
          <w:sz w:val="24"/>
          <w:szCs w:val="24"/>
          <w:lang w:val="en-US"/>
        </w:rPr>
        <w:t xml:space="preserve"> + S</w:t>
      </w:r>
      <w:r>
        <w:rPr>
          <w:rFonts w:ascii="Times New Roman" w:hAnsi="Times New Roman"/>
          <w:sz w:val="24"/>
          <w:szCs w:val="24"/>
          <w:vertAlign w:val="superscript"/>
          <w:lang w:val="en-US"/>
        </w:rPr>
        <w:t xml:space="preserve"> 2</w:t>
      </w:r>
      <w:r>
        <w:rPr>
          <w:rFonts w:ascii="Times New Roman" w:hAnsi="Times New Roman"/>
          <w:sz w:val="24"/>
          <w:szCs w:val="24"/>
          <w:lang w:val="en-US"/>
        </w:rPr>
        <w:t xml:space="preserve"> + S</w:t>
      </w:r>
      <w:r>
        <w:rPr>
          <w:rFonts w:ascii="Times New Roman" w:hAnsi="Times New Roman"/>
          <w:sz w:val="24"/>
          <w:szCs w:val="24"/>
          <w:vertAlign w:val="superscript"/>
          <w:lang w:val="en-US"/>
        </w:rPr>
        <w:t xml:space="preserve"> 3</w:t>
      </w:r>
      <w:r/>
    </w:p>
    <w:p>
      <w:pPr>
        <w:ind w:firstLine="709"/>
        <w:jc w:val="both"/>
        <w:spacing w:after="0" w:line="240" w:lineRule="auto"/>
        <w:rPr>
          <w:rFonts w:ascii="Times New Roman" w:hAnsi="Times New Roman"/>
          <w:sz w:val="24"/>
          <w:szCs w:val="24"/>
          <w:lang w:val="en-US"/>
        </w:rPr>
      </w:pPr>
      <w:r>
        <w:rPr>
          <w:rFonts w:ascii="Times New Roman" w:hAnsi="Times New Roman"/>
          <w:sz w:val="24"/>
          <w:szCs w:val="24"/>
        </w:rPr>
        <w:t xml:space="preserve">где</w:t>
      </w:r>
      <w:r>
        <w:rPr>
          <w:rFonts w:ascii="Times New Roman" w:hAnsi="Times New Roman"/>
          <w:sz w:val="24"/>
          <w:szCs w:val="24"/>
          <w:lang w:val="en-US"/>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нто</w:t>
      </w:r>
      <w:r>
        <w:rPr>
          <w:rFonts w:ascii="Times New Roman" w:hAnsi="Times New Roman"/>
          <w:sz w:val="24"/>
          <w:szCs w:val="24"/>
        </w:rPr>
        <w:t xml:space="preserve"> - площадь места размещения нестационарного торгового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1</w:t>
      </w:r>
      <w:r>
        <w:rPr>
          <w:rFonts w:ascii="Times New Roman" w:hAnsi="Times New Roman"/>
          <w:sz w:val="24"/>
          <w:szCs w:val="24"/>
        </w:rPr>
        <w:t xml:space="preserve"> - площадь административной площадки (рассчитывается по формуле павильона или киоска + не менее 5 кв.м)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2</w:t>
      </w:r>
      <w:r>
        <w:rPr>
          <w:rFonts w:ascii="Times New Roman" w:hAnsi="Times New Roman"/>
          <w:sz w:val="24"/>
          <w:szCs w:val="24"/>
        </w:rPr>
        <w:t xml:space="preserve"> - площадь экспозиционной площадки;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3</w:t>
      </w:r>
      <w:r>
        <w:rPr>
          <w:rFonts w:ascii="Times New Roman" w:hAnsi="Times New Roman"/>
          <w:sz w:val="24"/>
          <w:szCs w:val="24"/>
        </w:rPr>
        <w:t xml:space="preserve"> -</w:t>
      </w:r>
      <w:r>
        <w:rPr>
          <w:rFonts w:ascii="Times New Roman" w:hAnsi="Times New Roman"/>
          <w:sz w:val="24"/>
          <w:szCs w:val="24"/>
        </w:rPr>
        <w:t xml:space="preserve"> площадь декоративной площадки;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S</w:t>
      </w:r>
      <w:r>
        <w:rPr>
          <w:rFonts w:ascii="Times New Roman" w:hAnsi="Times New Roman"/>
          <w:sz w:val="24"/>
          <w:szCs w:val="24"/>
          <w:vertAlign w:val="superscript"/>
        </w:rPr>
        <w:t xml:space="preserve"> 3</w:t>
      </w:r>
      <w:r>
        <w:rPr>
          <w:rFonts w:ascii="Times New Roman" w:hAnsi="Times New Roman"/>
          <w:sz w:val="24"/>
          <w:szCs w:val="24"/>
        </w:rPr>
        <w:t xml:space="preserve"> = Д</w:t>
      </w:r>
      <w:r>
        <w:rPr>
          <w:rFonts w:ascii="Times New Roman" w:hAnsi="Times New Roman"/>
          <w:sz w:val="24"/>
          <w:szCs w:val="24"/>
          <w:vertAlign w:val="superscript"/>
        </w:rPr>
        <w:t xml:space="preserve"> 2</w:t>
      </w:r>
      <w:r>
        <w:rPr>
          <w:rFonts w:ascii="Times New Roman" w:hAnsi="Times New Roman"/>
          <w:sz w:val="24"/>
          <w:szCs w:val="24"/>
        </w:rPr>
        <w:t xml:space="preserve"> х Ш</w:t>
      </w:r>
      <w:r>
        <w:rPr>
          <w:rFonts w:ascii="Times New Roman" w:hAnsi="Times New Roman"/>
          <w:sz w:val="24"/>
          <w:szCs w:val="24"/>
          <w:vertAlign w:val="superscript"/>
        </w:rPr>
        <w:t xml:space="preserve"> 3</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vertAlign w:val="superscript"/>
        </w:rPr>
        <w:t xml:space="preserve"> 2</w:t>
      </w:r>
      <w:r>
        <w:rPr>
          <w:rFonts w:ascii="Times New Roman" w:hAnsi="Times New Roman"/>
          <w:sz w:val="24"/>
          <w:szCs w:val="24"/>
        </w:rPr>
        <w:t xml:space="preserve"> - сумма ширины административной площадки и длины экспозиционной площадки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w:t>
      </w:r>
      <w:r>
        <w:rPr>
          <w:rFonts w:ascii="Times New Roman" w:hAnsi="Times New Roman"/>
          <w:sz w:val="24"/>
          <w:szCs w:val="24"/>
          <w:vertAlign w:val="superscript"/>
        </w:rPr>
        <w:t xml:space="preserve"> 3</w:t>
      </w:r>
      <w:r>
        <w:rPr>
          <w:rFonts w:ascii="Times New Roman" w:hAnsi="Times New Roman"/>
          <w:sz w:val="24"/>
          <w:szCs w:val="24"/>
        </w:rPr>
        <w:t xml:space="preserve"> - не менее 1, 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оборудования, необходимого для обслуживания покупателей (всех категорий населения) и обязательных при планировании, размещении и содержании объекта реализации сельскохозяйственных и декоративных кустов и растений:</w:t>
      </w:r>
      <w:r/>
    </w:p>
    <w:tbl>
      <w:tblPr>
        <w:tblW w:w="9283"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687"/>
        <w:gridCol w:w="6596"/>
      </w:tblGrid>
      <w:tr>
        <w:trPr>
          <w:trHeight w:val="550"/>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информационно-декоративная вывеска</w:t>
            </w:r>
            <w:r/>
          </w:p>
        </w:tc>
      </w:tr>
      <w:tr>
        <w:trPr>
          <w:trHeight w:val="574"/>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информационная доска</w:t>
            </w:r>
            <w:r/>
          </w:p>
        </w:tc>
      </w:tr>
      <w:tr>
        <w:trPr>
          <w:trHeight w:val="550"/>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твердое покрытие или технологический настил</w:t>
            </w:r>
            <w:r/>
          </w:p>
        </w:tc>
      </w:tr>
      <w:tr>
        <w:trPr>
          <w:trHeight w:val="885"/>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визуально проницаемое периметральное ограждение высотой не более 1,8 м</w:t>
            </w:r>
            <w:r/>
          </w:p>
        </w:tc>
      </w:tr>
      <w:tr>
        <w:trPr>
          <w:trHeight w:val="550"/>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площадка для посетителей с не менее чем 1 лавочкой, урной</w:t>
            </w:r>
            <w:r/>
          </w:p>
        </w:tc>
      </w:tr>
      <w:tr>
        <w:trPr>
          <w:trHeight w:val="574"/>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информационный стенд со схемой экспозиционной площадки</w:t>
            </w:r>
            <w:r/>
          </w:p>
        </w:tc>
      </w:tr>
      <w:tr>
        <w:trPr>
          <w:trHeight w:val="885"/>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универсальные урны (не менее 2: при входе на объект, на экспозиционной площадке)</w:t>
            </w:r>
            <w:r/>
          </w:p>
        </w:tc>
      </w:tr>
      <w:tr>
        <w:trPr>
          <w:trHeight w:val="1747"/>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объекты (средства) наружного освещения (опоры высотой 5,0-8,0 м по периметру объекта на расстоянии не более 12,0 м между опорами, вдоль путей движения пешеходов (прожекторы или столбики)</w:t>
            </w:r>
            <w:r/>
          </w:p>
        </w:tc>
      </w:tr>
      <w:tr>
        <w:trPr>
          <w:trHeight w:val="574"/>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элементы, обеспечивающие доступность объекта, в том числе для МГН</w:t>
            </w:r>
            <w:r/>
          </w:p>
        </w:tc>
      </w:tr>
      <w:tr>
        <w:trPr>
          <w:trHeight w:val="574"/>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элементы озеленения</w:t>
            </w:r>
            <w:r/>
          </w:p>
        </w:tc>
      </w:tr>
      <w:tr>
        <w:trPr>
          <w:trHeight w:val="550"/>
        </w:trPr>
        <w:tc>
          <w:tcPr>
            <w:tcBorders>
              <w:top w:val="none" w:color="000000" w:sz="4" w:space="0"/>
              <w:left w:val="none" w:color="000000" w:sz="4" w:space="0"/>
              <w:bottom w:val="none" w:color="000000" w:sz="4" w:space="0"/>
              <w:right w:val="none" w:color="000000" w:sz="4" w:space="0"/>
            </w:tcBorders>
            <w:tcW w:w="2687" w:type="dxa"/>
            <w:textDirection w:val="lrTb"/>
            <w:noWrap w:val="false"/>
          </w:tcPr>
          <w:p>
            <w:pPr>
              <w:pStyle w:val="1270"/>
              <w:ind w:firstLine="709"/>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c>
        <w:tc>
          <w:tcPr>
            <w:tcBorders>
              <w:top w:val="none" w:color="000000" w:sz="4" w:space="0"/>
              <w:left w:val="none" w:color="000000" w:sz="4" w:space="0"/>
              <w:bottom w:val="none" w:color="000000" w:sz="4" w:space="0"/>
              <w:right w:val="none" w:color="000000" w:sz="4" w:space="0"/>
            </w:tcBorders>
            <w:tcW w:w="6596" w:type="dxa"/>
            <w:textDirection w:val="lrTb"/>
            <w:noWrap w:val="false"/>
          </w:tcPr>
          <w:p>
            <w:pPr>
              <w:pStyle w:val="1277"/>
              <w:ind w:firstLine="709"/>
              <w:jc w:val="both"/>
              <w:rPr>
                <w:rFonts w:ascii="Times New Roman" w:hAnsi="Times New Roman" w:cs="Times New Roman"/>
              </w:rPr>
            </w:pPr>
            <w:r>
              <w:rPr>
                <w:rFonts w:ascii="Times New Roman" w:hAnsi="Times New Roman" w:cs="Times New Roman"/>
              </w:rPr>
              <w:t xml:space="preserve">мобильная туалетная кабина</w:t>
            </w: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Передвижное сооружение (мобильный торговый киоск, тележка, лоток).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Передвижные торговые объекты (мобильный торговый киоск, тележка, лоток) предназначены для осуществления торговли, оснащенные колесным механизмом для перемещения товаров и используемые для продажи штучных и фасованных товаров.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Моб</w:t>
      </w:r>
      <w:r>
        <w:rPr>
          <w:rFonts w:ascii="Times New Roman" w:hAnsi="Times New Roman"/>
          <w:sz w:val="24"/>
          <w:szCs w:val="24"/>
        </w:rPr>
        <w:t xml:space="preserve">ильный торговый киоск представляет собой передвижной торговый объект для осуществления разносной торговли, оснащенный колесным механизмом для перемещения товаров и используемый для продажи штучных и фасованных товаров. Мобильные торговые киоски используют: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для продажи мороженого и охлажденных напитков, оснащенные холодильным оборудованием;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для продажи горячих изделий, оснащенные изотермическим</w:t>
      </w:r>
      <w:r>
        <w:rPr>
          <w:rFonts w:ascii="Times New Roman" w:hAnsi="Times New Roman"/>
          <w:sz w:val="24"/>
          <w:szCs w:val="24"/>
        </w:rPr>
        <w:t xml:space="preserve">и или подогреваемыми емкостями.</w:t>
      </w:r>
      <w:r/>
    </w:p>
    <w:p>
      <w:pPr>
        <w:pStyle w:val="1017"/>
        <w:ind w:firstLine="709"/>
        <w:jc w:val="both"/>
        <w:spacing w:line="240" w:lineRule="auto"/>
        <w:rPr>
          <w:rFonts w:ascii="Times New Roman" w:hAnsi="Times New Roman"/>
          <w:color w:val="auto"/>
          <w:sz w:val="24"/>
          <w:szCs w:val="24"/>
        </w:rPr>
      </w:pPr>
      <w:r/>
      <w:bookmarkStart w:id="634" w:name="sub_1023"/>
      <w:r>
        <w:rPr>
          <w:rFonts w:ascii="Times New Roman" w:hAnsi="Times New Roman"/>
          <w:color w:val="auto"/>
          <w:sz w:val="24"/>
          <w:szCs w:val="24"/>
        </w:rPr>
        <w:t xml:space="preserve">4. Требования к внешнему виду элементов благоустройства, размещаемых совместно с нестационарными строениями, сооружениями</w:t>
      </w:r>
      <w:bookmarkEnd w:id="63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Средства размещения информации на нестационарном строении, сооружении: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вывески;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информационные доски;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составляющие вывески: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информационное поле (ИП) в виде отдельных букв, крепящихся без фонового основания непосредственно на фасад;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декоративно-художественные элементы (ДЭ);</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виды информационных досок, допускаемых к размещению на НТО: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доска, содержащая информацию о зарегистрированном (юридическом) наименовании предприятия, организационно-правовой форме, о режиме работы предприятия;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меню;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доска для ежедневной</w:t>
      </w:r>
      <w:r>
        <w:rPr>
          <w:rFonts w:ascii="Times New Roman" w:hAnsi="Times New Roman"/>
          <w:sz w:val="24"/>
          <w:szCs w:val="24"/>
        </w:rPr>
        <w:t xml:space="preserve"> информации (грифельная доска).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Оформление витрин нестационарных строений, сооружений: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витрина</w:t>
      </w:r>
      <w:r>
        <w:rPr>
          <w:rFonts w:ascii="Times New Roman" w:hAnsi="Times New Roman"/>
          <w:sz w:val="24"/>
          <w:szCs w:val="24"/>
        </w:rPr>
        <w:t xml:space="preserve"> - обязательная остекленная часть фасадов нестационарных строений, сооружений (за исключением торговых палаток)</w:t>
      </w:r>
      <w:r>
        <w:rPr>
          <w:rFonts w:ascii="Times New Roman" w:hAnsi="Times New Roman"/>
          <w:sz w:val="24"/>
          <w:szCs w:val="24"/>
        </w:rPr>
        <w:t xml:space="preserve">, которая дает возможность видеть со стороны улицы выкладку, демонстрацию товаров, декоративно-художественных элементов и информации, относимых к специализации нестационарных строений, сооружений, а также при необходимости процесс обслуживания покупателей;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витрина (остекление витрины, межвитри</w:t>
      </w:r>
      <w:r>
        <w:rPr>
          <w:rFonts w:ascii="Times New Roman" w:hAnsi="Times New Roman"/>
          <w:sz w:val="24"/>
          <w:szCs w:val="24"/>
        </w:rPr>
        <w:t xml:space="preserve">нное пространство от остекления до помещения) должна содержаться в чистоте; не допускаются неисправные источники света, баннеры или непрозрачная пленка на остеклении, пыль, грязь, тара, битое стекло, поврежденные оборудование и инвентарь, пластик и иные ма</w:t>
      </w:r>
      <w:r>
        <w:rPr>
          <w:rFonts w:ascii="Times New Roman" w:hAnsi="Times New Roman"/>
          <w:sz w:val="24"/>
          <w:szCs w:val="24"/>
        </w:rPr>
        <w:t xml:space="preserve">териалы вместо остекления, ржавчина, трещины, заплаты, дыры, следы горения, визуально воспринимаемые разрушения фактурного и красочного (штукатурного) слоев отделки, запотевание, мерцающие панно, бегущая строка, вандальные изображения, решетки из арматуры;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ремонтных работах, смене экспозиции межвитринного пространства остекление витрины должно быть закрыто однотонной непрозрачной плотной бумагой (картоном, тканью) с информацией о дате открытия;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межвитринные пространства должны своевременно оформляться по праздничной тематике в соответствии с перечнем государственных праздников, памятных и значимых дат, установленных нормативными правовыми актами Российской Федерации, Московской обла</w:t>
      </w:r>
      <w:r>
        <w:rPr>
          <w:rFonts w:ascii="Times New Roman" w:hAnsi="Times New Roman"/>
          <w:sz w:val="24"/>
          <w:szCs w:val="24"/>
        </w:rPr>
        <w:t xml:space="preserve">сти, муниципальных образований.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Объекты (средства) наружного освещения нестационарных торговых объектов: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нестационарные торговые объекты в вечерне-ночное (темное) время суток должны быть освещены энергосберегающими светильниками в часы работы и в нерабочее время (</w:t>
      </w:r>
      <w:r>
        <w:rPr>
          <w:rFonts w:ascii="Times New Roman" w:hAnsi="Times New Roman"/>
          <w:sz w:val="24"/>
          <w:szCs w:val="24"/>
        </w:rPr>
        <w:t xml:space="preserve">освещение витрины учитывается).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w:t>
      </w:r>
      <w:r>
        <w:rPr>
          <w:rFonts w:ascii="Times New Roman" w:hAnsi="Times New Roman"/>
          <w:sz w:val="24"/>
          <w:szCs w:val="24"/>
        </w:rPr>
        <w:t xml:space="preserve">нтейнеры для мобильного озеленения мест размещения нестационарных торговых объектов должны быть прочными, лаконичной формы (квадрат, цилиндр и т.д.), серых оттенков (цвет близкий к RAL 7037 или матовый металлик, камень, имитация камня из композита), без ри</w:t>
      </w:r>
      <w:r>
        <w:rPr>
          <w:rFonts w:ascii="Times New Roman" w:hAnsi="Times New Roman"/>
          <w:sz w:val="24"/>
          <w:szCs w:val="24"/>
        </w:rPr>
        <w:t xml:space="preserve">сунков, высотой не более 60 см.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Урны: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каждом прилавке (киоски, палатк</w:t>
      </w:r>
      <w:r>
        <w:rPr>
          <w:rFonts w:ascii="Times New Roman" w:hAnsi="Times New Roman"/>
          <w:sz w:val="24"/>
          <w:szCs w:val="24"/>
        </w:rPr>
        <w:t xml:space="preserve">и), входе для посетителей (павильоны, специализированные павильоны), возле нестационарных общественных туалетов, при входах и на площадках с доступом посетителей должны быть размещены универсальные урны (ориентировочный размер 560 x 360 x 1030 (Д x Ш x 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внешний вид урн: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цвет серый, приближенный к RAL 7037 или матовый металлик;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бака - сталь, порошковая окраска в заводских условиях;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облицовки - сталь, порошковая окраска в заводских условиях (допускается вставка из дерев</w:t>
      </w:r>
      <w:r>
        <w:rPr>
          <w:rFonts w:ascii="Times New Roman" w:hAnsi="Times New Roman"/>
          <w:sz w:val="24"/>
          <w:szCs w:val="24"/>
        </w:rPr>
        <w:t xml:space="preserve">янных или композитных ламелей).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обеспечивающие доступность нестационарных строений, сооружений, в том числе для беспрепятственного доступа к ним и использования их инвалидами и другими маломобильными группами населения (далее - МГН):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павильонах (специализированных павильонах), нестационарных общественных туалетах, на площадках с доступом посетителей как минимум один вход должен быть адаптирован для МГН;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основные элементы входов с адаптацией для МГН: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свободная зона перед входной дверью (пандусом, лестницей);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лестница, пандус, входная площадка;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дверное пространство;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свободная зона перед входной дверью (пандусом, лестницей), а также перед прилавком (для киосков, палаток) должны быть представлены в контрастно-рельефном виде: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путь должен быть показан рельефными полосами, а перед препятствиями - конусами;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напольные тактильные указатели могут быть представлены в виде тактильной плитки или специа</w:t>
      </w:r>
      <w:r>
        <w:rPr>
          <w:rFonts w:ascii="Times New Roman" w:hAnsi="Times New Roman"/>
          <w:sz w:val="24"/>
          <w:szCs w:val="24"/>
        </w:rPr>
        <w:t xml:space="preserve">льного универсального покрытия.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обустройство входной двери (витрины с остеклением ниже 1,0 м от уровня земли):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ширина дверного проема не менее 1,2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должна быть предусмотрена контрастная маркировка;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рекомендуются специальные тактильно-наглядные информационные таблички справа или слева от остекления с информацией о функции нестационарного строения,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обязательна установка доводчика, рекомендуется автоматическая установка закрыва</w:t>
      </w:r>
      <w:r>
        <w:rPr>
          <w:rFonts w:ascii="Times New Roman" w:hAnsi="Times New Roman"/>
          <w:sz w:val="24"/>
          <w:szCs w:val="24"/>
        </w:rPr>
        <w:t xml:space="preserve">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Иные элементы, обеспечивающие доступность для беспрепятственного доступа к ним и использования их МГН, выполняются в соответствии с </w:t>
      </w:r>
      <w:hyperlink r:id="rId78" w:tooltip="https://internet.garant.ru/document/redirect/71584218/0" w:history="1">
        <w:r>
          <w:rPr>
            <w:rStyle w:val="1267"/>
            <w:rFonts w:ascii="Times New Roman" w:hAnsi="Times New Roman"/>
            <w:color w:val="auto"/>
            <w:sz w:val="24"/>
            <w:szCs w:val="24"/>
          </w:rPr>
          <w:t xml:space="preserve">СП 59.13330.2016</w:t>
        </w:r>
      </w:hyperlink>
      <w:r>
        <w:rPr>
          <w:rFonts w:ascii="Times New Roman" w:hAnsi="Times New Roman"/>
          <w:sz w:val="24"/>
          <w:szCs w:val="24"/>
        </w:rPr>
        <w:t xml:space="preserve"> "Свод правил. Доступность зданий и сооружений для маломобильных групп населения. Актуализированная редакция СНиП 35-01-2001".</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Общественный туалет нестационарного типа.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общественные туалеты нестационарного типа должны быть доступны для маломобильных групп населения;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общественные туалеты нестационарного типа планируют из расчетной нагрузки на санитарные приборы: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мужчин (50% посетителей): один унитаз на 30 сотрудников, 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женщин (50% посетителей): один унитаз на 15 сотрудников, 30 посетителей; один умывальник на два унитаза, но не менее одного умывальника на одну мобильную туалетную кабину;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установка мобильных туалетных кабин из пластика (в то</w:t>
      </w:r>
      <w:r>
        <w:rPr>
          <w:rFonts w:ascii="Times New Roman" w:hAnsi="Times New Roman"/>
          <w:sz w:val="24"/>
          <w:szCs w:val="24"/>
        </w:rPr>
        <w:t xml:space="preserve">м числе однослойного пластика).</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44.2.</w:t>
      </w:r>
      <w:r>
        <w:rPr>
          <w:rFonts w:ascii="Times New Roman" w:hAnsi="Times New Roman"/>
          <w:sz w:val="24"/>
          <w:szCs w:val="24"/>
        </w:rPr>
        <w:t xml:space="preserve"> Треб</w:t>
      </w:r>
      <w:r>
        <w:rPr>
          <w:rFonts w:ascii="Times New Roman" w:hAnsi="Times New Roman"/>
          <w:sz w:val="24"/>
          <w:szCs w:val="24"/>
        </w:rPr>
        <w:t xml:space="preserve">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Серебряные Пруды Московской области</w:t>
      </w:r>
      <w:r/>
    </w:p>
    <w:p>
      <w:pPr>
        <w:pStyle w:val="1017"/>
        <w:ind w:firstLine="709"/>
        <w:jc w:val="both"/>
        <w:spacing w:line="240" w:lineRule="auto"/>
        <w:rPr>
          <w:rFonts w:ascii="Times New Roman" w:hAnsi="Times New Roman"/>
          <w:color w:val="auto"/>
          <w:sz w:val="24"/>
          <w:szCs w:val="24"/>
        </w:rPr>
      </w:pPr>
      <w:r/>
      <w:bookmarkStart w:id="635" w:name="sub_4421"/>
      <w:r>
        <w:rPr>
          <w:rFonts w:ascii="Times New Roman" w:hAnsi="Times New Roman"/>
          <w:color w:val="auto"/>
          <w:sz w:val="24"/>
          <w:szCs w:val="24"/>
        </w:rPr>
        <w:t xml:space="preserve">1. Общие положения</w:t>
      </w:r>
      <w:bookmarkEnd w:id="635"/>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Требования к внешнему виду нек</w:t>
      </w:r>
      <w:r>
        <w:rPr>
          <w:rFonts w:ascii="Times New Roman" w:hAnsi="Times New Roman"/>
          <w:sz w:val="24"/>
          <w:szCs w:val="24"/>
        </w:rPr>
        <w:t xml:space="preserve">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Серебряные Пруды Московской области, устанавливаются в целях: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совершенствования архитектурно-художественного облика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повышения комфортности и эстетической привлекательности благоустройства территорий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формирования общих принципов благоустройства территорий городского округа Сереб</w:t>
      </w:r>
      <w:r>
        <w:rPr>
          <w:rFonts w:ascii="Times New Roman" w:hAnsi="Times New Roman"/>
          <w:sz w:val="24"/>
          <w:szCs w:val="24"/>
        </w:rPr>
        <w:t xml:space="preserve">ряные Пруды Московской области.</w:t>
      </w:r>
      <w:r/>
    </w:p>
    <w:p>
      <w:pPr>
        <w:pStyle w:val="1017"/>
        <w:ind w:firstLine="709"/>
        <w:jc w:val="both"/>
        <w:spacing w:line="240" w:lineRule="auto"/>
        <w:rPr>
          <w:rFonts w:ascii="Times New Roman" w:hAnsi="Times New Roman"/>
          <w:color w:val="auto"/>
          <w:sz w:val="24"/>
          <w:szCs w:val="24"/>
        </w:rPr>
      </w:pPr>
      <w:r/>
      <w:bookmarkStart w:id="636" w:name="sub_4422"/>
      <w:r>
        <w:rPr>
          <w:rFonts w:ascii="Times New Roman" w:hAnsi="Times New Roman"/>
          <w:color w:val="auto"/>
          <w:sz w:val="24"/>
          <w:szCs w:val="24"/>
        </w:rPr>
        <w:t xml:space="preserve">2. Основные требования</w:t>
      </w:r>
      <w:bookmarkEnd w:id="63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планировании, размещении (установке, изменении), сносе (демонтаже), восстановлении, ремонте, текущем ремонте, содержании</w:t>
      </w:r>
      <w:r>
        <w:rPr>
          <w:rFonts w:ascii="Times New Roman" w:hAnsi="Times New Roman"/>
          <w:sz w:val="24"/>
          <w:szCs w:val="24"/>
        </w:rPr>
        <w:t xml:space="preserve">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Серебряные Пруды Московской области, подлежат соблюдению: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w:t>
      </w:r>
      <w:hyperlink r:id="rId79" w:tooltip="https://internet.garant.ru/document/redirect/36872154/0" w:history="1">
        <w:r>
          <w:rPr>
            <w:rStyle w:val="1267"/>
            <w:rFonts w:ascii="Times New Roman" w:hAnsi="Times New Roman"/>
            <w:color w:val="auto"/>
            <w:sz w:val="24"/>
            <w:szCs w:val="24"/>
          </w:rPr>
          <w:t xml:space="preserve">Закон</w:t>
        </w:r>
      </w:hyperlink>
      <w:r>
        <w:rPr>
          <w:rFonts w:ascii="Times New Roman" w:hAnsi="Times New Roman"/>
          <w:sz w:val="24"/>
          <w:szCs w:val="24"/>
        </w:rPr>
        <w:t xml:space="preserve"> Московской области N 191/2014-ОЗ "О регулировании дополнительных вопросов в сфере благоустройства в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требования к организации </w:t>
      </w:r>
      <w:r>
        <w:rPr>
          <w:rFonts w:ascii="Times New Roman" w:hAnsi="Times New Roman"/>
          <w:sz w:val="24"/>
          <w:szCs w:val="24"/>
        </w:rPr>
        <w:t xml:space="preserve">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установленные нормативным правовым актом Московской области в соответствии с </w:t>
      </w:r>
      <w:hyperlink r:id="rId80" w:tooltip="https://internet.garant.ru/document/redirect/12171992/0" w:history="1">
        <w:r>
          <w:rPr>
            <w:rStyle w:val="1267"/>
            <w:rFonts w:ascii="Times New Roman" w:hAnsi="Times New Roman"/>
            <w:color w:val="auto"/>
            <w:sz w:val="24"/>
            <w:szCs w:val="24"/>
          </w:rPr>
          <w:t xml:space="preserve">Федеральным законом</w:t>
        </w:r>
      </w:hyperlink>
      <w:r>
        <w:rPr>
          <w:rFonts w:ascii="Times New Roman" w:hAnsi="Times New Roman"/>
          <w:sz w:val="24"/>
          <w:szCs w:val="24"/>
        </w:rPr>
        <w:t xml:space="preserve"> N 381-ФЗ "Об основах государственного регулирования торговой деятельности в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Основные типы некапитальных сооружений - временных сооружений (конструкций), размещаемых на местах продажи товаров (выполнения работ, оказания услуг) на ярмарках, организуемых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шатер</w:t>
      </w:r>
      <w:r>
        <w:rPr>
          <w:rFonts w:ascii="Times New Roman" w:hAnsi="Times New Roman"/>
          <w:sz w:val="24"/>
          <w:szCs w:val="24"/>
        </w:rPr>
        <w:t xml:space="preserve"> - некапитальное сооружение, рассчитанное не более чем на 80 мест продажи товаров (выполнения работ, оказания услуг) на ярмарке;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палатка</w:t>
      </w:r>
      <w:r>
        <w:rPr>
          <w:rFonts w:ascii="Times New Roman" w:hAnsi="Times New Roman"/>
          <w:sz w:val="24"/>
          <w:szCs w:val="24"/>
        </w:rPr>
        <w:t xml:space="preserve"> - некапитальное сооружение, рассчитанное не более чем одно место продажи товаров (выполнения работ, оказания услуг) на ярмарке;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пагода</w:t>
      </w:r>
      <w:r>
        <w:rPr>
          <w:rFonts w:ascii="Times New Roman" w:hAnsi="Times New Roman"/>
          <w:sz w:val="24"/>
          <w:szCs w:val="24"/>
        </w:rPr>
        <w:t xml:space="preserve"> - некапитальное сооружение, рассчитанное не более чем одно место продажи товаров (выполнения раб</w:t>
      </w:r>
      <w:r>
        <w:rPr>
          <w:rFonts w:ascii="Times New Roman" w:hAnsi="Times New Roman"/>
          <w:sz w:val="24"/>
          <w:szCs w:val="24"/>
        </w:rPr>
        <w:t xml:space="preserve">от, оказания услуг) на ярмарке;</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Перечень подтипов шатров, размещаемых на местах для продажи товаров (выполнения работ, оказания услуг) на ярмарках, организуемых на территории городского округа: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закрытый шатер</w:t>
      </w:r>
      <w:r>
        <w:rPr>
          <w:rFonts w:ascii="Times New Roman" w:hAnsi="Times New Roman"/>
          <w:sz w:val="24"/>
          <w:szCs w:val="24"/>
        </w:rPr>
        <w:t xml:space="preserve"> - быстро</w:t>
      </w:r>
      <w:r>
        <w:rPr>
          <w:rFonts w:ascii="Times New Roman" w:hAnsi="Times New Roman"/>
          <w:sz w:val="24"/>
          <w:szCs w:val="24"/>
        </w:rPr>
        <w:t xml:space="preserve">возводимая сборно-разборная тентовая конструкция заводского изготовления с замкнутым внутренним пространством без внутренних стоек, вертикальные ограждающие конструкции которой (стойки и тент) образуют стенки, укомплектованные оконными и дверными проемами;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открытый шатер</w:t>
      </w:r>
      <w:r>
        <w:rPr>
          <w:rFonts w:ascii="Times New Roman" w:hAnsi="Times New Roman"/>
          <w:sz w:val="24"/>
          <w:szCs w:val="24"/>
        </w:rPr>
        <w:t xml:space="preserve"> - быстровозводимая сборно-разбор</w:t>
      </w:r>
      <w:r>
        <w:rPr>
          <w:rFonts w:ascii="Times New Roman" w:hAnsi="Times New Roman"/>
          <w:sz w:val="24"/>
          <w:szCs w:val="24"/>
        </w:rPr>
        <w:t xml:space="preserve">ная тентовая конструкция заводского изготовления с незамкнутым внутренним пространством без внутренних стоек, вертикальные ограждающие конструкции которой (стойки и тент) не образуют стенки (тент по вертикали располагается в завесях углов или отсутствует);</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полуоткрытый шатер</w:t>
      </w:r>
      <w:r>
        <w:rPr>
          <w:rFonts w:ascii="Times New Roman" w:hAnsi="Times New Roman"/>
          <w:sz w:val="24"/>
          <w:szCs w:val="24"/>
        </w:rPr>
        <w:t xml:space="preserve"> - быстровозводимая сборно-разборная тентовая конструкция заводского изготовл</w:t>
      </w:r>
      <w:r>
        <w:rPr>
          <w:rFonts w:ascii="Times New Roman" w:hAnsi="Times New Roman"/>
          <w:sz w:val="24"/>
          <w:szCs w:val="24"/>
        </w:rPr>
        <w:t xml:space="preserve">ения с незамкнутым внутренним пространством без внутренних стоек, вертикальные ограждающие конструкции которой (стойки и тент) с одной или двух сторон не образуют стенку (тент по вертикали располагается в завесях углов или отсутствует), с иных сторон образ</w:t>
      </w:r>
      <w:r>
        <w:rPr>
          <w:rFonts w:ascii="Times New Roman" w:hAnsi="Times New Roman"/>
          <w:sz w:val="24"/>
          <w:szCs w:val="24"/>
        </w:rPr>
        <w:t xml:space="preserve">уют стенки без дверных проемов.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подтипов палаток, размещаемых на местах для продажи товаров (выполнения работ, оказания услуг) на ярмарках, организуемых на территории городского округа Серебряные Пруды Мо</w:t>
      </w:r>
      <w:r>
        <w:rPr>
          <w:rFonts w:ascii="Times New Roman" w:hAnsi="Times New Roman"/>
          <w:sz w:val="24"/>
          <w:szCs w:val="24"/>
        </w:rPr>
        <w:t xml:space="preserve">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мягкая палатка</w:t>
      </w:r>
      <w:r>
        <w:rPr>
          <w:rFonts w:ascii="Times New Roman" w:hAnsi="Times New Roman"/>
          <w:sz w:val="24"/>
          <w:szCs w:val="24"/>
        </w:rPr>
        <w:t xml:space="preserve"> - быстровозводимая сборно-разбор</w:t>
      </w:r>
      <w:r>
        <w:rPr>
          <w:rFonts w:ascii="Times New Roman" w:hAnsi="Times New Roman"/>
          <w:sz w:val="24"/>
          <w:szCs w:val="24"/>
        </w:rPr>
        <w:t xml:space="preserve">ная тентовая конструкция заводского изготовления с незамкнутым внутренним пространством со стороны прилавка, вертикальные ограждающие конструкции которой со стороны прилавка не образуют стенки, а с иных сторон образуют стенки без оконных и дверных проемов;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жесткая палатка</w:t>
      </w:r>
      <w:r>
        <w:rPr>
          <w:rFonts w:ascii="Times New Roman" w:hAnsi="Times New Roman"/>
          <w:sz w:val="24"/>
          <w:szCs w:val="24"/>
        </w:rPr>
        <w:t xml:space="preserve"> - собранная (готовая к установке и последующему демонтажу) или быстр</w:t>
      </w:r>
      <w:r>
        <w:rPr>
          <w:rFonts w:ascii="Times New Roman" w:hAnsi="Times New Roman"/>
          <w:sz w:val="24"/>
          <w:szCs w:val="24"/>
        </w:rPr>
        <w:t xml:space="preserve">овозводимая сборно-разборная не тентовая конструкция заводского изготовления с незамкнутым внутренним пространством со стороны прилавка (вертикальные ограждающие конструкции со стороны прилавка образуют стенку до уровня прилавка), а с иных сторон образуют </w:t>
      </w:r>
      <w:r>
        <w:rPr>
          <w:rFonts w:ascii="Times New Roman" w:hAnsi="Times New Roman"/>
          <w:sz w:val="24"/>
          <w:szCs w:val="24"/>
        </w:rPr>
        <w:t xml:space="preserve">стенки с одним дверным проемом.</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Табл. "Объекты благоустройства и элементы благоустройства, размещаемые на местах для продажи товаров (выполнения работ, оказания услуг) на ярмарках, организуемых на территории городского округа Серебряные Пруды Московской области"</w:t>
      </w:r>
      <w:r/>
    </w:p>
    <w:p>
      <w:pPr>
        <w:pStyle w:val="1270"/>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700"/>
        <w:gridCol w:w="2100"/>
        <w:gridCol w:w="2100"/>
        <w:gridCol w:w="2100"/>
        <w:gridCol w:w="2100"/>
      </w:tblGrid>
      <w:tr>
        <w:trPr/>
        <w:tc>
          <w:tcPr>
            <w:gridSpan w:val="2"/>
            <w:tcBorders>
              <w:top w:val="single" w:color="auto" w:sz="4" w:space="0"/>
              <w:bottom w:val="single" w:color="auto" w:sz="4" w:space="0"/>
              <w:right w:val="single" w:color="auto" w:sz="4" w:space="0"/>
            </w:tcBorders>
            <w:tcW w:w="28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Виды ярмарок</w:t>
            </w:r>
            <w:r/>
          </w:p>
        </w:tc>
        <w:tc>
          <w:tcPr>
            <w:gridSpan w:val="3"/>
            <w:tcBorders>
              <w:top w:val="single" w:color="auto" w:sz="4" w:space="0"/>
              <w:left w:val="single" w:color="auto" w:sz="4" w:space="0"/>
              <w:bottom w:val="single" w:color="auto" w:sz="4" w:space="0"/>
            </w:tcBorders>
            <w:tcW w:w="6300" w:type="dxa"/>
            <w:textDirection w:val="lrTb"/>
            <w:noWrap w:val="false"/>
          </w:tcPr>
          <w:p>
            <w:pPr>
              <w:pStyle w:val="1274"/>
              <w:rPr>
                <w:rFonts w:ascii="Times New Roman" w:hAnsi="Times New Roman" w:cs="Times New Roman"/>
              </w:rPr>
            </w:pPr>
            <w:r>
              <w:rPr>
                <w:rFonts w:ascii="Times New Roman" w:hAnsi="Times New Roman" w:cs="Times New Roman"/>
              </w:rPr>
              <w:t xml:space="preserve">Объекты благоустройства и элементы благоустройства </w:t>
            </w:r>
            <w:r>
              <w:rPr>
                <w:rFonts w:ascii="Times New Roman" w:hAnsi="Times New Roman" w:cs="Times New Roman"/>
              </w:rPr>
              <w:t xml:space="preserve">мест продажи товаров (выполнения работ, оказания услуг) на ярмарках</w:t>
            </w:r>
            <w:r/>
          </w:p>
        </w:tc>
      </w:tr>
      <w:tr>
        <w:trPr/>
        <w:tc>
          <w:tcPr>
            <w:gridSpan w:val="2"/>
            <w:tcBorders>
              <w:top w:val="single" w:color="auto" w:sz="4" w:space="0"/>
              <w:bottom w:val="single" w:color="auto" w:sz="4" w:space="0"/>
              <w:right w:val="single" w:color="auto" w:sz="4" w:space="0"/>
            </w:tcBorders>
            <w:tcW w:w="28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2"/>
            <w:tcBorders>
              <w:top w:val="single" w:color="auto" w:sz="4" w:space="0"/>
              <w:left w:val="single" w:color="auto" w:sz="4" w:space="0"/>
              <w:bottom w:val="single" w:color="auto" w:sz="4" w:space="0"/>
              <w:right w:val="single" w:color="auto" w:sz="4" w:space="0"/>
            </w:tcBorders>
            <w:tcW w:w="4200" w:type="dxa"/>
            <w:textDirection w:val="lrTb"/>
            <w:noWrap w:val="false"/>
          </w:tcPr>
          <w:p>
            <w:pPr>
              <w:pStyle w:val="1274"/>
              <w:rPr>
                <w:rFonts w:ascii="Times New Roman" w:hAnsi="Times New Roman" w:cs="Times New Roman"/>
              </w:rPr>
            </w:pPr>
            <w:r>
              <w:rPr>
                <w:rFonts w:ascii="Times New Roman" w:hAnsi="Times New Roman" w:cs="Times New Roman"/>
              </w:rPr>
              <w:t xml:space="preserve">Перечень объектов благоустройства и элементов благоустройства</w:t>
            </w:r>
            <w:r/>
          </w:p>
        </w:tc>
        <w:tc>
          <w:tcPr>
            <w:tcBorders>
              <w:top w:val="single" w:color="auto" w:sz="4" w:space="0"/>
              <w:left w:val="single" w:color="auto" w:sz="4" w:space="0"/>
              <w:bottom w:val="single" w:color="auto" w:sz="4" w:space="0"/>
            </w:tcBorders>
            <w:tcW w:w="2100"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Допускаемые к применению подтипы некапитальных сооружений</w:t>
            </w:r>
            <w:r/>
          </w:p>
        </w:tc>
      </w:tr>
      <w:tr>
        <w:trPr/>
        <w:tc>
          <w:tcPr>
            <w:gridSpan w:val="2"/>
            <w:tcBorders>
              <w:top w:val="single" w:color="auto" w:sz="4" w:space="0"/>
              <w:bottom w:val="single" w:color="auto" w:sz="4" w:space="0"/>
              <w:right w:val="single" w:color="auto" w:sz="4" w:space="0"/>
            </w:tcBorders>
            <w:tcW w:w="28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Обязательные (основные)</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Допустимые (второстепенные)</w:t>
            </w:r>
            <w:r/>
          </w:p>
        </w:tc>
        <w:tc>
          <w:tcPr>
            <w:tcBorders>
              <w:top w:val="single" w:color="auto" w:sz="4" w:space="0"/>
              <w:left w:val="single" w:color="auto" w:sz="4" w:space="0"/>
              <w:bottom w:val="single" w:color="auto" w:sz="4" w:space="0"/>
            </w:tcBorders>
            <w:tcW w:w="2100"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Тематическая ярмарка</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некапитальные некапитальные сооружения</w:t>
            </w:r>
            <w:r/>
          </w:p>
          <w:p>
            <w:pPr>
              <w:pStyle w:val="1277"/>
              <w:jc w:val="both"/>
              <w:rPr>
                <w:rFonts w:ascii="Times New Roman" w:hAnsi="Times New Roman" w:cs="Times New Roman"/>
              </w:rPr>
            </w:pPr>
            <w:r>
              <w:rPr>
                <w:rFonts w:ascii="Times New Roman" w:hAnsi="Times New Roman" w:cs="Times New Roman"/>
              </w:rPr>
              <w:t xml:space="preserve">площадки и пешеходные коммуникации, подъезды с твердым (усовершенствованным) покрытием</w:t>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информационно-декоративные вывески, информационные доски</w:t>
            </w:r>
            <w:r/>
          </w:p>
          <w:p>
            <w:pPr>
              <w:pStyle w:val="1277"/>
              <w:jc w:val="both"/>
              <w:rPr>
                <w:rFonts w:ascii="Times New Roman" w:hAnsi="Times New Roman" w:cs="Times New Roman"/>
              </w:rPr>
            </w:pPr>
            <w:r>
              <w:rPr>
                <w:rFonts w:ascii="Times New Roman" w:hAnsi="Times New Roman" w:cs="Times New Roman"/>
              </w:rPr>
              <w:t xml:space="preserve">урны</w:t>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7"/>
              <w:jc w:val="both"/>
              <w:rPr>
                <w:rFonts w:ascii="Times New Roman" w:hAnsi="Times New Roman" w:cs="Times New Roman"/>
              </w:rPr>
            </w:pPr>
            <w:r>
              <w:rPr>
                <w:rFonts w:ascii="Times New Roman" w:hAnsi="Times New Roman" w:cs="Times New Roman"/>
              </w:rPr>
              <w:t xml:space="preserve">общественные туалеты нестационарного типа</w:t>
            </w:r>
            <w:r/>
          </w:p>
          <w:p>
            <w:pPr>
              <w:pStyle w:val="1277"/>
              <w:jc w:val="both"/>
              <w:rPr>
                <w:rFonts w:ascii="Times New Roman" w:hAnsi="Times New Roman" w:cs="Times New Roman"/>
              </w:rPr>
            </w:pPr>
            <w:r>
              <w:rPr>
                <w:rFonts w:ascii="Times New Roman" w:hAnsi="Times New Roman" w:cs="Times New Roman"/>
              </w:rPr>
              <w:t xml:space="preserve">автостоянки (парковки)</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7"/>
              <w:jc w:val="both"/>
              <w:rPr>
                <w:rFonts w:ascii="Times New Roman" w:hAnsi="Times New Roman" w:cs="Times New Roman"/>
              </w:rPr>
            </w:pPr>
            <w:r>
              <w:rPr>
                <w:rFonts w:ascii="Times New Roman" w:hAnsi="Times New Roman" w:cs="Times New Roman"/>
              </w:rPr>
              <w:t xml:space="preserve">МАФ</w:t>
            </w:r>
            <w:r/>
          </w:p>
          <w:p>
            <w:pPr>
              <w:pStyle w:val="1277"/>
              <w:jc w:val="both"/>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торговые автоматы</w:t>
            </w:r>
            <w:r/>
          </w:p>
          <w:p>
            <w:pPr>
              <w:pStyle w:val="1277"/>
              <w:jc w:val="both"/>
              <w:rPr>
                <w:rFonts w:ascii="Times New Roman" w:hAnsi="Times New Roman" w:cs="Times New Roman"/>
              </w:rPr>
            </w:pPr>
            <w:r>
              <w:rPr>
                <w:rFonts w:ascii="Times New Roman" w:hAnsi="Times New Roman" w:cs="Times New Roman"/>
              </w:rPr>
              <w:t xml:space="preserve">мобильное озеленение</w:t>
            </w:r>
            <w:r/>
          </w:p>
        </w:tc>
        <w:tc>
          <w:tcPr>
            <w:tcBorders>
              <w:top w:val="single" w:color="auto" w:sz="4" w:space="0"/>
              <w:left w:val="single" w:color="auto" w:sz="4" w:space="0"/>
              <w:bottom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Закрытый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Полуоткрытый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Открытый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Жесткая палатка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bookmarkStart w:id="637" w:name="sub_12"/>
            <w:r>
              <w:rPr>
                <w:rStyle w:val="1266"/>
                <w:rFonts w:ascii="Times New Roman" w:hAnsi="Times New Roman" w:cs="Times New Roman"/>
                <w:bCs/>
                <w:color w:val="auto"/>
              </w:rPr>
              <w:t xml:space="preserve">*</w:t>
            </w:r>
            <w:r>
              <w:rPr>
                <w:rFonts w:ascii="Times New Roman" w:hAnsi="Times New Roman" w:cs="Times New Roman"/>
              </w:rPr>
              <w:t xml:space="preserve"> Совмещение разных подтипов на одной ярмарке не допускается</w:t>
            </w:r>
            <w:bookmarkEnd w:id="637"/>
            <w:r/>
            <w:r/>
          </w:p>
        </w:tc>
      </w:tr>
      <w:tr>
        <w:trPr/>
        <w:tc>
          <w:tcPr>
            <w:tcBorders>
              <w:top w:val="single" w:color="auto" w:sz="4" w:space="0"/>
              <w:bottom w:val="single" w:color="auto" w:sz="4" w:space="0"/>
              <w:right w:val="single" w:color="auto" w:sz="4" w:space="0"/>
            </w:tcBorders>
            <w:tcW w:w="70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Сельскохозяйственная ярмарка</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некапитальные сооружения</w:t>
            </w:r>
            <w:r/>
          </w:p>
          <w:p>
            <w:pPr>
              <w:pStyle w:val="1277"/>
              <w:jc w:val="both"/>
              <w:rPr>
                <w:rFonts w:ascii="Times New Roman" w:hAnsi="Times New Roman" w:cs="Times New Roman"/>
              </w:rPr>
            </w:pPr>
            <w:r>
              <w:rPr>
                <w:rFonts w:ascii="Times New Roman" w:hAnsi="Times New Roman" w:cs="Times New Roman"/>
              </w:rPr>
              <w:t xml:space="preserve">площадки и пешеходные коммуникации, подъезды с твердым (усовершенствованным) покрытием</w:t>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информационно-декоративные </w:t>
            </w:r>
            <w:r>
              <w:rPr>
                <w:rFonts w:ascii="Times New Roman" w:hAnsi="Times New Roman" w:cs="Times New Roman"/>
              </w:rPr>
              <w:t xml:space="preserve">вывески, информационные доски</w:t>
            </w:r>
            <w:r/>
          </w:p>
          <w:p>
            <w:pPr>
              <w:pStyle w:val="1277"/>
              <w:jc w:val="both"/>
              <w:rPr>
                <w:rFonts w:ascii="Times New Roman" w:hAnsi="Times New Roman" w:cs="Times New Roman"/>
              </w:rPr>
            </w:pPr>
            <w:r>
              <w:rPr>
                <w:rFonts w:ascii="Times New Roman" w:hAnsi="Times New Roman" w:cs="Times New Roman"/>
              </w:rPr>
              <w:t xml:space="preserve">урны</w:t>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7"/>
              <w:jc w:val="both"/>
              <w:rPr>
                <w:rFonts w:ascii="Times New Roman" w:hAnsi="Times New Roman" w:cs="Times New Roman"/>
              </w:rPr>
            </w:pPr>
            <w:r>
              <w:rPr>
                <w:rFonts w:ascii="Times New Roman" w:hAnsi="Times New Roman" w:cs="Times New Roman"/>
              </w:rPr>
              <w:t xml:space="preserve">общественные туалеты нестационарного типа</w:t>
            </w:r>
            <w:r/>
          </w:p>
          <w:p>
            <w:pPr>
              <w:pStyle w:val="1277"/>
              <w:jc w:val="both"/>
              <w:rPr>
                <w:rFonts w:ascii="Times New Roman" w:hAnsi="Times New Roman" w:cs="Times New Roman"/>
              </w:rPr>
            </w:pPr>
            <w:r>
              <w:rPr>
                <w:rFonts w:ascii="Times New Roman" w:hAnsi="Times New Roman" w:cs="Times New Roman"/>
              </w:rPr>
              <w:t xml:space="preserve">автостоянки (парковки)</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7"/>
              <w:jc w:val="both"/>
              <w:rPr>
                <w:rFonts w:ascii="Times New Roman" w:hAnsi="Times New Roman" w:cs="Times New Roman"/>
              </w:rPr>
            </w:pPr>
            <w:r>
              <w:rPr>
                <w:rFonts w:ascii="Times New Roman" w:hAnsi="Times New Roman" w:cs="Times New Roman"/>
              </w:rPr>
              <w:t xml:space="preserve">МАФ</w:t>
            </w:r>
            <w:r/>
          </w:p>
          <w:p>
            <w:pPr>
              <w:pStyle w:val="1277"/>
              <w:jc w:val="both"/>
              <w:rPr>
                <w:rFonts w:ascii="Times New Roman" w:hAnsi="Times New Roman" w:cs="Times New Roman"/>
              </w:rPr>
            </w:pPr>
            <w:r>
              <w:rPr>
                <w:rFonts w:ascii="Times New Roman" w:hAnsi="Times New Roman" w:cs="Times New Roman"/>
              </w:rPr>
              <w:t xml:space="preserve">мобильное озеленение</w:t>
            </w:r>
            <w:r/>
          </w:p>
        </w:tc>
        <w:tc>
          <w:tcPr>
            <w:tcBorders>
              <w:top w:val="single" w:color="auto" w:sz="4" w:space="0"/>
              <w:left w:val="single" w:color="auto" w:sz="4" w:space="0"/>
              <w:bottom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Закрытый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Полуоткрытый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Пагода</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Мягкая палатка</w:t>
            </w:r>
            <w:r/>
          </w:p>
          <w:p>
            <w:pPr>
              <w:pStyle w:val="1274"/>
              <w:rPr>
                <w:rFonts w:ascii="Times New Roman" w:hAnsi="Times New Roman" w:cs="Times New Roman"/>
              </w:rPr>
            </w:pPr>
            <w:r>
              <w:rPr>
                <w:rFonts w:ascii="Times New Roman" w:hAnsi="Times New Roman" w:cs="Times New Roman"/>
              </w:rPr>
            </w:r>
            <w:r/>
          </w:p>
          <w:p>
            <w:pPr>
              <w:pStyle w:val="1277"/>
              <w:jc w:val="both"/>
              <w:rPr>
                <w:rFonts w:ascii="Times New Roman" w:hAnsi="Times New Roman" w:cs="Times New Roman"/>
              </w:rPr>
            </w:pPr>
            <w:r/>
            <w:bookmarkStart w:id="638" w:name="sub_13"/>
            <w:r>
              <w:rPr>
                <w:rStyle w:val="1266"/>
                <w:rFonts w:ascii="Times New Roman" w:hAnsi="Times New Roman" w:cs="Times New Roman"/>
                <w:bCs/>
                <w:color w:val="auto"/>
              </w:rPr>
              <w:t xml:space="preserve">*</w:t>
            </w:r>
            <w:r>
              <w:rPr>
                <w:rFonts w:ascii="Times New Roman" w:hAnsi="Times New Roman" w:cs="Times New Roman"/>
              </w:rPr>
              <w:t xml:space="preserve"> Совмещение разных подтипов </w:t>
            </w:r>
            <w:r>
              <w:rPr>
                <w:rFonts w:ascii="Times New Roman" w:hAnsi="Times New Roman" w:cs="Times New Roman"/>
              </w:rPr>
              <w:t xml:space="preserve">на одной ярмарке не допускается</w:t>
            </w:r>
            <w:bookmarkEnd w:id="638"/>
            <w:r/>
            <w:r/>
          </w:p>
        </w:tc>
      </w:tr>
      <w:tr>
        <w:trPr/>
        <w:tc>
          <w:tcPr>
            <w:tcBorders>
              <w:top w:val="single" w:color="auto" w:sz="4" w:space="0"/>
              <w:bottom w:val="single" w:color="auto" w:sz="4" w:space="0"/>
              <w:right w:val="single" w:color="auto" w:sz="4" w:space="0"/>
            </w:tcBorders>
            <w:tcW w:w="70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Знаковая ярмарка</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некапитальные сооружения</w:t>
            </w:r>
            <w:r/>
          </w:p>
          <w:p>
            <w:pPr>
              <w:pStyle w:val="1277"/>
              <w:jc w:val="both"/>
              <w:rPr>
                <w:rFonts w:ascii="Times New Roman" w:hAnsi="Times New Roman" w:cs="Times New Roman"/>
              </w:rPr>
            </w:pPr>
            <w:r>
              <w:rPr>
                <w:rFonts w:ascii="Times New Roman" w:hAnsi="Times New Roman" w:cs="Times New Roman"/>
              </w:rPr>
              <w:t xml:space="preserve">площадки и пешеходные коммуникации, подъезды с твердым (усовершенствованным) покрытием</w:t>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информационно-декоративные вывески, информационные доски</w:t>
            </w:r>
            <w:r/>
          </w:p>
          <w:p>
            <w:pPr>
              <w:pStyle w:val="1277"/>
              <w:jc w:val="both"/>
              <w:rPr>
                <w:rFonts w:ascii="Times New Roman" w:hAnsi="Times New Roman" w:cs="Times New Roman"/>
              </w:rPr>
            </w:pPr>
            <w:r>
              <w:rPr>
                <w:rFonts w:ascii="Times New Roman" w:hAnsi="Times New Roman" w:cs="Times New Roman"/>
              </w:rPr>
              <w:t xml:space="preserve">урны</w:t>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7"/>
              <w:jc w:val="both"/>
              <w:rPr>
                <w:rFonts w:ascii="Times New Roman" w:hAnsi="Times New Roman" w:cs="Times New Roman"/>
              </w:rPr>
            </w:pPr>
            <w:r>
              <w:rPr>
                <w:rFonts w:ascii="Times New Roman" w:hAnsi="Times New Roman" w:cs="Times New Roman"/>
              </w:rPr>
              <w:t xml:space="preserve">общественные туалеты нестационарного </w:t>
            </w:r>
            <w:r>
              <w:rPr>
                <w:rFonts w:ascii="Times New Roman" w:hAnsi="Times New Roman" w:cs="Times New Roman"/>
              </w:rPr>
              <w:t xml:space="preserve">типа</w:t>
            </w:r>
            <w:r/>
          </w:p>
          <w:p>
            <w:pPr>
              <w:pStyle w:val="1277"/>
              <w:jc w:val="both"/>
              <w:rPr>
                <w:rFonts w:ascii="Times New Roman" w:hAnsi="Times New Roman" w:cs="Times New Roman"/>
              </w:rPr>
            </w:pPr>
            <w:r>
              <w:rPr>
                <w:rFonts w:ascii="Times New Roman" w:hAnsi="Times New Roman" w:cs="Times New Roman"/>
              </w:rPr>
              <w:t xml:space="preserve">автостоянки (парковки)</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7"/>
              <w:jc w:val="both"/>
              <w:rPr>
                <w:rFonts w:ascii="Times New Roman" w:hAnsi="Times New Roman" w:cs="Times New Roman"/>
              </w:rPr>
            </w:pPr>
            <w:r>
              <w:rPr>
                <w:rFonts w:ascii="Times New Roman" w:hAnsi="Times New Roman" w:cs="Times New Roman"/>
              </w:rPr>
              <w:t xml:space="preserve">МАФ</w:t>
            </w:r>
            <w:r/>
          </w:p>
          <w:p>
            <w:pPr>
              <w:pStyle w:val="1277"/>
              <w:jc w:val="both"/>
              <w:rPr>
                <w:rFonts w:ascii="Times New Roman" w:hAnsi="Times New Roman" w:cs="Times New Roman"/>
              </w:rPr>
            </w:pPr>
            <w:r>
              <w:rPr>
                <w:rFonts w:ascii="Times New Roman" w:hAnsi="Times New Roman" w:cs="Times New Roman"/>
              </w:rPr>
              <w:t xml:space="preserve">выносное холодильное оборудование,</w:t>
            </w:r>
            <w:r/>
          </w:p>
          <w:p>
            <w:pPr>
              <w:pStyle w:val="1277"/>
              <w:jc w:val="both"/>
              <w:rPr>
                <w:rFonts w:ascii="Times New Roman" w:hAnsi="Times New Roman" w:cs="Times New Roman"/>
              </w:rPr>
            </w:pPr>
            <w:r>
              <w:rPr>
                <w:rFonts w:ascii="Times New Roman" w:hAnsi="Times New Roman" w:cs="Times New Roman"/>
              </w:rPr>
              <w:t xml:space="preserve">торговые автоматы</w:t>
            </w:r>
            <w:r/>
          </w:p>
          <w:p>
            <w:pPr>
              <w:pStyle w:val="1277"/>
              <w:jc w:val="both"/>
              <w:rPr>
                <w:rFonts w:ascii="Times New Roman" w:hAnsi="Times New Roman" w:cs="Times New Roman"/>
              </w:rPr>
            </w:pPr>
            <w:r>
              <w:rPr>
                <w:rFonts w:ascii="Times New Roman" w:hAnsi="Times New Roman" w:cs="Times New Roman"/>
              </w:rPr>
              <w:t xml:space="preserve">мобильное озеленение</w:t>
            </w:r>
            <w:r/>
          </w:p>
        </w:tc>
        <w:tc>
          <w:tcPr>
            <w:tcBorders>
              <w:top w:val="single" w:color="auto" w:sz="4" w:space="0"/>
              <w:left w:val="single" w:color="auto" w:sz="4" w:space="0"/>
              <w:bottom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Закрытый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Полуоткрытый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Пагода</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Открытый шатер</w:t>
            </w:r>
            <w:r/>
          </w:p>
          <w:p>
            <w:pPr>
              <w:pStyle w:val="1277"/>
              <w:jc w:val="both"/>
              <w:rPr>
                <w:rFonts w:ascii="Times New Roman" w:hAnsi="Times New Roman" w:cs="Times New Roman"/>
              </w:rPr>
            </w:pPr>
            <w:r>
              <w:rPr>
                <w:rFonts w:ascii="Times New Roman" w:hAnsi="Times New Roman" w:cs="Times New Roman"/>
              </w:rPr>
              <w:t xml:space="preserve">или*</w:t>
            </w:r>
            <w:r/>
          </w:p>
          <w:p>
            <w:pPr>
              <w:pStyle w:val="1277"/>
              <w:jc w:val="both"/>
              <w:rPr>
                <w:rFonts w:ascii="Times New Roman" w:hAnsi="Times New Roman" w:cs="Times New Roman"/>
              </w:rPr>
            </w:pPr>
            <w:r>
              <w:rPr>
                <w:rFonts w:ascii="Times New Roman" w:hAnsi="Times New Roman" w:cs="Times New Roman"/>
              </w:rPr>
              <w:t xml:space="preserve">Мягкая палатка</w:t>
            </w:r>
            <w:r/>
          </w:p>
          <w:p>
            <w:pPr>
              <w:pStyle w:val="1274"/>
              <w:rPr>
                <w:rFonts w:ascii="Times New Roman" w:hAnsi="Times New Roman" w:cs="Times New Roman"/>
              </w:rPr>
            </w:pPr>
            <w:r>
              <w:rPr>
                <w:rFonts w:ascii="Times New Roman" w:hAnsi="Times New Roman" w:cs="Times New Roman"/>
              </w:rPr>
            </w:r>
            <w:r/>
          </w:p>
        </w:tc>
      </w:tr>
      <w:tr>
        <w:trPr/>
        <w:tc>
          <w:tcPr>
            <w:tcBorders>
              <w:top w:val="single" w:color="auto" w:sz="4" w:space="0"/>
              <w:bottom w:val="single" w:color="auto" w:sz="4" w:space="0"/>
              <w:right w:val="single" w:color="auto" w:sz="4" w:space="0"/>
            </w:tcBorders>
            <w:tcW w:w="70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4"/>
              <w:rPr>
                <w:rFonts w:ascii="Times New Roman" w:hAnsi="Times New Roman" w:cs="Times New Roman"/>
              </w:rPr>
            </w:pPr>
            <w:r>
              <w:rPr>
                <w:rFonts w:ascii="Times New Roman" w:hAnsi="Times New Roman" w:cs="Times New Roman"/>
              </w:rPr>
              <w:t xml:space="preserve">Туристическая ярмарка</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некапитальные сооружения</w:t>
            </w:r>
            <w:r/>
          </w:p>
          <w:p>
            <w:pPr>
              <w:pStyle w:val="1277"/>
              <w:jc w:val="both"/>
              <w:rPr>
                <w:rFonts w:ascii="Times New Roman" w:hAnsi="Times New Roman" w:cs="Times New Roman"/>
              </w:rPr>
            </w:pPr>
            <w:r>
              <w:rPr>
                <w:rFonts w:ascii="Times New Roman" w:hAnsi="Times New Roman" w:cs="Times New Roman"/>
              </w:rPr>
              <w:t xml:space="preserve">площадки и пешеходные коммуникации, подъезды с твердым (усовершенствованным) покрытием</w:t>
            </w:r>
            <w:r/>
          </w:p>
          <w:p>
            <w:pPr>
              <w:pStyle w:val="1277"/>
              <w:jc w:val="both"/>
              <w:rPr>
                <w:rFonts w:ascii="Times New Roman" w:hAnsi="Times New Roman" w:cs="Times New Roman"/>
              </w:rPr>
            </w:pPr>
            <w:r>
              <w:rPr>
                <w:rFonts w:ascii="Times New Roman" w:hAnsi="Times New Roman" w:cs="Times New Roman"/>
              </w:rPr>
              <w:t xml:space="preserve">информационно-декоративные вывески, информационные доски</w:t>
            </w:r>
            <w:r/>
          </w:p>
          <w:p>
            <w:pPr>
              <w:pStyle w:val="1277"/>
              <w:jc w:val="both"/>
              <w:rPr>
                <w:rFonts w:ascii="Times New Roman" w:hAnsi="Times New Roman" w:cs="Times New Roman"/>
              </w:rPr>
            </w:pPr>
            <w:r>
              <w:rPr>
                <w:rFonts w:ascii="Times New Roman" w:hAnsi="Times New Roman" w:cs="Times New Roman"/>
              </w:rPr>
              <w:t xml:space="preserve">урны</w:t>
            </w:r>
            <w:r/>
          </w:p>
          <w:p>
            <w:pPr>
              <w:pStyle w:val="1277"/>
              <w:jc w:val="both"/>
              <w:rPr>
                <w:rFonts w:ascii="Times New Roman" w:hAnsi="Times New Roman" w:cs="Times New Roman"/>
              </w:rPr>
            </w:pPr>
            <w:r>
              <w:rPr>
                <w:rFonts w:ascii="Times New Roman" w:hAnsi="Times New Roman" w:cs="Times New Roman"/>
              </w:rPr>
              <w:t xml:space="preserve">освещение в вечерне-ночное время суток источниками света системы наружного освещения</w:t>
            </w:r>
            <w:r/>
          </w:p>
          <w:p>
            <w:pPr>
              <w:pStyle w:val="1277"/>
              <w:jc w:val="both"/>
              <w:rPr>
                <w:rFonts w:ascii="Times New Roman" w:hAnsi="Times New Roman" w:cs="Times New Roman"/>
              </w:rPr>
            </w:pPr>
            <w:r>
              <w:rPr>
                <w:rFonts w:ascii="Times New Roman" w:hAnsi="Times New Roman" w:cs="Times New Roman"/>
              </w:rPr>
              <w:t xml:space="preserve">элементы, обеспечивающие доступность, в том числе для МГН</w:t>
            </w:r>
            <w:r/>
          </w:p>
          <w:p>
            <w:pPr>
              <w:pStyle w:val="1277"/>
              <w:jc w:val="both"/>
              <w:rPr>
                <w:rFonts w:ascii="Times New Roman" w:hAnsi="Times New Roman" w:cs="Times New Roman"/>
              </w:rPr>
            </w:pPr>
            <w:r>
              <w:rPr>
                <w:rFonts w:ascii="Times New Roman" w:hAnsi="Times New Roman" w:cs="Times New Roman"/>
              </w:rPr>
              <w:t xml:space="preserve">общественные туалеты нестационарного типа</w:t>
            </w:r>
            <w:r/>
          </w:p>
          <w:p>
            <w:pPr>
              <w:pStyle w:val="1277"/>
              <w:jc w:val="both"/>
              <w:rPr>
                <w:rFonts w:ascii="Times New Roman" w:hAnsi="Times New Roman" w:cs="Times New Roman"/>
              </w:rPr>
            </w:pPr>
            <w:r>
              <w:rPr>
                <w:rFonts w:ascii="Times New Roman" w:hAnsi="Times New Roman" w:cs="Times New Roman"/>
              </w:rPr>
              <w:t xml:space="preserve">автостоянки (парковки)</w:t>
            </w:r>
            <w:r/>
          </w:p>
        </w:tc>
        <w:tc>
          <w:tcPr>
            <w:tcBorders>
              <w:top w:val="single" w:color="auto" w:sz="4" w:space="0"/>
              <w:left w:val="single" w:color="auto" w:sz="4" w:space="0"/>
              <w:bottom w:val="single" w:color="auto" w:sz="4" w:space="0"/>
              <w:right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праздничное оформление</w:t>
            </w:r>
            <w:r/>
          </w:p>
          <w:p>
            <w:pPr>
              <w:pStyle w:val="1277"/>
              <w:jc w:val="both"/>
              <w:rPr>
                <w:rFonts w:ascii="Times New Roman" w:hAnsi="Times New Roman" w:cs="Times New Roman"/>
              </w:rPr>
            </w:pPr>
            <w:r>
              <w:rPr>
                <w:rFonts w:ascii="Times New Roman" w:hAnsi="Times New Roman" w:cs="Times New Roman"/>
              </w:rPr>
              <w:t xml:space="preserve">МАФ</w:t>
            </w:r>
            <w:r/>
          </w:p>
          <w:p>
            <w:pPr>
              <w:pStyle w:val="1277"/>
              <w:jc w:val="both"/>
              <w:rPr>
                <w:rFonts w:ascii="Times New Roman" w:hAnsi="Times New Roman" w:cs="Times New Roman"/>
              </w:rPr>
            </w:pPr>
            <w:r>
              <w:rPr>
                <w:rFonts w:ascii="Times New Roman" w:hAnsi="Times New Roman" w:cs="Times New Roman"/>
              </w:rPr>
              <w:t xml:space="preserve">мобильное озеленение</w:t>
            </w:r>
            <w:r/>
          </w:p>
        </w:tc>
        <w:tc>
          <w:tcPr>
            <w:tcBorders>
              <w:top w:val="single" w:color="auto" w:sz="4" w:space="0"/>
              <w:left w:val="single" w:color="auto" w:sz="4" w:space="0"/>
              <w:bottom w:val="single" w:color="auto" w:sz="4" w:space="0"/>
            </w:tcBorders>
            <w:tcW w:w="210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Жесткая палатка</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Элементы благоустройства ярмарок, организуемых на территории Московской области, которые должны быть расположены в пешеходной доступности от некапитального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контейнерная площадка на расстоянии не более 500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размещение некапитальных сооружений, иных элементов благоустройства и объектов благоустройства мест продажи товаров (выполнения работ, оказания услуг) на ярмарках: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местах проведения ярмарки, не включенных в Сводный перечень мест пров</w:t>
      </w:r>
      <w:r>
        <w:rPr>
          <w:rFonts w:ascii="Times New Roman" w:hAnsi="Times New Roman"/>
          <w:sz w:val="24"/>
          <w:szCs w:val="24"/>
        </w:rPr>
        <w:t xml:space="preserve">едения ярмарок, утвержденный в соответствии с требованиями, установленными нормативным правовым актом Московской области в соответствии с Федеральным законом N 381-ФЗ "Об основах государственного регулирования торговой деятельности в Российской Федерации";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полосах отвода автомобильных дорог;</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проездах, не являющихся элементами поперечного профиля автомобильных дорог (в том числе на местных, внутридворовых и внутриквартальных проездах, проездах хозяйств</w:t>
      </w:r>
      <w:r>
        <w:rPr>
          <w:rFonts w:ascii="Times New Roman" w:hAnsi="Times New Roman"/>
          <w:sz w:val="24"/>
          <w:szCs w:val="24"/>
        </w:rPr>
        <w:t xml:space="preserve">енных для посадки и высадки пассажиров, для автомобилей скорой помощи, пожарных, аварийных служб, проездах на площадках, а также проездах, обеспечивающих возможность въезда-съезда транспортных средств с территорий, прилегающих к местам проведения ярмарки);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пешеходной части пешеходных коммуникаций, велокоммуникациях;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газонах, травяных и мягких покрытиях, не оборудованных специальными настилами;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отстойно-разворотных площадках, посадочных площадках остановочных пунктов, детских игровых, спортивных, контейнерных площадках;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охранных зонах трубопроводов (газопроводов, нефтепроводов и нефтепродуктопроводов, аммиакопроводов), объектов электросетевого хозяйства, объектов централизованной системы горячего водоснабжения, холодного водоснабжения, водоотведения;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дренажных траншеях, иных элементах отведения и очистки поверхностных стоков;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расстояниях менее 20 м от окон жилых помещений, расположенных на первых этажах многоквартирных домов без согласования с собственниками указанных жилых помещений: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расстояниях менее 2,2 м от нижних площадок входных групп входов для посетителей в здания, строения, сооружения общественного и жилого назначения;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расстояниях менее 0,8 - 1 м от опор освещения и отдельно стоящих рекламных конструкций;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стоянках автомобилей и других мототранспортных средств, парковках, обеспечивающих нормируемые показатели обеспеченности объектов жилого и общественного назначения, установленные нормативами градостроительного проектирования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площадках для выгула животных, дрессировки собак;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дворовых территориях;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 расстоянии менее 25 м от входов на территорию и непосредственно вдоль ограждения территорий детских дошкольных, образовательных учреждений;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без приспособления для беспрепятственного доступа к ним и использования их инвалидами и другими маломобильными группами населения;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помещениях, в которых расположены детские, образовательные и медицинские организации;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 границах территорий объектов культурного наследия, в помещениях организаций культуры и спортивных сооружениях;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 нарушением требований законодательства Российской Федерации,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hyperlink r:id="rId81" w:tooltip="https://internet.garant.ru/document/redirect/12172032/0" w:history="1">
        <w:r>
          <w:rPr>
            <w:rStyle w:val="1267"/>
            <w:rFonts w:ascii="Times New Roman" w:hAnsi="Times New Roman"/>
            <w:color w:val="auto"/>
            <w:sz w:val="24"/>
            <w:szCs w:val="24"/>
          </w:rPr>
          <w:t xml:space="preserve">Федерального закона</w:t>
        </w:r>
      </w:hyperlink>
      <w:r>
        <w:rPr>
          <w:rFonts w:ascii="Times New Roman" w:hAnsi="Times New Roman"/>
          <w:sz w:val="24"/>
          <w:szCs w:val="24"/>
        </w:rPr>
        <w:t xml:space="preserve"> "Технический регламент о безопасности зданий и сооруж</w:t>
      </w:r>
      <w:r>
        <w:rPr>
          <w:rFonts w:ascii="Times New Roman" w:hAnsi="Times New Roman"/>
          <w:sz w:val="24"/>
          <w:szCs w:val="24"/>
        </w:rPr>
        <w:t xml:space="preserve">ений", санитарных норм и правил, а также требований к архитектурно-художественному облику территорий городского округа в части требований к внешнему виду элементов благоустройства, установленных в правилах благоустройства территории городского округа Сереб</w:t>
      </w:r>
      <w:r>
        <w:rPr>
          <w:rFonts w:ascii="Times New Roman" w:hAnsi="Times New Roman"/>
          <w:sz w:val="24"/>
          <w:szCs w:val="24"/>
        </w:rPr>
        <w:t xml:space="preserve">ряные Пруды Московской области.</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Ограничение видимости дорожных знаков и светофоров при организации и проведении ярмарок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содержании и иных работах на внешних поверхностях некапитальных сооружений, иных элементов благоустройства и объектов благоустройства в период организации и проведения ярмарки не допускаются: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эксплуатационные деформации внешних поверхностей: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растрескивания (каннелюры), осыпания, трещины, плесень и грибок, пятна выгорания цветового пигмента, коробления, отслаивания, кор</w:t>
      </w:r>
      <w:r>
        <w:rPr>
          <w:rFonts w:ascii="Times New Roman" w:hAnsi="Times New Roman"/>
          <w:sz w:val="24"/>
          <w:szCs w:val="24"/>
        </w:rPr>
        <w:t xml:space="preserve">розия, высолы, потеки,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слоев;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разрушение архитектурно-строительных изделий, архитектурного декора;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загрязнения, сорная растительность;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короба, кожухи, провода, розетки на архитектурно-строительных изделиях и архитектурном декоре, не закрепленные, не соответствующие цвету фасада;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объекты, установленные на внешних поверхностях сооружений, ставящие под угрозу обеспечение безопасности в случае их падения;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вандальные изображения;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нарушение внешнего вида, установленного правилами благоустройства территории городского округа Сереб</w:t>
      </w:r>
      <w:r>
        <w:rPr>
          <w:rFonts w:ascii="Times New Roman" w:hAnsi="Times New Roman"/>
          <w:sz w:val="24"/>
          <w:szCs w:val="24"/>
        </w:rPr>
        <w:t xml:space="preserve">ряные Пруды Московской области;</w:t>
      </w:r>
      <w:r/>
    </w:p>
    <w:p>
      <w:pPr>
        <w:pStyle w:val="1017"/>
        <w:ind w:firstLine="709"/>
        <w:jc w:val="both"/>
        <w:spacing w:line="240" w:lineRule="auto"/>
        <w:rPr>
          <w:rFonts w:ascii="Times New Roman" w:hAnsi="Times New Roman"/>
          <w:color w:val="auto"/>
          <w:sz w:val="24"/>
          <w:szCs w:val="24"/>
        </w:rPr>
      </w:pPr>
      <w:r/>
      <w:bookmarkStart w:id="639" w:name="sub_4423"/>
      <w:r>
        <w:rPr>
          <w:rFonts w:ascii="Times New Roman" w:hAnsi="Times New Roman"/>
          <w:color w:val="auto"/>
          <w:sz w:val="24"/>
          <w:szCs w:val="24"/>
        </w:rPr>
        <w:t xml:space="preserve">3. Требования к внешнему виду некапитальных сооружений</w:t>
      </w:r>
      <w:bookmarkEnd w:id="639"/>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Основные требования к подбору материала тентового полотна: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допускаются: полиэтилен, сетки, а также ткани, не предназначенные для изготовления тентов;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брезент и палаточная ткань допускаются для тематических ярмарок с военной тематикой;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терпаулин допускается только для малых мягких палаток;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состав нити тентового текстиля: Poly (Pl, Polyester) полиэфир (полиэстер) или Acrylic (Pc) акрил, сочетания с вышеперечисленными материалами;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Oxford, Cordura, Taffeta и аналоги (глянцевые и гладкие поверхности не допускаются);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толщина нитей: не менее 600D;</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покрытия (пропитки), в том числе прорезиненная ПВХ (PVC), ANTIFROST (для шатров, устанавливаемых зимой), должны обеспечивать прочность, влагостойкость, высокую устойчивость к горению (М2, Г1), гниению, механическим повреждениям, деформациям, </w:t>
      </w:r>
      <w:r>
        <w:rPr>
          <w:rFonts w:ascii="Times New Roman" w:hAnsi="Times New Roman"/>
          <w:sz w:val="24"/>
          <w:szCs w:val="24"/>
        </w:rPr>
        <w:t xml:space="preserve">загрязнению, ветровой нагрузке.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Нанесение изображений на некапитальные сооружения: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изображения (в т.ч. брендинг) наносятся только на вертикальные поверхности (нанесение на скаты, конусы ("пагоды"), арки и иные подобные поверхности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для открытых и полуоткрытых шатров допускается нанесение изображений (в т.ч. брендинга) на тентовое полотно только с одной стороны (внешней или внутренней);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способы нанесения изображений: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сублимационная печать для изображений особо крупных, фотографических с высокой насыщенностью и разнообразием цвета;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шелкография (трафаретная печать) для изображений и надписей, состоящих и</w:t>
      </w:r>
      <w:r>
        <w:rPr>
          <w:rFonts w:ascii="Times New Roman" w:hAnsi="Times New Roman"/>
          <w:sz w:val="24"/>
          <w:szCs w:val="24"/>
        </w:rPr>
        <w:t xml:space="preserve">з одного или нескольких цветов.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ЗАКРЫТЫЙ ШАТЕР: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Вместимость: многоместный с доступом посетителей из расчета 1,5 - 2 м/чел.;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Двухскатный шатер с размерами: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 м х 20 м, 10 м х 30 м, 10 м х 50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15 м х 20 м, 15 м х 30 м, 15 м х 40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опоры - не менее 3,5 м (для шатров 10 м х 20 м, 15 м х 20 м), в иных случаях не менее 4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шатра от отметки земли до верхней отметки самого высокого конструктивного элемента шатра - не более 7,5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шатер,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количество торговых мест в шатре: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20 торговых мест в одном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70 торговых мест в одном шатре всего;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пластиковые детали только в дверных (витражных) системах, допускаются в стеновых панелях в зимнее время;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усиленный профиль каркаса, рассчитанный на сильный порывистый ветер и большое количество осадков, анодированный алюминий;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тентовое полотно: не допускаются брезент, палаточная ткань, терпаулин, акрил;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кольца-люверсы, крепежные элементы: нержавеющие металлические сплавы;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шатров: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климатическое оборудование (отопление, кондиционирование, поддержание микроклиматических условий);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шатра, входов в шатер;</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модульный пол (подиум), дверные, витражные системы, стеновые панел</w:t>
      </w:r>
      <w:r>
        <w:rPr>
          <w:rFonts w:ascii="Times New Roman" w:hAnsi="Times New Roman"/>
          <w:sz w:val="24"/>
          <w:szCs w:val="24"/>
        </w:rPr>
        <w:t xml:space="preserve">и (допускаются в зимнее время).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Вместимость: многоместный с доступом посетителей из расчета 1,5 м/чел.;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Двухскатный шатер с размерами: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 м х 20 м, 10 м х 30 м, 10 м х 50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15 м х 20 м, 15 м х 30 м, 15 м х 40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20 м х 30 м, 20 м х 50 м (не более чем с 2 рядами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опоры - не менее 3 м (для шатров 10 м х 20 м, 15 м х 20 м), в иных случаях не менее 4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шатра от отметки земли до верхней отметки самого высокого конструктивного элемента шатра - не более 7,5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шатер,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количество торговых мест в шатре: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20 торговых мест в одном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80 торговых мест в одном шатре всего;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 без пластиковых деталей;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Каркас: усиленный профиль каркаса, рассчитанный на сильный порывистый ветер и большое количество осадков, анодированный алюминий;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Тентовое полотно: не допускаются брезент, палаточная ткань, терпаулин, акрил;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Кольца-люверсы, крепежные элементы: нержавеющие металлические сплавы;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шатров: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шатра в вечерне-ночное время;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модульный пол (подиум).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Варианты в зависимости от вместимости: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многоместный с доступом посетителей;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индивиду</w:t>
      </w:r>
      <w:r>
        <w:rPr>
          <w:rFonts w:ascii="Times New Roman" w:hAnsi="Times New Roman"/>
          <w:sz w:val="24"/>
          <w:szCs w:val="24"/>
        </w:rPr>
        <w:t xml:space="preserve">альный без доступа посетителей.</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ПОЛУОТКРЫТЫЙ МНОГОМЕСТНЫЙ ШАТЕР С ДОСТУПОМ ПОСЕТИТЕЛЕЙ N 1</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Двухскатный шатер с размерами: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 м х 20 м, 10 м х 30 м, 10 м х 50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15 м х 20 м, 15 м х 30 м, 15 м х 40 м (без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20 м х 30 м, 20 м х 50 м (не более че</w:t>
      </w:r>
      <w:r>
        <w:rPr>
          <w:rFonts w:ascii="Times New Roman" w:hAnsi="Times New Roman"/>
          <w:sz w:val="24"/>
          <w:szCs w:val="24"/>
        </w:rPr>
        <w:t xml:space="preserve">м с 2 рядами внутренних стоек);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опоры - не менее 3 м (для шатров 10 м х 20 м, 15 м х 20 м), в иных случаях не менее 4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шатра от отметки земли до верхней отметки самого высокого конструктивного элемента шатра - не более 7,5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шатер,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количество торговых мест в шатре: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20 торговых мест в одном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более 80 торговых мест в одном шатре всего;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без пластиковых деталей;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усиленный профиль каркаса, рассчитанный на сильный порывистый ветер и большое количество осадков, анодированный алюминий;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тентовое полотно: не допускаются палаточная ткань, терпаулин, акрил;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кольца-люверсы, крепежные элементы: нержавеющие металлические сплавы;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шатров: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модульный пол (подиум).</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ПОЛУОТКРЫТЫЙ МНОГОМЕСТНЫЙ ШАТЕР С ДОСТУПОМ ПОСЕТИТЕЛЕЙ N 2</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арочный шатер с размерами: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 м х 20 м, 5 м х 25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опоры - не менее 3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шатра от отметки земли до верхней отметки самого высокого конструктивного элемента шатра - не более 6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шатер,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количество торговых мест в шатре: не более</w:t>
      </w:r>
      <w:r>
        <w:rPr>
          <w:rFonts w:ascii="Times New Roman" w:hAnsi="Times New Roman"/>
          <w:sz w:val="24"/>
          <w:szCs w:val="24"/>
        </w:rPr>
        <w:t xml:space="preserve"> 20 торговых мест в одном ряду;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без пластиковых деталей;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усиленный профиль каркаса, рассчитанный на сильный порывистый ветер и большое количество осадков, анодированный алюминий;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тентовое полотно: не допускаются палаточная ткань, терпаулин, акрил;</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кольца-люверсы, крепежные элементы: не</w:t>
      </w:r>
      <w:r>
        <w:rPr>
          <w:rFonts w:ascii="Times New Roman" w:hAnsi="Times New Roman"/>
          <w:sz w:val="24"/>
          <w:szCs w:val="24"/>
        </w:rPr>
        <w:t xml:space="preserve">ржавеющие металлические сплавы;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шатров: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шатра;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модульный пол (подиум).</w:t>
      </w:r>
      <w:r>
        <w:rPr>
          <w:rFonts w:ascii="Times New Roman" w:hAnsi="Times New Roman"/>
          <w:sz w:val="24"/>
          <w:szCs w:val="24"/>
        </w:rPr>
        <w:t xml:space="preserve"> </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ПАГОДА: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Индивидуальный без доступа посетителей.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Вместимость: индивидуальный, без доступа посетителей.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Четырехгранное сооружение с пагодной крышей и размерами: 3 м х 3 м; 6 м х 3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пагоды: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опоры - не менее 2,2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пагоды от отметки земли до верхней отметки самого высокого конструктивного элемента шатра - не более 5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шатер,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w:t>
      </w:r>
      <w:r>
        <w:rPr>
          <w:rFonts w:ascii="Times New Roman" w:hAnsi="Times New Roman"/>
          <w:sz w:val="24"/>
          <w:szCs w:val="24"/>
        </w:rPr>
        <w:t xml:space="preserve">ство пагод в ряду: не более 50;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без пластиковых деталей;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усиленный профиль каркаса, рассчитанный на сильный порывистый ветер и большое количество осадков, анодированный алюминий;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тентовое полотно: не допускается терпаулин;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кольца-люверсы, крепежные элементы: нержавеющие металлические сплав</w:t>
      </w:r>
      <w:r>
        <w:rPr>
          <w:rFonts w:ascii="Times New Roman" w:hAnsi="Times New Roman"/>
          <w:sz w:val="24"/>
          <w:szCs w:val="24"/>
        </w:rPr>
        <w:t xml:space="preserve">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пагоды: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пагоды;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w:t>
      </w:r>
      <w:r>
        <w:rPr>
          <w:rFonts w:ascii="Times New Roman" w:hAnsi="Times New Roman"/>
          <w:sz w:val="24"/>
          <w:szCs w:val="24"/>
        </w:rPr>
        <w:t xml:space="preserve">ный пол (подиум) рекомендуется.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ПАЛАТКА: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Двухскатная или плоская крыша с размерами: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минимальный габарит 2,0х2,0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максимальный габарит квадратной 3,0х3,0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Высота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минимальная высота внутри - не менее 2,2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максимальная высота палатки от отметки земли до верхней отметки самого высокого конструктивного элемента палатки - не более 4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Установка без фундамента (крепление конструкции к поверхности, на которую ставится палатка, или утяжеление конструкции утяжелителями);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Максимальное количество п</w:t>
      </w:r>
      <w:r>
        <w:rPr>
          <w:rFonts w:ascii="Times New Roman" w:hAnsi="Times New Roman"/>
          <w:sz w:val="24"/>
          <w:szCs w:val="24"/>
        </w:rPr>
        <w:t xml:space="preserve">алаток в ряду: не более 50.</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ЖЕСТКАЯ ПАЛАТКА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деревянный профиль каркаса, рассчитанный на сильный порывистый ветер и большое количество осадков;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обшивка: вагонка;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кровля: металлочерепица или вагонка (подшивка вагонка);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крепежные элементы: не</w:t>
      </w:r>
      <w:r>
        <w:rPr>
          <w:rFonts w:ascii="Times New Roman" w:hAnsi="Times New Roman"/>
          <w:sz w:val="24"/>
          <w:szCs w:val="24"/>
        </w:rPr>
        <w:t xml:space="preserve">ржавеющие металлические сплавы;</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Комплектующие для палаток: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ставень-навес с откидным запорным устройством и держателями;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дверь деревянная;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палатки, архитектурно-художественное освещение;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модульный пол (подиум).</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МЯГКАЯ ПАЛАТКА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Материалы изготовления: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каркас: алюминиевый профиль каркаса, рассчитанный на сильный порывистый ветер и большое количество осадков;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тентовое полотно: не допускается терпаулин;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кольца-люверсы, крепежные элементы: не</w:t>
      </w:r>
      <w:r>
        <w:rPr>
          <w:rFonts w:ascii="Times New Roman" w:hAnsi="Times New Roman"/>
          <w:sz w:val="24"/>
          <w:szCs w:val="24"/>
        </w:rPr>
        <w:t xml:space="preserve">ржавеющие металлические сплавы;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Комплектующие для палаток: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освещение прожекторами дневного света внутреннего пространства палатки;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модуль</w:t>
      </w:r>
      <w:r>
        <w:rPr>
          <w:rFonts w:ascii="Times New Roman" w:hAnsi="Times New Roman"/>
          <w:sz w:val="24"/>
          <w:szCs w:val="24"/>
        </w:rPr>
        <w:t xml:space="preserve">ный пол (подиум) рекомендуется.</w:t>
      </w:r>
      <w:r/>
    </w:p>
    <w:p>
      <w:pPr>
        <w:pStyle w:val="1017"/>
        <w:ind w:firstLine="709"/>
        <w:jc w:val="both"/>
        <w:spacing w:line="240" w:lineRule="auto"/>
        <w:rPr>
          <w:rFonts w:ascii="Times New Roman" w:hAnsi="Times New Roman"/>
          <w:color w:val="auto"/>
          <w:sz w:val="24"/>
          <w:szCs w:val="24"/>
        </w:rPr>
      </w:pPr>
      <w:r/>
      <w:bookmarkStart w:id="640" w:name="sub_4424"/>
      <w:r>
        <w:rPr>
          <w:rFonts w:ascii="Times New Roman" w:hAnsi="Times New Roman"/>
          <w:color w:val="auto"/>
          <w:sz w:val="24"/>
          <w:szCs w:val="24"/>
        </w:rPr>
        <w:t xml:space="preserve">4. Требования, подлежащие учету при декорировании некапитальных сооружений мест для продажи товаров (выполнения работ, оказания услуг) на ярмарках</w:t>
      </w:r>
      <w:bookmarkEnd w:id="64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организуемой ярмарки должно быть выбрано и реализовано единое оформление: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ценников, фартуков;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средств информации и навигации;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входных групп;</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средств праздничного освещения (иллюминации);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тематического декора.</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светодиодные гирлянды: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 ИС: LED</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режим работы: постоянное свечение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цветовая температура: 3000/4000, RGB/RGBW/R/G/B цвет свечения подбирается в соответствии с колор</w:t>
      </w:r>
      <w:r>
        <w:rPr>
          <w:rFonts w:ascii="Times New Roman" w:hAnsi="Times New Roman"/>
          <w:sz w:val="24"/>
          <w:szCs w:val="24"/>
        </w:rPr>
        <w:t xml:space="preserve">истическим решением</w:t>
      </w:r>
      <w:r/>
    </w:p>
    <w:p>
      <w:pPr>
        <w:pStyle w:val="1017"/>
        <w:ind w:firstLine="709"/>
        <w:jc w:val="both"/>
        <w:spacing w:line="240" w:lineRule="auto"/>
        <w:rPr>
          <w:rFonts w:ascii="Times New Roman" w:hAnsi="Times New Roman"/>
          <w:color w:val="auto"/>
          <w:sz w:val="24"/>
          <w:szCs w:val="24"/>
        </w:rPr>
      </w:pPr>
      <w:r/>
      <w:bookmarkStart w:id="641" w:name="sub_4425"/>
      <w:r>
        <w:rPr>
          <w:rFonts w:ascii="Times New Roman" w:hAnsi="Times New Roman"/>
          <w:color w:val="auto"/>
          <w:sz w:val="24"/>
          <w:szCs w:val="24"/>
        </w:rPr>
        <w:t xml:space="preserve">5. Требования к внешнему виду иных элементов благоустройства мест для продажи товаров (выполнения работ, оказания услуг) на ярмарках</w:t>
      </w:r>
      <w:bookmarkEnd w:id="641"/>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Освещение в вечерне-ночное время суток источниками света системы наружного освещения: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вся территория ярмарки в вечерне-ночное (темное) время суток должна быть освещена светильниками системы наружного освещения в часы работы и в нерабочее время;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опоры, кронштейны должны быть чистыми, не иметь видимых разрушений, дефектов и очагов коррозии, вандальных изображений;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люки должны быть закрыты на замок, плотно и равномерно прилегать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 горловине колодца;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светильники должны быть исправны, укомплектованы соответствующими защитными стеклами и рассеивателями, быть жестко закреплены в рабочем положении относительно освещаемого объекта;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корпуса светильников не должны иметь видимых разрушений, очагов коррозии, трещин, иных визуально воспринимаемых нарушений окрашенного слоя, отражатели и рассеиватели должны быть чистыми;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допускаются на территории ярмарки источники света, не горящие и явно снизившие световой поток, с мигающим светом, светильники с механическими повреждениями корпуса и оптического отсека;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запрещается крепление к опорам сетей наружного освещения растяжек, подвесок, использовать опоры и электротехнические элементы систем наружного освещения для организации торговли, установки средств размещения информации, размещения объявлений, листовок, </w:t>
      </w:r>
      <w:r>
        <w:rPr>
          <w:rFonts w:ascii="Times New Roman" w:hAnsi="Times New Roman"/>
          <w:sz w:val="24"/>
          <w:szCs w:val="24"/>
        </w:rPr>
        <w:t xml:space="preserve">иных информационных материалов.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степень защиты: не менее IP65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 ИС: LED</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Контейнеры для мобильного озеленения мест для продажи товаров (выполнения работ, оказания услуг) на ярмарках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Контейнеры для мобильного озеленения: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должны быть прочными, лаконичной формы (квадрат, цилиндр и т.д.), серых оттенков (цвет близкий к RAL 70</w:t>
      </w:r>
      <w:r>
        <w:rPr>
          <w:rFonts w:ascii="Times New Roman" w:hAnsi="Times New Roman"/>
          <w:sz w:val="24"/>
          <w:szCs w:val="24"/>
        </w:rPr>
        <w:t xml:space="preserve">37 или матовый металлик, камень, имитация камня из композита), без рисунков или деревянные белые, серые или коричневые (цвета близкие к RAL 9016, RAL 9003, RAL 9010, RAL 7037, RAL 1013, RAL 1014, RAL 1015, RAL 1019, RAL 1020, RAL 1032, RAL 7006, RAL 8025);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высотой не более 60 см;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искусственные ц</w:t>
      </w:r>
      <w:r>
        <w:rPr>
          <w:rFonts w:ascii="Times New Roman" w:hAnsi="Times New Roman"/>
          <w:sz w:val="24"/>
          <w:szCs w:val="24"/>
        </w:rPr>
        <w:t xml:space="preserve">веты и растения не допускаются.</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Урны: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каждом прилавке, входе для посетителей, возле нестационарных общественных туалетов должны быть размещены универсальные урны (ориентировочн</w:t>
      </w:r>
      <w:r>
        <w:rPr>
          <w:rFonts w:ascii="Times New Roman" w:hAnsi="Times New Roman"/>
          <w:sz w:val="24"/>
          <w:szCs w:val="24"/>
        </w:rPr>
        <w:t xml:space="preserve">ый размер 560х360х1030 (ДхШхВ);</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Внешний вид урн:</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цвет серый, приближенный к RAL7037 или матовый металлик;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материал бака сталь, порошковая окраска в заводских условиях;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материал облицовки сталь, порошковая окраска в заводских условиях (допускается вставка из деревянных или композит</w:t>
      </w:r>
      <w:r>
        <w:rPr>
          <w:rFonts w:ascii="Times New Roman" w:hAnsi="Times New Roman"/>
          <w:sz w:val="24"/>
          <w:szCs w:val="24"/>
        </w:rPr>
        <w:t xml:space="preserve">ных ламелей).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Общественный туалет нестационарного типа: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общественные туалеты нестационарного типа должны быть доступны для маломобильных групп населения;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общественные туалеты нестационарного типа планируют из расчетной нагрузки на санитарные приборы: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для мужчин (50% посетителей): один унитаз на 30 сотрудников, 60 посетителей; один писсуар на 18 сотрудников, 80 посетителей; один умывальник на четыре унитаза, но не менее одного умывальника на одну мобильную туалетную кабину;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для женщин (50% посетителей): один унитаз на 15 сотрудников, 30 посетителей; один умывальник на два унитаза, но не менее одного умывальника на одну мобильную туалетную кабину;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не допускается установка мобильных туалетных кабин из одн</w:t>
      </w:r>
      <w:r>
        <w:rPr>
          <w:rFonts w:ascii="Times New Roman" w:hAnsi="Times New Roman"/>
          <w:sz w:val="24"/>
          <w:szCs w:val="24"/>
        </w:rPr>
        <w:t xml:space="preserve">ослойного пластика.</w:t>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Покрытия мест для продажи товаров (выполнения работ, оказания услуг) на ярмарках: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организация ярмарок допускается только на твердых покрытиях: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 отсутствии дефектов (выбоин, проломов, просадок, сдвигов, волн, гребенок, колей, иных раз</w:t>
      </w:r>
      <w:r>
        <w:rPr>
          <w:rFonts w:ascii="Times New Roman" w:hAnsi="Times New Roman"/>
          <w:sz w:val="24"/>
          <w:szCs w:val="24"/>
        </w:rPr>
        <w:t xml:space="preserve">рушений, сорной растительности.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44.3.</w:t>
      </w:r>
      <w:r>
        <w:rPr>
          <w:rFonts w:ascii="Times New Roman" w:hAnsi="Times New Roman"/>
          <w:sz w:val="24"/>
          <w:szCs w:val="24"/>
        </w:rPr>
        <w:t xml:space="preserve"> Требования к благоустройству вновь возводимых многоквартирных домов</w:t>
      </w:r>
      <w:r/>
    </w:p>
    <w:p>
      <w:pPr>
        <w:ind w:firstLine="709"/>
        <w:jc w:val="both"/>
        <w:spacing w:after="0" w:line="240" w:lineRule="auto"/>
        <w:rPr>
          <w:rFonts w:ascii="Times New Roman" w:hAnsi="Times New Roman"/>
          <w:sz w:val="24"/>
          <w:szCs w:val="24"/>
        </w:rPr>
      </w:pPr>
      <w:r/>
      <w:bookmarkStart w:id="642" w:name="sub_4431"/>
      <w:r>
        <w:rPr>
          <w:rFonts w:ascii="Times New Roman" w:hAnsi="Times New Roman"/>
          <w:sz w:val="24"/>
          <w:szCs w:val="24"/>
        </w:rPr>
        <w:t xml:space="preserve">1. Требования настоящей статьи</w:t>
      </w:r>
      <w:r>
        <w:rPr>
          <w:rFonts w:ascii="Times New Roman" w:hAnsi="Times New Roman"/>
          <w:sz w:val="24"/>
          <w:szCs w:val="24"/>
        </w:rPr>
        <w:t xml:space="preserve"> подлежат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w:t>
      </w:r>
      <w:bookmarkEnd w:id="64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Требования настоящей статьи</w:t>
      </w:r>
      <w:r>
        <w:rPr>
          <w:rFonts w:ascii="Times New Roman" w:hAnsi="Times New Roman"/>
          <w:sz w:val="24"/>
          <w:szCs w:val="24"/>
        </w:rPr>
        <w:t xml:space="preserve"> не распространяются на капитальный ремонт, текущий ремонт, а также на работы по содержанию объектов и элементов благоустройства, необходимый перечень, состав, сроки и периодичность, организационно-техн</w:t>
      </w:r>
      <w:r>
        <w:rPr>
          <w:rFonts w:ascii="Times New Roman" w:hAnsi="Times New Roman"/>
          <w:sz w:val="24"/>
          <w:szCs w:val="24"/>
        </w:rPr>
        <w:t xml:space="preserve">ические условия выполнения которых установлены регламентом содержания объектов благоустройства,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w:t>
      </w:r>
      <w:r/>
    </w:p>
    <w:p>
      <w:pPr>
        <w:ind w:firstLine="709"/>
        <w:jc w:val="both"/>
        <w:spacing w:after="0" w:line="240" w:lineRule="auto"/>
        <w:rPr>
          <w:rFonts w:ascii="Times New Roman" w:hAnsi="Times New Roman"/>
          <w:sz w:val="24"/>
          <w:szCs w:val="24"/>
        </w:rPr>
      </w:pPr>
      <w:r/>
      <w:bookmarkStart w:id="643" w:name="sub_4432"/>
      <w:r>
        <w:rPr>
          <w:rFonts w:ascii="Times New Roman" w:hAnsi="Times New Roman"/>
          <w:sz w:val="24"/>
          <w:szCs w:val="24"/>
        </w:rPr>
        <w:t xml:space="preserve">2. Благоустройство территории вновь возводимого многоквартирного дома (группы домов) выполняется:</w:t>
      </w:r>
      <w:r/>
    </w:p>
    <w:p>
      <w:pPr>
        <w:ind w:firstLine="709"/>
        <w:jc w:val="both"/>
        <w:spacing w:after="0" w:line="240" w:lineRule="auto"/>
        <w:rPr>
          <w:rFonts w:ascii="Times New Roman" w:hAnsi="Times New Roman"/>
          <w:sz w:val="24"/>
          <w:szCs w:val="24"/>
        </w:rPr>
      </w:pPr>
      <w:r/>
      <w:bookmarkStart w:id="644" w:name="sub_44325"/>
      <w:r/>
      <w:bookmarkEnd w:id="643"/>
      <w:r>
        <w:rPr>
          <w:rFonts w:ascii="Times New Roman" w:hAnsi="Times New Roman"/>
          <w:sz w:val="24"/>
          <w:szCs w:val="24"/>
        </w:rPr>
        <w:t xml:space="preserve">1) 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r/>
    </w:p>
    <w:p>
      <w:pPr>
        <w:ind w:firstLine="709"/>
        <w:jc w:val="both"/>
        <w:spacing w:after="0" w:line="240" w:lineRule="auto"/>
        <w:rPr>
          <w:rFonts w:ascii="Times New Roman" w:hAnsi="Times New Roman"/>
          <w:sz w:val="24"/>
          <w:szCs w:val="24"/>
        </w:rPr>
      </w:pPr>
      <w:r/>
      <w:bookmarkStart w:id="645" w:name="sub_44326"/>
      <w:r/>
      <w:bookmarkEnd w:id="644"/>
      <w:r>
        <w:rPr>
          <w:rFonts w:ascii="Times New Roman" w:hAnsi="Times New Roman"/>
          <w:sz w:val="24"/>
          <w:szCs w:val="24"/>
        </w:rPr>
        <w:t xml:space="preserve">2) на территори</w:t>
      </w:r>
      <w:r>
        <w:rPr>
          <w:rFonts w:ascii="Times New Roman" w:hAnsi="Times New Roman"/>
          <w:sz w:val="24"/>
          <w:szCs w:val="24"/>
        </w:rPr>
        <w:t xml:space="preserve">ях общего пользования жилого района; на территориях общего пользования допускается благоустройство по согласованию с администрацией городского округа при недостатке площади для размещения объектов благоустройства и элементов благоустройства, приведенных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статьи.</w:t>
      </w:r>
      <w:r/>
    </w:p>
    <w:p>
      <w:pPr>
        <w:ind w:firstLine="709"/>
        <w:jc w:val="both"/>
        <w:spacing w:after="0" w:line="240" w:lineRule="auto"/>
        <w:rPr>
          <w:rFonts w:ascii="Times New Roman" w:hAnsi="Times New Roman"/>
          <w:sz w:val="24"/>
          <w:szCs w:val="24"/>
        </w:rPr>
      </w:pPr>
      <w:r/>
      <w:bookmarkStart w:id="646" w:name="sub_4433"/>
      <w:r/>
      <w:bookmarkEnd w:id="645"/>
      <w:r>
        <w:rPr>
          <w:rFonts w:ascii="Times New Roman" w:hAnsi="Times New Roman"/>
          <w:sz w:val="24"/>
          <w:szCs w:val="24"/>
        </w:rPr>
        <w:t xml:space="preserve">3. При благоустройстве территории рекомендуется предус</w:t>
      </w:r>
      <w:r>
        <w:rPr>
          <w:rFonts w:ascii="Times New Roman" w:hAnsi="Times New Roman"/>
          <w:sz w:val="24"/>
          <w:szCs w:val="24"/>
        </w:rPr>
        <w:t xml:space="preserve">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w:t>
      </w:r>
      <w:r>
        <w:rPr>
          <w:rFonts w:ascii="Times New Roman" w:hAnsi="Times New Roman"/>
          <w:sz w:val="24"/>
          <w:szCs w:val="24"/>
        </w:rPr>
        <w:t xml:space="preserve">исключением спецтранспорта экстренных служб, подъезда транспортных средств для кратковременной высадки пассажиров и выгрузки или погрузки вещей).</w:t>
      </w:r>
      <w:r/>
    </w:p>
    <w:p>
      <w:pPr>
        <w:ind w:firstLine="709"/>
        <w:jc w:val="both"/>
        <w:spacing w:after="0" w:line="240" w:lineRule="auto"/>
        <w:rPr>
          <w:rFonts w:ascii="Times New Roman" w:hAnsi="Times New Roman"/>
          <w:sz w:val="24"/>
          <w:szCs w:val="24"/>
        </w:rPr>
      </w:pPr>
      <w:r/>
      <w:bookmarkStart w:id="647" w:name="sub_4434"/>
      <w:r/>
      <w:bookmarkEnd w:id="646"/>
      <w:r>
        <w:rPr>
          <w:rFonts w:ascii="Times New Roman" w:hAnsi="Times New Roman"/>
          <w:sz w:val="24"/>
          <w:szCs w:val="24"/>
        </w:rPr>
        <w:t xml:space="preserve">4. Допускается размещение площадок рекреационного назначе</w:t>
      </w:r>
      <w:r>
        <w:rPr>
          <w:rFonts w:ascii="Times New Roman" w:hAnsi="Times New Roman"/>
          <w:sz w:val="24"/>
          <w:szCs w:val="24"/>
        </w:rPr>
        <w:t xml:space="preserve">ния 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статьи, только в случаях:</w:t>
      </w:r>
      <w:r/>
    </w:p>
    <w:p>
      <w:pPr>
        <w:ind w:firstLine="709"/>
        <w:jc w:val="both"/>
        <w:spacing w:after="0" w:line="240" w:lineRule="auto"/>
        <w:rPr>
          <w:rFonts w:ascii="Times New Roman" w:hAnsi="Times New Roman"/>
          <w:sz w:val="24"/>
          <w:szCs w:val="24"/>
        </w:rPr>
      </w:pPr>
      <w:r/>
      <w:bookmarkStart w:id="648" w:name="sub_44327"/>
      <w:r/>
      <w:bookmarkEnd w:id="647"/>
      <w:r>
        <w:rPr>
          <w:rFonts w:ascii="Times New Roman" w:hAnsi="Times New Roman"/>
          <w:sz w:val="24"/>
          <w:szCs w:val="24"/>
        </w:rPr>
        <w:t xml:space="preserve">а) крыша планируется для преимущественного и неограниченного пользования всеми жителями многоквартирного дома (группы домов), в том числе МГН;</w:t>
      </w:r>
      <w:r/>
    </w:p>
    <w:p>
      <w:pPr>
        <w:ind w:firstLine="709"/>
        <w:jc w:val="both"/>
        <w:spacing w:after="0" w:line="240" w:lineRule="auto"/>
        <w:rPr>
          <w:rFonts w:ascii="Times New Roman" w:hAnsi="Times New Roman"/>
          <w:sz w:val="24"/>
          <w:szCs w:val="24"/>
        </w:rPr>
      </w:pPr>
      <w:r/>
      <w:bookmarkStart w:id="649" w:name="sub_44328"/>
      <w:r/>
      <w:bookmarkEnd w:id="648"/>
      <w:r>
        <w:rPr>
          <w:rFonts w:ascii="Times New Roman" w:hAnsi="Times New Roman"/>
          <w:sz w:val="24"/>
          <w:szCs w:val="24"/>
        </w:rPr>
        <w:t xml:space="preserve">б) планируется благоустройство крыши подземного объекта капитального строительства (его подземной части).</w:t>
      </w:r>
      <w:r/>
    </w:p>
    <w:p>
      <w:pPr>
        <w:ind w:firstLine="709"/>
        <w:jc w:val="both"/>
        <w:spacing w:after="0" w:line="240" w:lineRule="auto"/>
        <w:rPr>
          <w:rFonts w:ascii="Times New Roman" w:hAnsi="Times New Roman"/>
          <w:sz w:val="24"/>
          <w:szCs w:val="24"/>
        </w:rPr>
      </w:pPr>
      <w:r/>
      <w:bookmarkStart w:id="650" w:name="sub_4435"/>
      <w:r/>
      <w:bookmarkEnd w:id="649"/>
      <w:r>
        <w:rPr>
          <w:rFonts w:ascii="Times New Roman" w:hAnsi="Times New Roman"/>
          <w:sz w:val="24"/>
          <w:szCs w:val="24"/>
        </w:rPr>
        <w:t xml:space="preserve">5. При организации и формир</w:t>
      </w:r>
      <w:r>
        <w:rPr>
          <w:rFonts w:ascii="Times New Roman" w:hAnsi="Times New Roman"/>
          <w:sz w:val="24"/>
          <w:szCs w:val="24"/>
        </w:rPr>
        <w:t xml:space="preserve">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w:t>
      </w:r>
      <w:r/>
    </w:p>
    <w:p>
      <w:pPr>
        <w:ind w:firstLine="709"/>
        <w:jc w:val="both"/>
        <w:spacing w:after="0" w:line="240" w:lineRule="auto"/>
        <w:rPr>
          <w:rFonts w:ascii="Times New Roman" w:hAnsi="Times New Roman"/>
          <w:sz w:val="24"/>
          <w:szCs w:val="24"/>
        </w:rPr>
      </w:pPr>
      <w:r/>
      <w:bookmarkStart w:id="651" w:name="sub_4436"/>
      <w:r/>
      <w:bookmarkEnd w:id="650"/>
      <w:r>
        <w:rPr>
          <w:rFonts w:ascii="Times New Roman" w:hAnsi="Times New Roman"/>
          <w:sz w:val="24"/>
          <w:szCs w:val="24"/>
        </w:rPr>
        <w:t xml:space="preserve">6. Все площадки, указанные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статьи, должны быть выполнены в одном уровне с пешеходными подходами к ним (тротуаром, дорожкой) без перепада высот.</w:t>
      </w:r>
      <w:r/>
    </w:p>
    <w:p>
      <w:pPr>
        <w:ind w:firstLine="709"/>
        <w:jc w:val="both"/>
        <w:spacing w:after="0" w:line="240" w:lineRule="auto"/>
        <w:rPr>
          <w:rFonts w:ascii="Times New Roman" w:hAnsi="Times New Roman"/>
          <w:sz w:val="24"/>
          <w:szCs w:val="24"/>
        </w:rPr>
      </w:pPr>
      <w:r/>
      <w:bookmarkStart w:id="652" w:name="sub_4437"/>
      <w:r/>
      <w:bookmarkEnd w:id="651"/>
      <w:r>
        <w:rPr>
          <w:rFonts w:ascii="Times New Roman" w:hAnsi="Times New Roman"/>
          <w:sz w:val="24"/>
          <w:szCs w:val="24"/>
        </w:rPr>
        <w:t xml:space="preserve">7. Недопустимо наличие на площадках, указанных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статьи, а также на площадках входных групп инженерных колодцев.</w:t>
      </w:r>
      <w:r/>
    </w:p>
    <w:p>
      <w:pPr>
        <w:ind w:firstLine="709"/>
        <w:jc w:val="both"/>
        <w:spacing w:after="0" w:line="240" w:lineRule="auto"/>
        <w:rPr>
          <w:rFonts w:ascii="Times New Roman" w:hAnsi="Times New Roman"/>
          <w:sz w:val="24"/>
          <w:szCs w:val="24"/>
        </w:rPr>
      </w:pPr>
      <w:r/>
      <w:bookmarkStart w:id="653" w:name="sub_4438"/>
      <w:r/>
      <w:bookmarkEnd w:id="652"/>
      <w:r>
        <w:rPr>
          <w:rFonts w:ascii="Times New Roman" w:hAnsi="Times New Roman"/>
          <w:sz w:val="24"/>
          <w:szCs w:val="24"/>
        </w:rPr>
        <w:t xml:space="preserve">8. Дренажные и водосборные решетки на объектах благоустройства должны быть выполнены на одном уровне с поверхностью покрытия объектов благоустройства.</w:t>
      </w:r>
      <w:r/>
    </w:p>
    <w:p>
      <w:pPr>
        <w:ind w:firstLine="709"/>
        <w:jc w:val="both"/>
        <w:spacing w:after="0" w:line="240" w:lineRule="auto"/>
        <w:rPr>
          <w:rFonts w:ascii="Times New Roman" w:hAnsi="Times New Roman"/>
          <w:sz w:val="24"/>
          <w:szCs w:val="24"/>
        </w:rPr>
      </w:pPr>
      <w:r/>
      <w:bookmarkStart w:id="654" w:name="sub_4439"/>
      <w:r/>
      <w:bookmarkEnd w:id="653"/>
      <w:r>
        <w:rPr>
          <w:rFonts w:ascii="Times New Roman" w:hAnsi="Times New Roman"/>
          <w:sz w:val="24"/>
          <w:szCs w:val="24"/>
        </w:rPr>
        <w:t xml:space="preserve">9. При проектировании входов в подъезды многоквартирных домов:</w:t>
      </w:r>
      <w:r/>
    </w:p>
    <w:p>
      <w:pPr>
        <w:ind w:firstLine="709"/>
        <w:jc w:val="both"/>
        <w:spacing w:after="0" w:line="240" w:lineRule="auto"/>
        <w:rPr>
          <w:rFonts w:ascii="Times New Roman" w:hAnsi="Times New Roman"/>
          <w:sz w:val="24"/>
          <w:szCs w:val="24"/>
        </w:rPr>
      </w:pPr>
      <w:r/>
      <w:bookmarkStart w:id="655" w:name="sub_44329"/>
      <w:r/>
      <w:bookmarkEnd w:id="654"/>
      <w:r>
        <w:rPr>
          <w:rFonts w:ascii="Times New Roman" w:hAnsi="Times New Roman"/>
          <w:sz w:val="24"/>
          <w:szCs w:val="24"/>
        </w:rPr>
        <w:t xml:space="preserve">а) навесы над входными площадками входов в подъезды должны быть с организованным скрытым отводом поверхностных стоков и встроенными объектами (средствами) наружного освещения со светодиодными светильниками;</w:t>
      </w:r>
      <w:r/>
    </w:p>
    <w:p>
      <w:pPr>
        <w:ind w:firstLine="709"/>
        <w:jc w:val="both"/>
        <w:spacing w:after="0" w:line="240" w:lineRule="auto"/>
        <w:rPr>
          <w:rFonts w:ascii="Times New Roman" w:hAnsi="Times New Roman"/>
          <w:sz w:val="24"/>
          <w:szCs w:val="24"/>
        </w:rPr>
      </w:pPr>
      <w:r/>
      <w:bookmarkStart w:id="656" w:name="sub_44330"/>
      <w:r/>
      <w:bookmarkEnd w:id="655"/>
      <w:r>
        <w:rPr>
          <w:rFonts w:ascii="Times New Roman" w:hAnsi="Times New Roman"/>
          <w:sz w:val="24"/>
          <w:szCs w:val="24"/>
        </w:rPr>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от 0,7 м до 0,9 м на каждом подъезде;</w:t>
      </w:r>
      <w:r/>
    </w:p>
    <w:p>
      <w:pPr>
        <w:ind w:firstLine="709"/>
        <w:jc w:val="both"/>
        <w:spacing w:after="0" w:line="240" w:lineRule="auto"/>
        <w:rPr>
          <w:rFonts w:ascii="Times New Roman" w:hAnsi="Times New Roman"/>
          <w:sz w:val="24"/>
          <w:szCs w:val="24"/>
        </w:rPr>
      </w:pPr>
      <w:r/>
      <w:bookmarkStart w:id="657" w:name="sub_44331"/>
      <w:r/>
      <w:bookmarkEnd w:id="656"/>
      <w:r>
        <w:rPr>
          <w:rFonts w:ascii="Times New Roman" w:hAnsi="Times New Roman"/>
          <w:sz w:val="24"/>
          <w:szCs w:val="24"/>
        </w:rPr>
        <w:t xml:space="preserve">в) пол</w:t>
      </w:r>
      <w:r>
        <w:rPr>
          <w:rFonts w:ascii="Times New Roman" w:hAnsi="Times New Roman"/>
          <w:sz w:val="24"/>
          <w:szCs w:val="24"/>
        </w:rPr>
        <w:t xml:space="preserve">отна наружных дверей со смотровыми прозрачными ударопрочными панелями (не менее 60% от площади полотна) с нижней кромкой на высоте 0,5 - 1,2 м от уровня пола или полностью светопрозрачные, при этом нижняя часть стеклянных полотен дверей на высоте не менее </w:t>
      </w:r>
      <w:r>
        <w:rPr>
          <w:rFonts w:ascii="Times New Roman" w:hAnsi="Times New Roman"/>
          <w:sz w:val="24"/>
          <w:szCs w:val="24"/>
        </w:rPr>
        <w:t xml:space="preserve">0,3 м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w:t>
      </w:r>
      <w:r/>
    </w:p>
    <w:p>
      <w:pPr>
        <w:ind w:firstLine="709"/>
        <w:jc w:val="both"/>
        <w:spacing w:after="0" w:line="240" w:lineRule="auto"/>
        <w:rPr>
          <w:rFonts w:ascii="Times New Roman" w:hAnsi="Times New Roman"/>
          <w:sz w:val="24"/>
          <w:szCs w:val="24"/>
        </w:rPr>
      </w:pPr>
      <w:r/>
      <w:bookmarkStart w:id="658" w:name="sub_44332"/>
      <w:r/>
      <w:bookmarkEnd w:id="657"/>
      <w:r>
        <w:rPr>
          <w:rFonts w:ascii="Times New Roman" w:hAnsi="Times New Roman"/>
          <w:sz w:val="24"/>
          <w:szCs w:val="24"/>
        </w:rPr>
        <w:t xml:space="preserve">г) входные площадки входов в подъезды многоквартирных жилых домов должны быть благоустроены элементами озеленения, скамьями для отдыха, урнами.</w:t>
      </w:r>
      <w:r/>
    </w:p>
    <w:p>
      <w:pPr>
        <w:ind w:firstLine="709"/>
        <w:jc w:val="both"/>
        <w:spacing w:after="0" w:line="240" w:lineRule="auto"/>
        <w:rPr>
          <w:rFonts w:ascii="Times New Roman" w:hAnsi="Times New Roman"/>
          <w:sz w:val="24"/>
          <w:szCs w:val="24"/>
        </w:rPr>
      </w:pPr>
      <w:r/>
      <w:bookmarkStart w:id="659" w:name="sub_44310"/>
      <w:r/>
      <w:bookmarkEnd w:id="658"/>
      <w:r>
        <w:rPr>
          <w:rFonts w:ascii="Times New Roman" w:hAnsi="Times New Roman"/>
          <w:sz w:val="24"/>
          <w:szCs w:val="24"/>
        </w:rPr>
        <w:t xml:space="preserve">10. При благоустройстве территорий вновь возводимых многоквартирных домов (групп домов) в пешеходную инф</w:t>
      </w:r>
      <w:r>
        <w:rPr>
          <w:rFonts w:ascii="Times New Roman" w:hAnsi="Times New Roman"/>
          <w:sz w:val="24"/>
          <w:szCs w:val="24"/>
        </w:rPr>
        <w:t xml:space="preserve">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и зоны, площади, набережные, бульвары).</w:t>
      </w:r>
      <w:r/>
    </w:p>
    <w:p>
      <w:pPr>
        <w:ind w:firstLine="709"/>
        <w:jc w:val="both"/>
        <w:spacing w:after="0" w:line="240" w:lineRule="auto"/>
        <w:rPr>
          <w:rFonts w:ascii="Times New Roman" w:hAnsi="Times New Roman"/>
          <w:sz w:val="24"/>
          <w:szCs w:val="24"/>
        </w:rPr>
      </w:pPr>
      <w:r/>
      <w:bookmarkStart w:id="660" w:name="sub_44311"/>
      <w:r/>
      <w:bookmarkEnd w:id="659"/>
      <w:r>
        <w:rPr>
          <w:rFonts w:ascii="Times New Roman" w:hAnsi="Times New Roman"/>
          <w:sz w:val="24"/>
          <w:szCs w:val="24"/>
        </w:rPr>
        <w:t xml:space="preserve">11. При подготовке проектных решений объектов пешеходной инфраструктуры следует предусматривать условия безопасного и комфортного пе</w:t>
      </w:r>
      <w:r>
        <w:rPr>
          <w:rFonts w:ascii="Times New Roman" w:hAnsi="Times New Roman"/>
          <w:sz w:val="24"/>
          <w:szCs w:val="24"/>
        </w:rPr>
        <w:t xml:space="preserve">редвижения для инвалидов и МГН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МГН равные условия жизнедеятельности с другими категориями населения.</w:t>
      </w:r>
      <w:r/>
    </w:p>
    <w:p>
      <w:pPr>
        <w:ind w:firstLine="709"/>
        <w:jc w:val="both"/>
        <w:spacing w:after="0" w:line="240" w:lineRule="auto"/>
        <w:rPr>
          <w:rFonts w:ascii="Times New Roman" w:hAnsi="Times New Roman"/>
          <w:sz w:val="24"/>
          <w:szCs w:val="24"/>
        </w:rPr>
      </w:pPr>
      <w:r/>
      <w:bookmarkStart w:id="661" w:name="sub_44312"/>
      <w:r/>
      <w:bookmarkEnd w:id="660"/>
      <w:r>
        <w:rPr>
          <w:rFonts w:ascii="Times New Roman" w:hAnsi="Times New Roman"/>
          <w:sz w:val="24"/>
          <w:szCs w:val="24"/>
        </w:rPr>
        <w:t xml:space="preserve">12. Новые пешеходные коммуникации должны проектироваться непр</w:t>
      </w:r>
      <w:r>
        <w:rPr>
          <w:rFonts w:ascii="Times New Roman" w:hAnsi="Times New Roman"/>
          <w:sz w:val="24"/>
          <w:szCs w:val="24"/>
        </w:rPr>
        <w:t xml:space="preserve">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w:t>
      </w:r>
      <w:r>
        <w:rPr>
          <w:rFonts w:ascii="Times New Roman" w:hAnsi="Times New Roman"/>
          <w:sz w:val="24"/>
          <w:szCs w:val="24"/>
        </w:rPr>
        <w:t xml:space="preserve">которой движение пешеходов осуществляется по проезжей части, местам стоянки (остановки, парковки).</w:t>
      </w:r>
      <w:r/>
    </w:p>
    <w:p>
      <w:pPr>
        <w:ind w:firstLine="709"/>
        <w:jc w:val="both"/>
        <w:spacing w:after="0" w:line="240" w:lineRule="auto"/>
        <w:rPr>
          <w:rFonts w:ascii="Times New Roman" w:hAnsi="Times New Roman"/>
          <w:sz w:val="24"/>
          <w:szCs w:val="24"/>
        </w:rPr>
      </w:pPr>
      <w:r/>
      <w:bookmarkStart w:id="662" w:name="sub_44313"/>
      <w:r/>
      <w:bookmarkEnd w:id="661"/>
      <w:r>
        <w:rPr>
          <w:rFonts w:ascii="Times New Roman" w:hAnsi="Times New Roman"/>
          <w:sz w:val="24"/>
          <w:szCs w:val="24"/>
        </w:rPr>
        <w:t xml:space="preserve">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w:t>
      </w:r>
      <w:r/>
    </w:p>
    <w:p>
      <w:pPr>
        <w:ind w:firstLine="709"/>
        <w:jc w:val="both"/>
        <w:spacing w:after="0" w:line="240" w:lineRule="auto"/>
        <w:rPr>
          <w:rFonts w:ascii="Times New Roman" w:hAnsi="Times New Roman"/>
          <w:sz w:val="24"/>
          <w:szCs w:val="24"/>
        </w:rPr>
      </w:pPr>
      <w:r/>
      <w:bookmarkStart w:id="663" w:name="sub_44314"/>
      <w:r/>
      <w:bookmarkEnd w:id="662"/>
      <w:r>
        <w:rPr>
          <w:rFonts w:ascii="Times New Roman" w:hAnsi="Times New Roman"/>
          <w:sz w:val="24"/>
          <w:szCs w:val="24"/>
        </w:rPr>
        <w:t xml:space="preserve">14. При непосредственном примыкании пешеходных коммуникаций с твердым (усовершенствованным) покрытием к стенам зданий и подпорным стенкам следует увеличивать ширину пешеходной коммуникации не менее чем на 0,5 м.</w:t>
      </w:r>
      <w:r/>
    </w:p>
    <w:p>
      <w:pPr>
        <w:ind w:firstLine="709"/>
        <w:jc w:val="both"/>
        <w:spacing w:after="0" w:line="240" w:lineRule="auto"/>
        <w:rPr>
          <w:rFonts w:ascii="Times New Roman" w:hAnsi="Times New Roman"/>
          <w:sz w:val="24"/>
          <w:szCs w:val="24"/>
        </w:rPr>
      </w:pPr>
      <w:r/>
      <w:bookmarkStart w:id="664" w:name="sub_44315"/>
      <w:r/>
      <w:bookmarkEnd w:id="663"/>
      <w:r>
        <w:rPr>
          <w:rFonts w:ascii="Times New Roman" w:hAnsi="Times New Roman"/>
          <w:sz w:val="24"/>
          <w:szCs w:val="24"/>
        </w:rPr>
        <w:t xml:space="preserve">15. 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w:t>
      </w:r>
      <w:r>
        <w:rPr>
          <w:rFonts w:ascii="Times New Roman" w:hAnsi="Times New Roman"/>
          <w:sz w:val="24"/>
          <w:szCs w:val="24"/>
        </w:rPr>
        <w:t xml:space="preserve">ройки в затесненных местах допустимо в пределах прямой видимости снижать ширину до 1,2 м 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w:t>
      </w:r>
      <w:r/>
    </w:p>
    <w:p>
      <w:pPr>
        <w:ind w:firstLine="709"/>
        <w:jc w:val="both"/>
        <w:spacing w:after="0" w:line="240" w:lineRule="auto"/>
        <w:rPr>
          <w:rFonts w:ascii="Times New Roman" w:hAnsi="Times New Roman"/>
          <w:sz w:val="24"/>
          <w:szCs w:val="24"/>
        </w:rPr>
      </w:pPr>
      <w:r/>
      <w:bookmarkStart w:id="665" w:name="sub_44316"/>
      <w:r/>
      <w:bookmarkEnd w:id="664"/>
      <w:r>
        <w:rPr>
          <w:rFonts w:ascii="Times New Roman" w:hAnsi="Times New Roman"/>
          <w:sz w:val="24"/>
          <w:szCs w:val="24"/>
        </w:rPr>
        <w:t xml:space="preserve">16. Пешеходные пути должны обеспечивать безопасное движение пешеходов по пешеходным коммуникациям, в том числе от плос</w:t>
      </w:r>
      <w:r>
        <w:rPr>
          <w:rFonts w:ascii="Times New Roman" w:hAnsi="Times New Roman"/>
          <w:sz w:val="24"/>
          <w:szCs w:val="24"/>
        </w:rPr>
        <w:t xml:space="preserve">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w:t>
      </w:r>
      <w:r/>
    </w:p>
    <w:p>
      <w:pPr>
        <w:ind w:firstLine="709"/>
        <w:jc w:val="both"/>
        <w:spacing w:after="0" w:line="240" w:lineRule="auto"/>
        <w:rPr>
          <w:rFonts w:ascii="Times New Roman" w:hAnsi="Times New Roman"/>
          <w:sz w:val="24"/>
          <w:szCs w:val="24"/>
        </w:rPr>
      </w:pPr>
      <w:r/>
      <w:bookmarkStart w:id="666" w:name="sub_44317"/>
      <w:r/>
      <w:bookmarkEnd w:id="665"/>
      <w:r>
        <w:rPr>
          <w:rFonts w:ascii="Times New Roman" w:hAnsi="Times New Roman"/>
          <w:sz w:val="24"/>
          <w:szCs w:val="24"/>
        </w:rPr>
        <w:t xml:space="preserve">17. В целях ограничени</w:t>
      </w:r>
      <w:r>
        <w:rPr>
          <w:rFonts w:ascii="Times New Roman" w:hAnsi="Times New Roman"/>
          <w:sz w:val="24"/>
          <w:szCs w:val="24"/>
        </w:rPr>
        <w:t xml:space="preserve">я доступа автомобилей на территории, 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w:t>
      </w:r>
      <w:r/>
    </w:p>
    <w:p>
      <w:pPr>
        <w:ind w:firstLine="709"/>
        <w:jc w:val="both"/>
        <w:spacing w:after="0" w:line="240" w:lineRule="auto"/>
        <w:rPr>
          <w:rFonts w:ascii="Times New Roman" w:hAnsi="Times New Roman"/>
          <w:sz w:val="24"/>
          <w:szCs w:val="24"/>
        </w:rPr>
      </w:pPr>
      <w:r/>
      <w:bookmarkStart w:id="667" w:name="sub_44318"/>
      <w:r/>
      <w:bookmarkEnd w:id="666"/>
      <w:r>
        <w:rPr>
          <w:rFonts w:ascii="Times New Roman" w:hAnsi="Times New Roman"/>
          <w:sz w:val="24"/>
          <w:szCs w:val="24"/>
        </w:rPr>
        <w:t xml:space="preserve">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статьи.</w:t>
      </w:r>
      <w:bookmarkEnd w:id="66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017"/>
        <w:ind w:firstLine="709"/>
        <w:jc w:val="both"/>
        <w:spacing w:line="240" w:lineRule="auto"/>
        <w:rPr>
          <w:rFonts w:ascii="Times New Roman" w:hAnsi="Times New Roman"/>
          <w:color w:val="auto"/>
          <w:sz w:val="24"/>
          <w:szCs w:val="24"/>
        </w:rPr>
      </w:pPr>
      <w:r/>
      <w:bookmarkStart w:id="668" w:name="sub_44333"/>
      <w:r>
        <w:rPr>
          <w:rFonts w:ascii="Times New Roman" w:hAnsi="Times New Roman"/>
          <w:color w:val="auto"/>
          <w:sz w:val="24"/>
          <w:szCs w:val="24"/>
        </w:rPr>
        <w:t xml:space="preserve">Таблица 1 "Показатели минимальной обеспеченности объектами и элементами благоустройства вновь возводимых многоквартирных домов"</w:t>
      </w:r>
      <w:bookmarkEnd w:id="668"/>
      <w:r/>
      <w:r/>
    </w:p>
    <w:p>
      <w:pPr>
        <w:jc w:val="both"/>
        <w:spacing w:line="240" w:lineRule="auto"/>
        <w:rPr>
          <w:rFonts w:ascii="Times New Roman" w:hAnsi="Times New Roman"/>
          <w:sz w:val="24"/>
          <w:szCs w:val="24"/>
        </w:rPr>
      </w:pPr>
      <w:r>
        <w:rPr>
          <w:rFonts w:ascii="Times New Roman" w:hAnsi="Times New Roman"/>
          <w:sz w:val="24"/>
          <w:szCs w:val="24"/>
        </w:rPr>
      </w:r>
      <w:r/>
    </w:p>
    <w:tbl>
      <w:tblPr>
        <w:tblW w:w="10556" w:type="dxa"/>
        <w:tblInd w:w="-57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66"/>
        <w:gridCol w:w="2155"/>
        <w:gridCol w:w="3789"/>
        <w:gridCol w:w="1862"/>
        <w:gridCol w:w="2084"/>
      </w:tblGrid>
      <w:tr>
        <w:trPr>
          <w:trHeight w:val="539"/>
        </w:trPr>
        <w:tc>
          <w:tcPr>
            <w:tcBorders>
              <w:top w:val="single" w:color="auto" w:sz="4" w:space="0"/>
              <w:bottom w:val="single" w:color="auto" w:sz="4" w:space="0"/>
              <w:right w:val="single" w:color="auto" w:sz="4" w:space="0"/>
            </w:tcBorders>
            <w:tcW w:w="666"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2155"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Наименования объектов и элементов благоустройства</w:t>
            </w:r>
            <w:r/>
          </w:p>
        </w:tc>
        <w:tc>
          <w:tcPr>
            <w:tcBorders>
              <w:top w:val="single" w:color="auto" w:sz="4" w:space="0"/>
              <w:left w:val="single" w:color="auto" w:sz="4" w:space="0"/>
              <w:bottom w:val="single" w:color="auto" w:sz="4" w:space="0"/>
              <w:right w:val="single" w:color="auto" w:sz="4" w:space="0"/>
            </w:tcBorders>
            <w:tcW w:w="3789"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Показатели обеспеченности на 1 жителя (всего) и размеры объектов благоустройства (всего)</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4"/>
              <w:rPr>
                <w:rFonts w:ascii="Times New Roman" w:hAnsi="Times New Roman" w:cs="Times New Roman"/>
              </w:rPr>
            </w:pPr>
            <w:r>
              <w:rPr>
                <w:rFonts w:ascii="Times New Roman" w:hAnsi="Times New Roman" w:cs="Times New Roman"/>
              </w:rPr>
              <w:t xml:space="preserve">Местоположение элементов и объектов благоустройства</w:t>
            </w:r>
            <w:r/>
          </w:p>
        </w:tc>
      </w:tr>
      <w:tr>
        <w:trPr>
          <w:trHeight w:val="539"/>
        </w:trPr>
        <w:tc>
          <w:tcPr>
            <w:tcBorders>
              <w:top w:val="single" w:color="auto" w:sz="4" w:space="0"/>
              <w:bottom w:val="single" w:color="auto" w:sz="4" w:space="0"/>
              <w:right w:val="single" w:color="auto" w:sz="4" w:space="0"/>
            </w:tcBorders>
            <w:tcW w:w="66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15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789"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62" w:type="dxa"/>
            <w:textDirection w:val="lrTb"/>
            <w:noWrap w:val="false"/>
          </w:tcPr>
          <w:p>
            <w:pPr>
              <w:pStyle w:val="1274"/>
              <w:rPr>
                <w:rFonts w:ascii="Times New Roman" w:hAnsi="Times New Roman" w:cs="Times New Roman"/>
              </w:rPr>
            </w:pPr>
            <w:r>
              <w:rPr>
                <w:rFonts w:ascii="Times New Roman" w:hAnsi="Times New Roman" w:cs="Times New Roman"/>
              </w:rPr>
              <w:t xml:space="preserve">В соответствии с </w:t>
            </w:r>
            <w:hyperlink w:tooltip="#sub_44325" w:anchor="sub_44325" w:history="1">
              <w:r>
                <w:rPr>
                  <w:rStyle w:val="1267"/>
                  <w:rFonts w:ascii="Times New Roman" w:hAnsi="Times New Roman"/>
                  <w:color w:val="auto"/>
                </w:rPr>
                <w:t xml:space="preserve">подпунктом 1 пункта 2</w:t>
              </w:r>
            </w:hyperlink>
            <w:r>
              <w:rPr>
                <w:rFonts w:ascii="Times New Roman" w:hAnsi="Times New Roman" w:cs="Times New Roman"/>
              </w:rPr>
              <w:t xml:space="preserve"> настоящей статьи</w:t>
            </w:r>
            <w:r/>
          </w:p>
        </w:tc>
        <w:tc>
          <w:tcPr>
            <w:tcBorders>
              <w:top w:val="single" w:color="auto" w:sz="4" w:space="0"/>
              <w:left w:val="single" w:color="auto" w:sz="4" w:space="0"/>
              <w:bottom w:val="single" w:color="auto" w:sz="4" w:space="0"/>
            </w:tcBorders>
            <w:tcW w:w="2084" w:type="dxa"/>
            <w:textDirection w:val="lrTb"/>
            <w:noWrap w:val="false"/>
          </w:tcPr>
          <w:p>
            <w:pPr>
              <w:pStyle w:val="1274"/>
              <w:rPr>
                <w:rFonts w:ascii="Times New Roman" w:hAnsi="Times New Roman" w:cs="Times New Roman"/>
              </w:rPr>
            </w:pPr>
            <w:r>
              <w:rPr>
                <w:rFonts w:ascii="Times New Roman" w:hAnsi="Times New Roman" w:cs="Times New Roman"/>
              </w:rPr>
              <w:t xml:space="preserve">на территории жилого района </w:t>
            </w:r>
            <w:hyperlink w:tooltip="#sub_44351" w:anchor="sub_44351" w:history="1">
              <w:r>
                <w:rPr>
                  <w:rStyle w:val="1267"/>
                  <w:rFonts w:ascii="Times New Roman" w:hAnsi="Times New Roman"/>
                  <w:color w:val="auto"/>
                  <w:vertAlign w:val="superscript"/>
                </w:rPr>
                <w:t xml:space="preserve">"1"</w:t>
              </w:r>
            </w:hyperlink>
            <w:r/>
            <w:r/>
          </w:p>
        </w:tc>
      </w:tr>
      <w:tr>
        <w:trPr>
          <w:trHeight w:val="284"/>
        </w:trPr>
        <w:tc>
          <w:tcPr>
            <w:tcBorders>
              <w:top w:val="single" w:color="auto" w:sz="4" w:space="0"/>
              <w:bottom w:val="single" w:color="auto" w:sz="4" w:space="0"/>
              <w:right w:val="single" w:color="auto" w:sz="4" w:space="0"/>
            </w:tcBorders>
            <w:tcW w:w="666"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155"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1862"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2084"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r>
      <w:tr>
        <w:trPr>
          <w:trHeight w:val="539"/>
        </w:trPr>
        <w:tc>
          <w:tcPr>
            <w:tcBorders>
              <w:top w:val="single" w:color="auto" w:sz="4" w:space="0"/>
              <w:bottom w:val="single" w:color="auto" w:sz="4" w:space="0"/>
              <w:right w:val="single" w:color="auto" w:sz="4" w:space="0"/>
            </w:tcBorders>
            <w:tcW w:w="666"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215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Детские игровые площадки</w:t>
            </w:r>
            <w:r/>
          </w:p>
        </w:tc>
        <w:tc>
          <w:tcPr>
            <w:tcBorders>
              <w:top w:val="single" w:color="auto" w:sz="4" w:space="0"/>
              <w:left w:val="single" w:color="auto" w:sz="4" w:space="0"/>
              <w:bottom w:val="single" w:color="auto" w:sz="4" w:space="0"/>
              <w:right w:val="single" w:color="auto" w:sz="4" w:space="0"/>
            </w:tcBorders>
            <w:tcW w:w="3789"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0,5-0,7 м2/чел.</w:t>
            </w:r>
            <w:r/>
          </w:p>
          <w:p>
            <w:pPr>
              <w:pStyle w:val="1277"/>
              <w:jc w:val="both"/>
              <w:rPr>
                <w:rFonts w:ascii="Times New Roman" w:hAnsi="Times New Roman" w:cs="Times New Roman"/>
              </w:rPr>
            </w:pPr>
            <w:r>
              <w:rPr>
                <w:rFonts w:ascii="Times New Roman" w:hAnsi="Times New Roman" w:cs="Times New Roman"/>
              </w:rPr>
              <w:t xml:space="preserve">Оптимальный размер площадок:</w:t>
            </w:r>
            <w:r/>
          </w:p>
          <w:p>
            <w:pPr>
              <w:pStyle w:val="1277"/>
              <w:jc w:val="both"/>
              <w:rPr>
                <w:rFonts w:ascii="Times New Roman" w:hAnsi="Times New Roman" w:cs="Times New Roman"/>
              </w:rPr>
            </w:pPr>
            <w:r>
              <w:rPr>
                <w:rFonts w:ascii="Times New Roman" w:hAnsi="Times New Roman" w:cs="Times New Roman"/>
              </w:rPr>
              <w:t xml:space="preserve">для детей до 3 лет - 50-70 м2; до 7 лет - 70-150 м2; школьного возраста - 100-300 м2;</w:t>
            </w:r>
            <w:r/>
          </w:p>
          <w:p>
            <w:pPr>
              <w:pStyle w:val="1277"/>
              <w:jc w:val="both"/>
              <w:rPr>
                <w:rFonts w:ascii="Times New Roman" w:hAnsi="Times New Roman" w:cs="Times New Roman"/>
              </w:rPr>
            </w:pPr>
            <w:r>
              <w:rPr>
                <w:rFonts w:ascii="Times New Roman" w:hAnsi="Times New Roman" w:cs="Times New Roman"/>
              </w:rPr>
              <w:t xml:space="preserve">комплексных игровых площадок - 900-1600 м2</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0,5-0,7 м2/чел. (всего), из них:</w:t>
            </w:r>
            <w:r/>
          </w:p>
        </w:tc>
      </w:tr>
      <w:tr>
        <w:trPr>
          <w:trHeight w:val="2500"/>
        </w:trPr>
        <w:tc>
          <w:tcPr>
            <w:tcBorders>
              <w:top w:val="single" w:color="auto" w:sz="4" w:space="0"/>
              <w:bottom w:val="single" w:color="auto" w:sz="4" w:space="0"/>
              <w:right w:val="single" w:color="auto" w:sz="4" w:space="0"/>
            </w:tcBorders>
            <w:tcW w:w="66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15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789"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6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0,4 м2/чел.</w:t>
            </w:r>
            <w:r/>
          </w:p>
        </w:tc>
        <w:tc>
          <w:tcPr>
            <w:tcBorders>
              <w:top w:val="single" w:color="auto" w:sz="4" w:space="0"/>
              <w:left w:val="single" w:color="auto" w:sz="4" w:space="0"/>
              <w:bottom w:val="single" w:color="auto" w:sz="4" w:space="0"/>
            </w:tcBorders>
            <w:tcW w:w="208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допускается 0,1-0,3 м2/чел. с соблюдением пешеходной доступности от входных групп дома до площадок не более 100 м</w:t>
            </w:r>
            <w:r/>
          </w:p>
        </w:tc>
      </w:tr>
      <w:tr>
        <w:trPr>
          <w:trHeight w:val="2216"/>
        </w:trPr>
        <w:tc>
          <w:tcPr>
            <w:tcBorders>
              <w:top w:val="single" w:color="auto" w:sz="4" w:space="0"/>
              <w:bottom w:val="single" w:color="auto" w:sz="4" w:space="0"/>
              <w:right w:val="single" w:color="auto" w:sz="4" w:space="0"/>
            </w:tcBorders>
            <w:tcW w:w="66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15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Возможно объединение площадок дошкольного возраста с площадками отдыха взрослых (размер площадки - не менее 150 м2); площадок для детей с площадками для тихого отдыха взрослых (размер площадки - не менее 80 м2)</w:t>
            </w:r>
            <w:r/>
          </w:p>
        </w:tc>
        <w:tc>
          <w:tcPr>
            <w:tcBorders>
              <w:top w:val="single" w:color="auto" w:sz="4" w:space="0"/>
              <w:left w:val="single" w:color="auto" w:sz="4" w:space="0"/>
              <w:bottom w:val="single" w:color="auto" w:sz="4" w:space="0"/>
              <w:right w:val="single" w:color="auto" w:sz="4" w:space="0"/>
            </w:tcBorders>
            <w:tcW w:w="186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2084"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362"/>
        </w:trPr>
        <w:tc>
          <w:tcPr>
            <w:tcBorders>
              <w:top w:val="single" w:color="auto" w:sz="4" w:space="0"/>
              <w:bottom w:val="single" w:color="auto" w:sz="4" w:space="0"/>
              <w:right w:val="single" w:color="auto" w:sz="4" w:space="0"/>
            </w:tcBorders>
            <w:tcW w:w="666"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21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Спортивные площадки (спортивно-игровые комплексы)</w:t>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для детей дошкольного возраста (на 75 детей) - не менее 150 м2;</w:t>
            </w:r>
            <w:r/>
          </w:p>
          <w:p>
            <w:pPr>
              <w:pStyle w:val="1277"/>
              <w:jc w:val="both"/>
              <w:rPr>
                <w:rFonts w:ascii="Times New Roman" w:hAnsi="Times New Roman" w:cs="Times New Roman"/>
              </w:rPr>
            </w:pPr>
            <w:r>
              <w:rPr>
                <w:rFonts w:ascii="Times New Roman" w:hAnsi="Times New Roman" w:cs="Times New Roman"/>
              </w:rPr>
              <w:t xml:space="preserve">школьного возраста (100 детей) - не менее 250 м2</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0,5-0,7 м2/чел.</w:t>
            </w:r>
            <w:r/>
          </w:p>
        </w:tc>
      </w:tr>
      <w:tr>
        <w:trPr>
          <w:trHeight w:val="554"/>
        </w:trPr>
        <w:tc>
          <w:tcPr>
            <w:tcBorders>
              <w:top w:val="single" w:color="auto" w:sz="4" w:space="0"/>
              <w:bottom w:val="single" w:color="auto" w:sz="4" w:space="0"/>
              <w:right w:val="single" w:color="auto" w:sz="4" w:space="0"/>
            </w:tcBorders>
            <w:tcW w:w="666"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2155"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отдыха взрослого населения</w:t>
            </w:r>
            <w:r/>
          </w:p>
        </w:tc>
        <w:tc>
          <w:tcPr>
            <w:tcBorders>
              <w:top w:val="single" w:color="auto" w:sz="4" w:space="0"/>
              <w:left w:val="single" w:color="auto" w:sz="4" w:space="0"/>
              <w:bottom w:val="single" w:color="auto" w:sz="4" w:space="0"/>
              <w:right w:val="single" w:color="auto" w:sz="4" w:space="0"/>
            </w:tcBorders>
            <w:tcW w:w="3789" w:type="dxa"/>
            <w:vMerge w:val="restart"/>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0,1-0,2 м2/чел.</w:t>
            </w:r>
            <w:r/>
          </w:p>
          <w:p>
            <w:pPr>
              <w:pStyle w:val="1277"/>
              <w:jc w:val="both"/>
              <w:rPr>
                <w:rFonts w:ascii="Times New Roman" w:hAnsi="Times New Roman" w:cs="Times New Roman"/>
              </w:rPr>
            </w:pPr>
            <w:r>
              <w:rPr>
                <w:rFonts w:ascii="Times New Roman" w:hAnsi="Times New Roman" w:cs="Times New Roman"/>
              </w:rPr>
              <w:t xml:space="preserve">Оптимальный размер площадки - 50-100 м</w:t>
            </w:r>
            <w:r>
              <w:rPr>
                <w:rFonts w:ascii="Times New Roman" w:hAnsi="Times New Roman" w:cs="Times New Roman"/>
              </w:rPr>
              <w:t xml:space="preserve">2.;</w:t>
            </w:r>
            <w:r/>
          </w:p>
          <w:p>
            <w:pPr>
              <w:pStyle w:val="1277"/>
              <w:jc w:val="both"/>
              <w:rPr>
                <w:rFonts w:ascii="Times New Roman" w:hAnsi="Times New Roman" w:cs="Times New Roman"/>
              </w:rPr>
            </w:pPr>
            <w:r>
              <w:rPr>
                <w:rFonts w:ascii="Times New Roman" w:hAnsi="Times New Roman" w:cs="Times New Roman"/>
              </w:rPr>
              <w:t xml:space="preserve">минимальный размер площадки отдыха - не менее 15-20 м2</w:t>
            </w:r>
            <w:r/>
          </w:p>
          <w:p>
            <w:pPr>
              <w:pStyle w:val="1277"/>
              <w:jc w:val="both"/>
              <w:rPr>
                <w:rFonts w:ascii="Times New Roman" w:hAnsi="Times New Roman" w:cs="Times New Roman"/>
              </w:rPr>
            </w:pPr>
            <w:r>
              <w:rPr>
                <w:rFonts w:ascii="Times New Roman" w:hAnsi="Times New Roman" w:cs="Times New Roman"/>
              </w:rPr>
              <w:t xml:space="preserve">Допускается совмещение площадок тихого отдыха с детскими площадками</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0,1-0,2 м2/чел. (всего), из них:</w:t>
            </w:r>
            <w:r/>
          </w:p>
        </w:tc>
      </w:tr>
      <w:tr>
        <w:trPr>
          <w:trHeight w:val="2485"/>
        </w:trPr>
        <w:tc>
          <w:tcPr>
            <w:tcBorders>
              <w:top w:val="single" w:color="auto" w:sz="4" w:space="0"/>
              <w:bottom w:val="single" w:color="auto" w:sz="4" w:space="0"/>
              <w:right w:val="single" w:color="auto" w:sz="4" w:space="0"/>
            </w:tcBorders>
            <w:tcW w:w="666"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2155"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789"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6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0,1 м2/чел.</w:t>
            </w:r>
            <w:r/>
          </w:p>
        </w:tc>
        <w:tc>
          <w:tcPr>
            <w:tcBorders>
              <w:top w:val="single" w:color="auto" w:sz="4" w:space="0"/>
              <w:left w:val="single" w:color="auto" w:sz="4" w:space="0"/>
              <w:bottom w:val="single" w:color="auto" w:sz="4" w:space="0"/>
            </w:tcBorders>
            <w:tcW w:w="208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допускается 0,1 м2/чел. с соблюдением пешеходной доступности от входных групп дома до площадок не более 100 м</w:t>
            </w:r>
            <w:r/>
          </w:p>
        </w:tc>
      </w:tr>
      <w:tr>
        <w:trPr>
          <w:trHeight w:val="539"/>
        </w:trPr>
        <w:tc>
          <w:tcPr>
            <w:tcBorders>
              <w:top w:val="single" w:color="auto" w:sz="4" w:space="0"/>
              <w:bottom w:val="single" w:color="auto" w:sz="4" w:space="0"/>
              <w:right w:val="single" w:color="auto" w:sz="4" w:space="0"/>
            </w:tcBorders>
            <w:tcW w:w="666"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21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для выгула собак </w:t>
            </w:r>
            <w:hyperlink w:tooltip="#sub_44352" w:anchor="sub_44352" w:history="1">
              <w:r>
                <w:rPr>
                  <w:rStyle w:val="1267"/>
                  <w:rFonts w:ascii="Times New Roman" w:hAnsi="Times New Roman"/>
                  <w:color w:val="auto"/>
                  <w:vertAlign w:val="superscript"/>
                </w:rPr>
                <w:t xml:space="preserve">"2"</w:t>
              </w:r>
            </w:hyperlink>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400-600 м2</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400-600 м2</w:t>
            </w:r>
            <w:r/>
          </w:p>
        </w:tc>
      </w:tr>
      <w:tr>
        <w:trPr>
          <w:trHeight w:val="554"/>
        </w:trPr>
        <w:tc>
          <w:tcPr>
            <w:tcBorders>
              <w:top w:val="single" w:color="auto" w:sz="4" w:space="0"/>
              <w:bottom w:val="single" w:color="auto" w:sz="4" w:space="0"/>
              <w:right w:val="single" w:color="auto" w:sz="4" w:space="0"/>
            </w:tcBorders>
            <w:tcW w:w="666"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21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Контейнерная площадка</w:t>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0,03 м2/чел.</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менее 0,03 м2/чел.</w:t>
            </w:r>
            <w:r/>
          </w:p>
        </w:tc>
      </w:tr>
      <w:tr>
        <w:trPr>
          <w:trHeight w:val="1916"/>
        </w:trPr>
        <w:tc>
          <w:tcPr>
            <w:tcBorders>
              <w:top w:val="single" w:color="auto" w:sz="4" w:space="0"/>
              <w:bottom w:val="single" w:color="auto" w:sz="4" w:space="0"/>
              <w:right w:val="single" w:color="auto" w:sz="4" w:space="0"/>
            </w:tcBorders>
            <w:tcW w:w="666"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21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Площадка автостоянки (парковки)</w:t>
            </w:r>
            <w:r/>
          </w:p>
        </w:tc>
        <w:tc>
          <w:tcPr>
            <w:tcBorders>
              <w:top w:val="single" w:color="auto" w:sz="4" w:space="0"/>
              <w:left w:val="single" w:color="auto" w:sz="4" w:space="0"/>
              <w:bottom w:val="single" w:color="auto" w:sz="4" w:space="0"/>
              <w:right w:val="single" w:color="auto" w:sz="4" w:space="0"/>
            </w:tcBorders>
            <w:tcW w:w="37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22,5 м2/автомобиль (в уширениях проезжих частей улиц и проездов - 18,0 м2)</w:t>
            </w:r>
            <w:r/>
          </w:p>
        </w:tc>
        <w:tc>
          <w:tcPr>
            <w:gridSpan w:val="2"/>
            <w:tcBorders>
              <w:top w:val="single" w:color="auto" w:sz="4" w:space="0"/>
              <w:left w:val="single" w:color="auto" w:sz="4" w:space="0"/>
              <w:bottom w:val="single" w:color="auto" w:sz="4" w:space="0"/>
            </w:tcBorders>
            <w:tcW w:w="3946"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 соответствии с </w:t>
            </w:r>
            <w:hyperlink r:id="rId82" w:tooltip="https://internet.garant.ru/document/redirect/43101480/0" w:history="1">
              <w:r>
                <w:rPr>
                  <w:rStyle w:val="1267"/>
                  <w:rFonts w:ascii="Times New Roman" w:hAnsi="Times New Roman"/>
                  <w:color w:val="auto"/>
                </w:rPr>
                <w:t xml:space="preserve">постановлением</w:t>
              </w:r>
            </w:hyperlink>
            <w:r>
              <w:rPr>
                <w:rFonts w:ascii="Times New Roman" w:hAnsi="Times New Roman" w:cs="Times New Roman"/>
              </w:rPr>
              <w:t xml:space="preserve"> Правительства Московской области от 17.08.2015 N 713/30 "Об утверждении нормативов градостроительного проектирования Московской области"</w:t>
            </w:r>
            <w:r/>
          </w:p>
        </w:tc>
      </w:tr>
    </w:tbl>
    <w:p>
      <w:pPr>
        <w:jc w:val="both"/>
        <w:spacing w:line="240" w:lineRule="auto"/>
        <w:rPr>
          <w:rFonts w:ascii="Times New Roman" w:hAnsi="Times New Roman"/>
          <w:sz w:val="24"/>
          <w:szCs w:val="24"/>
        </w:rPr>
      </w:pPr>
      <w:r/>
      <w:bookmarkStart w:id="669" w:name="sub_44351"/>
      <w:r>
        <w:rPr>
          <w:rFonts w:ascii="Times New Roman" w:hAnsi="Times New Roman"/>
          <w:sz w:val="24"/>
          <w:szCs w:val="24"/>
          <w:vertAlign w:val="superscript"/>
        </w:rPr>
        <w:t xml:space="preserve">"1"</w:t>
      </w:r>
      <w:r>
        <w:rPr>
          <w:rFonts w:ascii="Times New Roman" w:hAnsi="Times New Roman"/>
          <w:sz w:val="24"/>
          <w:szCs w:val="24"/>
        </w:rPr>
        <w:t xml:space="preserve"> </w:t>
      </w:r>
      <w:r>
        <w:rPr>
          <w:rFonts w:ascii="Times New Roman" w:hAnsi="Times New Roman"/>
          <w:sz w:val="24"/>
          <w:szCs w:val="24"/>
          <w:vertAlign w:val="subscript"/>
        </w:rPr>
        <w:t xml:space="preserve">При недостатке площади для размещения в полном объеме площадок рекреационного назначения на территории, указанной в подпункте 1 пункта 2 настоящей статьи, допускается их размещение на территории общего пользования жилого района.</w:t>
      </w:r>
      <w:r/>
    </w:p>
    <w:p>
      <w:pPr>
        <w:jc w:val="both"/>
        <w:spacing w:line="240" w:lineRule="auto"/>
        <w:rPr>
          <w:rFonts w:ascii="Times New Roman" w:hAnsi="Times New Roman"/>
          <w:sz w:val="24"/>
          <w:szCs w:val="24"/>
        </w:rPr>
      </w:pPr>
      <w:r/>
      <w:bookmarkStart w:id="670" w:name="sub_44352"/>
      <w:r/>
      <w:bookmarkEnd w:id="669"/>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vertAlign w:val="subscript"/>
        </w:rPr>
        <w:t xml:space="preserve">Предусматривается в случае, если предметом развития территории является создание нового планировочного района.</w:t>
      </w:r>
      <w:bookmarkEnd w:id="670"/>
      <w:r/>
      <w:r/>
    </w:p>
    <w:p>
      <w:pPr>
        <w:ind w:firstLine="709"/>
        <w:jc w:val="both"/>
        <w:spacing w:after="0" w:line="240" w:lineRule="auto"/>
        <w:rPr>
          <w:rFonts w:ascii="Times New Roman" w:hAnsi="Times New Roman"/>
          <w:sz w:val="24"/>
          <w:szCs w:val="24"/>
        </w:rPr>
      </w:pPr>
      <w:r/>
      <w:bookmarkStart w:id="671" w:name="sub_44319"/>
      <w:r>
        <w:rPr>
          <w:rFonts w:ascii="Times New Roman" w:hAnsi="Times New Roman"/>
          <w:sz w:val="24"/>
          <w:szCs w:val="24"/>
        </w:rPr>
        <w:t xml:space="preserve">19.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 в том числе:</w:t>
      </w:r>
      <w:bookmarkEnd w:id="67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объекты благоустройства</w:t>
      </w:r>
      <w:r>
        <w:rPr>
          <w:rFonts w:ascii="Times New Roman" w:hAnsi="Times New Roman"/>
          <w:sz w:val="24"/>
          <w:szCs w:val="24"/>
        </w:rPr>
        <w:t xml:space="preserve"> и элементы благоустройства, развиваемые 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Правил, регламенту содержания объектов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обеспечивать показатели минимальной обеспеченности объектами и элементами благоустройства, приведенными в </w:t>
      </w:r>
      <w:hyperlink w:tooltip="#sub_44333" w:anchor="sub_44333" w:history="1">
        <w:r>
          <w:rPr>
            <w:rStyle w:val="1267"/>
            <w:rFonts w:ascii="Times New Roman" w:hAnsi="Times New Roman"/>
            <w:color w:val="auto"/>
            <w:sz w:val="24"/>
            <w:szCs w:val="24"/>
          </w:rPr>
          <w:t xml:space="preserve">таблице 1</w:t>
        </w:r>
      </w:hyperlink>
      <w:r>
        <w:rPr>
          <w:rFonts w:ascii="Times New Roman" w:hAnsi="Times New Roman"/>
          <w:sz w:val="24"/>
          <w:szCs w:val="24"/>
        </w:rPr>
        <w:t xml:space="preserve"> настоящей стат</w:t>
      </w:r>
      <w:r>
        <w:rPr>
          <w:rFonts w:ascii="Times New Roman" w:hAnsi="Times New Roman"/>
          <w:sz w:val="24"/>
          <w:szCs w:val="24"/>
        </w:rPr>
        <w:t xml:space="preserve">ьи, вновь возводимых многоквартирных домов за счет существующих объектов благоустройства; по согласованию с администрацией существующие объекты благоустройства и элементы благоустройства допускается увеличивать в размерах с одновременной их модернизацией, </w:t>
      </w:r>
      <w:r>
        <w:rPr>
          <w:rFonts w:ascii="Times New Roman" w:hAnsi="Times New Roman"/>
          <w:sz w:val="24"/>
          <w:szCs w:val="24"/>
        </w:rPr>
        <w:t xml:space="preserve">обеспечивающей срок службы названных объектов благоустройства по эксплуатационному документу не менее чем на 5 лет.</w:t>
      </w:r>
      <w:r/>
    </w:p>
    <w:p>
      <w:pPr>
        <w:ind w:firstLine="709"/>
        <w:jc w:val="both"/>
        <w:spacing w:after="0" w:line="240" w:lineRule="auto"/>
        <w:rPr>
          <w:rFonts w:ascii="Times New Roman" w:hAnsi="Times New Roman"/>
          <w:sz w:val="24"/>
          <w:szCs w:val="24"/>
        </w:rPr>
      </w:pPr>
      <w:r/>
      <w:bookmarkStart w:id="672" w:name="sub_44320"/>
      <w:r>
        <w:rPr>
          <w:rFonts w:ascii="Times New Roman" w:hAnsi="Times New Roman"/>
          <w:sz w:val="24"/>
          <w:szCs w:val="24"/>
        </w:rPr>
        <w:t xml:space="preserve">20. При проектировании площадок рекреационного назначения должны быть предусмотрено оборудование, приведенное в </w:t>
      </w:r>
      <w:hyperlink w:tooltip="#sub_44334" w:anchor="sub_44334" w:history="1">
        <w:r>
          <w:rPr>
            <w:rStyle w:val="1267"/>
            <w:rFonts w:ascii="Times New Roman" w:hAnsi="Times New Roman"/>
            <w:color w:val="auto"/>
            <w:sz w:val="24"/>
            <w:szCs w:val="24"/>
          </w:rPr>
          <w:t xml:space="preserve">таблице 2</w:t>
        </w:r>
      </w:hyperlink>
      <w:r>
        <w:rPr>
          <w:rFonts w:ascii="Times New Roman" w:hAnsi="Times New Roman"/>
          <w:sz w:val="24"/>
          <w:szCs w:val="24"/>
        </w:rPr>
        <w:t xml:space="preserve"> настоящей статьи</w:t>
      </w:r>
      <w:r>
        <w:rPr>
          <w:rFonts w:ascii="Times New Roman" w:hAnsi="Times New Roman"/>
          <w:sz w:val="24"/>
          <w:szCs w:val="24"/>
        </w:rPr>
        <w:t xml:space="preserve">, а также соблюдены требования, установленные Правилами.</w:t>
      </w:r>
      <w:bookmarkEnd w:id="672"/>
      <w:r/>
      <w:r/>
    </w:p>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673" w:name="sub_44334"/>
      <w:r>
        <w:rPr>
          <w:rFonts w:ascii="Times New Roman" w:hAnsi="Times New Roman"/>
          <w:color w:val="auto"/>
          <w:sz w:val="24"/>
          <w:szCs w:val="24"/>
        </w:rPr>
        <w:t xml:space="preserve">Таблица 2 "Оборудование площадок рекреационного назначения"</w:t>
      </w:r>
      <w:bookmarkEnd w:id="673"/>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40"/>
        <w:gridCol w:w="9176"/>
      </w:tblGrid>
      <w:tr>
        <w:trPr/>
        <w:tc>
          <w:tcPr>
            <w:gridSpan w:val="2"/>
            <w:tcBorders>
              <w:top w:val="single" w:color="auto" w:sz="4" w:space="0"/>
              <w:bottom w:val="single" w:color="auto" w:sz="4" w:space="0"/>
            </w:tcBorders>
            <w:tcW w:w="10016" w:type="dxa"/>
            <w:textDirection w:val="lrTb"/>
            <w:noWrap w:val="false"/>
          </w:tcPr>
          <w:p>
            <w:pPr>
              <w:pStyle w:val="1274"/>
              <w:rPr>
                <w:rFonts w:ascii="Times New Roman" w:hAnsi="Times New Roman" w:cs="Times New Roman"/>
              </w:rPr>
            </w:pPr>
            <w:r>
              <w:rPr>
                <w:rFonts w:ascii="Times New Roman" w:hAnsi="Times New Roman" w:cs="Times New Roman"/>
              </w:rPr>
              <w:t xml:space="preserve">Оборудование детских игровых площадок для детей до 3 лет:</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Песочница</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Горка</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Карусель</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Качели подвесные (2 сиденья со спинкой)</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Качалка на пружине</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Качалка-балансир</w:t>
            </w:r>
            <w:r/>
          </w:p>
        </w:tc>
      </w:tr>
      <w:tr>
        <w:trPr/>
        <w:tc>
          <w:tcPr>
            <w:gridSpan w:val="2"/>
            <w:tcBorders>
              <w:top w:val="single" w:color="auto" w:sz="4" w:space="0"/>
              <w:bottom w:val="single" w:color="auto" w:sz="4" w:space="0"/>
            </w:tcBorders>
            <w:tcW w:w="10016" w:type="dxa"/>
            <w:textDirection w:val="lrTb"/>
            <w:noWrap w:val="false"/>
          </w:tcPr>
          <w:p>
            <w:pPr>
              <w:pStyle w:val="1274"/>
              <w:rPr>
                <w:rFonts w:ascii="Times New Roman" w:hAnsi="Times New Roman" w:cs="Times New Roman"/>
              </w:rPr>
            </w:pPr>
            <w:r>
              <w:rPr>
                <w:rFonts w:ascii="Times New Roman" w:hAnsi="Times New Roman" w:cs="Times New Roman"/>
              </w:rPr>
              <w:t xml:space="preserve">Оборудование детских игровых площадок для детей 3-7 лет:</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Игровой комплекс</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Карусель</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Качели подвесные (2 сиденья без спинки)</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Лабиринт</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Качалка на пружине</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Качалка-балансир</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Тоннель</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Теневой навес</w:t>
            </w:r>
            <w:r/>
          </w:p>
        </w:tc>
      </w:tr>
      <w:tr>
        <w:trPr/>
        <w:tc>
          <w:tcPr>
            <w:gridSpan w:val="2"/>
            <w:tcBorders>
              <w:top w:val="single" w:color="auto" w:sz="4" w:space="0"/>
              <w:bottom w:val="single" w:color="auto" w:sz="4" w:space="0"/>
            </w:tcBorders>
            <w:tcW w:w="10016" w:type="dxa"/>
            <w:textDirection w:val="lrTb"/>
            <w:noWrap w:val="false"/>
          </w:tcPr>
          <w:p>
            <w:pPr>
              <w:pStyle w:val="1274"/>
              <w:rPr>
                <w:rFonts w:ascii="Times New Roman" w:hAnsi="Times New Roman" w:cs="Times New Roman"/>
              </w:rPr>
            </w:pPr>
            <w:r>
              <w:rPr>
                <w:rFonts w:ascii="Times New Roman" w:hAnsi="Times New Roman" w:cs="Times New Roman"/>
              </w:rPr>
              <w:t xml:space="preserve">Оборудование детских игровых площадок для детей 7-12 лет:</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Игровой комплекс</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Качели подвесные (2 сиденья без спинки)</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Пространственная сетка</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Подвесной мост</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Спортивный игровой комплекс</w:t>
            </w:r>
            <w:r/>
          </w:p>
        </w:tc>
      </w:tr>
      <w:tr>
        <w:trPr/>
        <w:tc>
          <w:tcPr>
            <w:gridSpan w:val="2"/>
            <w:tcBorders>
              <w:top w:val="single" w:color="auto" w:sz="4" w:space="0"/>
              <w:bottom w:val="single" w:color="auto" w:sz="4" w:space="0"/>
            </w:tcBorders>
            <w:tcW w:w="10016" w:type="dxa"/>
            <w:textDirection w:val="lrTb"/>
            <w:noWrap w:val="false"/>
          </w:tcPr>
          <w:p>
            <w:pPr>
              <w:pStyle w:val="1274"/>
              <w:rPr>
                <w:rFonts w:ascii="Times New Roman" w:hAnsi="Times New Roman" w:cs="Times New Roman"/>
              </w:rPr>
            </w:pPr>
            <w:r>
              <w:rPr>
                <w:rFonts w:ascii="Times New Roman" w:hAnsi="Times New Roman" w:cs="Times New Roman"/>
              </w:rPr>
              <w:t xml:space="preserve">Оборудование спортивных площадок:</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Гимнастический комплекс</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Тренажер "Шаговый"</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Тренажер "Эллиптический"</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Тренажер "Двойной турник"</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Тренажер "Двойные лыжи"</w:t>
            </w:r>
            <w:r/>
          </w:p>
        </w:tc>
      </w:tr>
      <w:tr>
        <w:trPr/>
        <w:tc>
          <w:tcPr>
            <w:gridSpan w:val="2"/>
            <w:tcBorders>
              <w:top w:val="single" w:color="auto" w:sz="4" w:space="0"/>
              <w:bottom w:val="single" w:color="auto" w:sz="4" w:space="0"/>
            </w:tcBorders>
            <w:tcW w:w="10016" w:type="dxa"/>
            <w:textDirection w:val="lrTb"/>
            <w:noWrap w:val="false"/>
          </w:tcPr>
          <w:p>
            <w:pPr>
              <w:pStyle w:val="1274"/>
              <w:rPr>
                <w:rFonts w:ascii="Times New Roman" w:hAnsi="Times New Roman" w:cs="Times New Roman"/>
              </w:rPr>
            </w:pPr>
            <w:r>
              <w:rPr>
                <w:rFonts w:ascii="Times New Roman" w:hAnsi="Times New Roman" w:cs="Times New Roman"/>
              </w:rPr>
              <w:t xml:space="preserve">Оборудование площадок отдыха:</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Стол для настольного тенниса</w:t>
            </w:r>
            <w:r/>
          </w:p>
        </w:tc>
      </w:tr>
      <w:tr>
        <w:trPr/>
        <w:tc>
          <w:tcPr>
            <w:tcBorders>
              <w:top w:val="single" w:color="auto" w:sz="4" w:space="0"/>
              <w:bottom w:val="single" w:color="auto" w:sz="4" w:space="0"/>
              <w:right w:val="single" w:color="auto" w:sz="4" w:space="0"/>
            </w:tcBorders>
            <w:tcW w:w="840"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tcBorders>
            <w:tcW w:w="9176" w:type="dxa"/>
            <w:textDirection w:val="lrTb"/>
            <w:noWrap w:val="false"/>
          </w:tcPr>
          <w:p>
            <w:pPr>
              <w:pStyle w:val="1274"/>
              <w:rPr>
                <w:rFonts w:ascii="Times New Roman" w:hAnsi="Times New Roman" w:cs="Times New Roman"/>
              </w:rPr>
            </w:pPr>
            <w:r>
              <w:rPr>
                <w:rFonts w:ascii="Times New Roman" w:hAnsi="Times New Roman" w:cs="Times New Roman"/>
              </w:rPr>
              <w:t xml:space="preserve">Шахматные столы (2 с 4 сиденьями без спинки)</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674" w:name="sub_44321"/>
      <w:r>
        <w:rPr>
          <w:rFonts w:ascii="Times New Roman" w:hAnsi="Times New Roman"/>
          <w:sz w:val="24"/>
          <w:szCs w:val="24"/>
        </w:rPr>
        <w:t xml:space="preserve">21. При благоустройстве озеленения вновь возводимых многоквартирных домов:</w:t>
      </w:r>
      <w:r/>
    </w:p>
    <w:p>
      <w:pPr>
        <w:ind w:firstLine="709"/>
        <w:jc w:val="both"/>
        <w:spacing w:after="0" w:line="240" w:lineRule="auto"/>
        <w:rPr>
          <w:rFonts w:ascii="Times New Roman" w:hAnsi="Times New Roman"/>
          <w:sz w:val="24"/>
          <w:szCs w:val="24"/>
        </w:rPr>
      </w:pPr>
      <w:r/>
      <w:bookmarkStart w:id="675" w:name="sub_44335"/>
      <w:r/>
      <w:bookmarkEnd w:id="674"/>
      <w:r>
        <w:rPr>
          <w:rFonts w:ascii="Times New Roman" w:hAnsi="Times New Roman"/>
          <w:sz w:val="24"/>
          <w:szCs w:val="24"/>
        </w:rPr>
        <w:t xml:space="preserve">1) газоны следует устраивать с использованием травосмеси на основе рыхлокустовых корневищных злаков низового т</w:t>
      </w:r>
      <w:r>
        <w:rPr>
          <w:rFonts w:ascii="Times New Roman" w:hAnsi="Times New Roman"/>
          <w:sz w:val="24"/>
          <w:szCs w:val="24"/>
        </w:rPr>
        <w:t xml:space="preserve">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w:t>
      </w:r>
      <w:r/>
    </w:p>
    <w:p>
      <w:pPr>
        <w:ind w:firstLine="709"/>
        <w:jc w:val="both"/>
        <w:spacing w:after="0" w:line="240" w:lineRule="auto"/>
        <w:rPr>
          <w:rFonts w:ascii="Times New Roman" w:hAnsi="Times New Roman"/>
          <w:sz w:val="24"/>
          <w:szCs w:val="24"/>
        </w:rPr>
      </w:pPr>
      <w:r/>
      <w:bookmarkStart w:id="676" w:name="sub_44336"/>
      <w:r/>
      <w:bookmarkEnd w:id="675"/>
      <w:r>
        <w:rPr>
          <w:rFonts w:ascii="Times New Roman" w:hAnsi="Times New Roman"/>
          <w:sz w:val="24"/>
          <w:szCs w:val="24"/>
        </w:rPr>
        <w:t xml:space="preserve">2) саженцы должны иметь симметричную крону, очищенную от сухих и поврежденных ветвей, прямой штамб, здоровую, нормально развитую корневую систему с </w:t>
      </w:r>
      <w:r>
        <w:rPr>
          <w:rFonts w:ascii="Times New Roman" w:hAnsi="Times New Roman"/>
          <w:sz w:val="24"/>
          <w:szCs w:val="24"/>
        </w:rPr>
        <w:t xml:space="preserve">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r/>
    </w:p>
    <w:p>
      <w:pPr>
        <w:ind w:firstLine="709"/>
        <w:jc w:val="both"/>
        <w:spacing w:after="0" w:line="240" w:lineRule="auto"/>
        <w:rPr>
          <w:rFonts w:ascii="Times New Roman" w:hAnsi="Times New Roman"/>
          <w:sz w:val="24"/>
          <w:szCs w:val="24"/>
        </w:rPr>
      </w:pPr>
      <w:r/>
      <w:bookmarkStart w:id="677" w:name="sub_44337"/>
      <w:r/>
      <w:bookmarkEnd w:id="676"/>
      <w:r>
        <w:rPr>
          <w:rFonts w:ascii="Times New Roman" w:hAnsi="Times New Roman"/>
          <w:sz w:val="24"/>
          <w:szCs w:val="24"/>
        </w:rPr>
        <w:t xml:space="preserve">3) запрещается при благоустройстве элементов озеленения:</w:t>
      </w:r>
      <w:bookmarkEnd w:id="67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применять плодородный слой почвы, засоренный сорными и инвазивными вредными зелеными насаждениями, растениями, строительными и бытовыми отходами;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завозить, выса</w:t>
      </w:r>
      <w:r>
        <w:rPr>
          <w:rFonts w:ascii="Times New Roman" w:hAnsi="Times New Roman"/>
          <w:sz w:val="24"/>
          <w:szCs w:val="24"/>
        </w:rPr>
        <w:t xml:space="preserve">живать зеленые насаждения с признаками заселения и поражения опасными вредителями и болезнями, с повреждениями кроны и штамба механического и патологического происхождения, инвазивные вредные зеленые насаждения (в том числе борщевик Сосновского, клен ясене</w:t>
      </w:r>
      <w:r>
        <w:rPr>
          <w:rFonts w:ascii="Times New Roman" w:hAnsi="Times New Roman"/>
          <w:sz w:val="24"/>
          <w:szCs w:val="24"/>
        </w:rPr>
        <w:t xml:space="preserve">листный, лебеду, болиголов, вех ядовитый, акониты, ясенцы, ландыши, волчье лыко, клещевину, мордовник, эрингиум, карлину, молочай), тополя, а также колючие и ядовитые растения вдоль пешеходных коммуникаций, велодорожек и площадок рекреационного назначения;</w:t>
      </w:r>
      <w:r/>
    </w:p>
    <w:p>
      <w:pPr>
        <w:ind w:firstLine="709"/>
        <w:jc w:val="both"/>
        <w:spacing w:after="0" w:line="240" w:lineRule="auto"/>
        <w:rPr>
          <w:rFonts w:ascii="Times New Roman" w:hAnsi="Times New Roman"/>
          <w:sz w:val="24"/>
          <w:szCs w:val="24"/>
        </w:rPr>
      </w:pPr>
      <w:r/>
      <w:bookmarkStart w:id="678" w:name="sub_44338"/>
      <w:r>
        <w:rPr>
          <w:rFonts w:ascii="Times New Roman" w:hAnsi="Times New Roman"/>
          <w:sz w:val="24"/>
          <w:szCs w:val="24"/>
        </w:rPr>
        <w:t xml:space="preserve">4) основные расстояния при планировании элементов озеленения должны быть выполнены с соблюдением расстояний, приведенных в </w:t>
      </w:r>
      <w:hyperlink w:tooltip="#sub_44339" w:anchor="sub_44339" w:history="1">
        <w:r>
          <w:rPr>
            <w:rStyle w:val="1267"/>
            <w:rFonts w:ascii="Times New Roman" w:hAnsi="Times New Roman"/>
            <w:color w:val="auto"/>
            <w:sz w:val="24"/>
            <w:szCs w:val="24"/>
          </w:rPr>
          <w:t xml:space="preserve">таблице 3</w:t>
        </w:r>
      </w:hyperlink>
      <w:r>
        <w:rPr>
          <w:rFonts w:ascii="Times New Roman" w:hAnsi="Times New Roman"/>
          <w:sz w:val="24"/>
          <w:szCs w:val="24"/>
        </w:rPr>
        <w:t xml:space="preserve"> настоящей статьи.</w:t>
      </w:r>
      <w:bookmarkEnd w:id="678"/>
      <w:r/>
      <w:r/>
    </w:p>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679" w:name="sub_44339"/>
      <w:r>
        <w:rPr>
          <w:rFonts w:ascii="Times New Roman" w:hAnsi="Times New Roman"/>
          <w:color w:val="auto"/>
          <w:sz w:val="24"/>
          <w:szCs w:val="24"/>
        </w:rPr>
        <w:t xml:space="preserve">Таблица 3 "Основные расстояния при планировании элементов озеленения"</w:t>
      </w:r>
      <w:bookmarkEnd w:id="679"/>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94"/>
        <w:gridCol w:w="5752"/>
        <w:gridCol w:w="1895"/>
        <w:gridCol w:w="1805"/>
      </w:tblGrid>
      <w:tr>
        <w:trPr/>
        <w:tc>
          <w:tcPr>
            <w:tcBorders>
              <w:top w:val="single" w:color="auto" w:sz="4" w:space="0"/>
              <w:bottom w:val="single" w:color="auto" w:sz="4" w:space="0"/>
              <w:right w:val="single" w:color="auto" w:sz="4" w:space="0"/>
            </w:tcBorders>
            <w:tcW w:w="594"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5752"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Здание, сооружение, объект, площадка</w:t>
            </w:r>
            <w:r/>
          </w:p>
        </w:tc>
        <w:tc>
          <w:tcPr>
            <w:gridSpan w:val="2"/>
            <w:tcBorders>
              <w:top w:val="single" w:color="auto" w:sz="4" w:space="0"/>
              <w:left w:val="single" w:color="auto" w:sz="4" w:space="0"/>
              <w:bottom w:val="single" w:color="auto" w:sz="4" w:space="0"/>
            </w:tcBorders>
            <w:tcW w:w="3700" w:type="dxa"/>
            <w:textDirection w:val="lrTb"/>
            <w:noWrap w:val="false"/>
          </w:tcPr>
          <w:p>
            <w:pPr>
              <w:pStyle w:val="1274"/>
              <w:rPr>
                <w:rFonts w:ascii="Times New Roman" w:hAnsi="Times New Roman" w:cs="Times New Roman"/>
              </w:rPr>
            </w:pPr>
            <w:r>
              <w:rPr>
                <w:rFonts w:ascii="Times New Roman" w:hAnsi="Times New Roman" w:cs="Times New Roman"/>
              </w:rPr>
              <w:t xml:space="preserve">Минимальные расстояния (м) от здания, сооружения, объекта, площадки</w:t>
            </w:r>
            <w:r/>
          </w:p>
        </w:tc>
      </w:tr>
      <w:tr>
        <w:trPr/>
        <w:tc>
          <w:tcPr>
            <w:tcBorders>
              <w:top w:val="single" w:color="auto" w:sz="4" w:space="0"/>
              <w:bottom w:val="single" w:color="auto" w:sz="4" w:space="0"/>
              <w:right w:val="single" w:color="auto" w:sz="4" w:space="0"/>
            </w:tcBorders>
            <w:tcW w:w="594"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5752"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ствола дерева</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кустарника</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Наружная стена многоквартирного дома, иных зданий</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6,0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Край тротуара, пешеходной дорожки, плоскостных открытых стоянок автомобилей</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Край проезжей части проездов</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Опора системы наружного освещения</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5,0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Подошва или внутренняя грань подпорной стенки</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4,0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Подошва откоса, террасы</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Детские игровые площадки, физкультурно-спортивные площадки (с восточной и северной стороны)</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Детские игровые площадки, физкультурно-спортивные площадки (с южной и западной стороны)</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0,5</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52" w:type="dxa"/>
            <w:textDirection w:val="lrTb"/>
            <w:noWrap w:val="false"/>
          </w:tcPr>
          <w:p>
            <w:pPr>
              <w:pStyle w:val="1274"/>
              <w:rPr>
                <w:rFonts w:ascii="Times New Roman" w:hAnsi="Times New Roman" w:cs="Times New Roman"/>
              </w:rPr>
            </w:pPr>
            <w:r>
              <w:rPr>
                <w:rFonts w:ascii="Times New Roman" w:hAnsi="Times New Roman" w:cs="Times New Roman"/>
              </w:rPr>
              <w:t xml:space="preserve">Подземные сети:</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газопровод, канализация</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тепловая сеть (стенка канала, тоннеля или оболочка при бесканальной прокладке)</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водопровод, дренаж</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w:t>
            </w:r>
            <w:r/>
          </w:p>
        </w:tc>
      </w:tr>
      <w:tr>
        <w:trPr/>
        <w:tc>
          <w:tcPr>
            <w:tcBorders>
              <w:top w:val="single" w:color="auto" w:sz="4" w:space="0"/>
              <w:bottom w:val="single" w:color="auto" w:sz="4" w:space="0"/>
              <w:right w:val="single" w:color="auto" w:sz="4" w:space="0"/>
            </w:tcBorders>
            <w:tcW w:w="594"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right w:val="single" w:color="auto" w:sz="4" w:space="0"/>
            </w:tcBorders>
            <w:tcW w:w="5752" w:type="dxa"/>
            <w:textDirection w:val="lrTb"/>
            <w:noWrap w:val="false"/>
          </w:tcPr>
          <w:p>
            <w:pPr>
              <w:pStyle w:val="1274"/>
              <w:rPr>
                <w:rFonts w:ascii="Times New Roman" w:hAnsi="Times New Roman" w:cs="Times New Roman"/>
              </w:rPr>
            </w:pPr>
            <w:r>
              <w:rPr>
                <w:rFonts w:ascii="Times New Roman" w:hAnsi="Times New Roman" w:cs="Times New Roman"/>
              </w:rPr>
              <w:t xml:space="preserve">силовой кабель и кабель связи</w:t>
            </w:r>
            <w:r/>
          </w:p>
        </w:tc>
        <w:tc>
          <w:tcPr>
            <w:tcBorders>
              <w:top w:val="single" w:color="auto" w:sz="4" w:space="0"/>
              <w:left w:val="single" w:color="auto" w:sz="4" w:space="0"/>
              <w:bottom w:val="single" w:color="auto" w:sz="4" w:space="0"/>
              <w:right w:val="single" w:color="auto" w:sz="4" w:space="0"/>
            </w:tcBorders>
            <w:tcW w:w="1895"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tcBorders>
            <w:tcW w:w="1805" w:type="dxa"/>
            <w:textDirection w:val="lrTb"/>
            <w:noWrap w:val="false"/>
          </w:tcPr>
          <w:p>
            <w:pPr>
              <w:pStyle w:val="1274"/>
              <w:rPr>
                <w:rFonts w:ascii="Times New Roman" w:hAnsi="Times New Roman" w:cs="Times New Roman"/>
              </w:rPr>
            </w:pPr>
            <w:r>
              <w:rPr>
                <w:rFonts w:ascii="Times New Roman" w:hAnsi="Times New Roman" w:cs="Times New Roman"/>
              </w:rPr>
              <w:t xml:space="preserve">0,7</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680" w:name="sub_44322"/>
      <w:r>
        <w:rPr>
          <w:rFonts w:ascii="Times New Roman" w:hAnsi="Times New Roman"/>
          <w:sz w:val="24"/>
          <w:szCs w:val="24"/>
        </w:rPr>
        <w:t xml:space="preserve">22. Элементы озеленения территории должны быть запроек</w:t>
      </w:r>
      <w:r>
        <w:rPr>
          <w:rFonts w:ascii="Times New Roman" w:hAnsi="Times New Roman"/>
          <w:sz w:val="24"/>
          <w:szCs w:val="24"/>
        </w:rPr>
        <w:t xml:space="preserve">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w:t>
      </w:r>
      <w:hyperlink w:tooltip="#sub_44340" w:anchor="sub_44340" w:history="1">
        <w:r>
          <w:rPr>
            <w:rStyle w:val="1267"/>
            <w:rFonts w:ascii="Times New Roman" w:hAnsi="Times New Roman"/>
            <w:color w:val="auto"/>
            <w:sz w:val="24"/>
            <w:szCs w:val="24"/>
          </w:rPr>
          <w:t xml:space="preserve">таблице 4</w:t>
        </w:r>
      </w:hyperlink>
      <w:r>
        <w:rPr>
          <w:rFonts w:ascii="Times New Roman" w:hAnsi="Times New Roman"/>
          <w:sz w:val="24"/>
          <w:szCs w:val="24"/>
        </w:rPr>
        <w:t xml:space="preserve">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w:t>
      </w:r>
      <w:hyperlink w:tooltip="#sub_44341" w:anchor="sub_44341" w:history="1">
        <w:r>
          <w:rPr>
            <w:rStyle w:val="1267"/>
            <w:rFonts w:ascii="Times New Roman" w:hAnsi="Times New Roman"/>
            <w:color w:val="auto"/>
            <w:sz w:val="24"/>
            <w:szCs w:val="24"/>
          </w:rPr>
          <w:t xml:space="preserve">таблице 5</w:t>
        </w:r>
      </w:hyperlink>
      <w:r>
        <w:rPr>
          <w:rFonts w:ascii="Times New Roman" w:hAnsi="Times New Roman"/>
          <w:sz w:val="24"/>
          <w:szCs w:val="24"/>
        </w:rPr>
        <w:t xml:space="preserve"> настоящей статьи.</w:t>
      </w:r>
      <w:bookmarkEnd w:id="680"/>
      <w:r/>
      <w:r/>
    </w:p>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681" w:name="sub_44340"/>
      <w:r>
        <w:rPr>
          <w:rFonts w:ascii="Times New Roman" w:hAnsi="Times New Roman"/>
          <w:color w:val="auto"/>
          <w:sz w:val="24"/>
          <w:szCs w:val="24"/>
        </w:rPr>
        <w:t xml:space="preserve">Таблица 4 "Минимальный ассортимент растений для палисадников"</w:t>
      </w:r>
      <w:bookmarkEnd w:id="681"/>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57"/>
        <w:gridCol w:w="5804"/>
        <w:gridCol w:w="1830"/>
        <w:gridCol w:w="1855"/>
      </w:tblGrid>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4"/>
              <w:rPr>
                <w:rFonts w:ascii="Times New Roman" w:hAnsi="Times New Roman" w:cs="Times New Roman"/>
              </w:rPr>
            </w:pPr>
            <w:r>
              <w:rPr>
                <w:rFonts w:ascii="Times New Roman" w:hAnsi="Times New Roman" w:cs="Times New Roman"/>
              </w:rPr>
              <w:t xml:space="preserve">Наименование вида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Характеристики</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Виды посадок</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хвойные</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Можжевельник</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лиственные</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Барбарис Тунберга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низкорослый, свыше 0,3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Сирень обыкновенная сортовая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высокорослый, свыше 1,1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1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Спирея Бумальда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низкорослый, свыше 0,3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Спирея японская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низкорослый, свыше 0,3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Спирея серая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2-3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Снежноягодник белый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2-3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Лапчатка кустарниковая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Чубушник венечный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группы, 2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Цветочные растения</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Высокие и средние многолетники: флокс метельчатый, хоста, астильба, бадан, ирис, пион, вербейник, лилейник, дельфиниум, наперстянка, шалфей, монарда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рассада, стандарт</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цветники;</w:t>
            </w:r>
            <w:r/>
          </w:p>
          <w:p>
            <w:pPr>
              <w:pStyle w:val="1274"/>
              <w:rPr>
                <w:rFonts w:ascii="Times New Roman" w:hAnsi="Times New Roman" w:cs="Times New Roman"/>
              </w:rPr>
            </w:pPr>
            <w:r>
              <w:rPr>
                <w:rFonts w:ascii="Times New Roman" w:hAnsi="Times New Roman" w:cs="Times New Roman"/>
              </w:rPr>
              <w:t xml:space="preserve">высокие: посадка - 2-8 шт./м2;</w:t>
            </w:r>
            <w:r/>
          </w:p>
          <w:p>
            <w:pPr>
              <w:pStyle w:val="1274"/>
              <w:rPr>
                <w:rFonts w:ascii="Times New Roman" w:hAnsi="Times New Roman" w:cs="Times New Roman"/>
              </w:rPr>
            </w:pPr>
            <w:r>
              <w:rPr>
                <w:rFonts w:ascii="Times New Roman" w:hAnsi="Times New Roman" w:cs="Times New Roman"/>
              </w:rPr>
              <w:t xml:space="preserve">средние: посадка - 10-16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Низкие многолетники: флокс шиловидный, маргаритка, примула, арабис, барвинок, пахизандра, ясколка, фиалка рогатая, седумы различных видов</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рассада, стандарт</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низкие: посадка - 20-25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Газон</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Газон обыкновенный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из устойчивой травосмеси</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посев газонных трав</w:t>
            </w:r>
            <w:r/>
          </w:p>
        </w:tc>
      </w:tr>
    </w:tbl>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bookmarkStart w:id="682" w:name="sub_44341"/>
      <w:r>
        <w:rPr>
          <w:rFonts w:ascii="Times New Roman" w:hAnsi="Times New Roman"/>
          <w:color w:val="auto"/>
          <w:sz w:val="24"/>
          <w:szCs w:val="24"/>
        </w:rPr>
        <w:t xml:space="preserve">Таблица 5 "Минимальный ассортимент растений для высадки между отдельными площадками"</w:t>
      </w:r>
      <w:bookmarkEnd w:id="682"/>
      <w:r/>
      <w:r/>
    </w:p>
    <w:p>
      <w:pPr>
        <w:jc w:val="both"/>
        <w:spacing w:line="240" w:lineRule="auto"/>
        <w:rPr>
          <w:rFonts w:ascii="Times New Roman" w:hAnsi="Times New Roman"/>
          <w:sz w:val="24"/>
          <w:szCs w:val="24"/>
        </w:rPr>
      </w:pPr>
      <w:r>
        <w:rPr>
          <w:rFonts w:ascii="Times New Roman" w:hAnsi="Times New Roman"/>
          <w:sz w:val="24"/>
          <w:szCs w:val="24"/>
        </w:rPr>
      </w:r>
      <w:r/>
    </w:p>
    <w:tbl>
      <w:tblPr>
        <w:tblW w:w="0" w:type="auto"/>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57"/>
        <w:gridCol w:w="5804"/>
        <w:gridCol w:w="1830"/>
        <w:gridCol w:w="1855"/>
      </w:tblGrid>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4"/>
              <w:rPr>
                <w:rFonts w:ascii="Times New Roman" w:hAnsi="Times New Roman" w:cs="Times New Roman"/>
              </w:rPr>
            </w:pPr>
            <w:r>
              <w:rPr>
                <w:rFonts w:ascii="Times New Roman" w:hAnsi="Times New Roman" w:cs="Times New Roman"/>
              </w:rPr>
              <w:t xml:space="preserve">Наименование вида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4"/>
              <w:rPr>
                <w:rFonts w:ascii="Times New Roman" w:hAnsi="Times New Roman" w:cs="Times New Roman"/>
              </w:rPr>
            </w:pPr>
            <w:r>
              <w:rPr>
                <w:rFonts w:ascii="Times New Roman" w:hAnsi="Times New Roman" w:cs="Times New Roman"/>
              </w:rPr>
              <w:t xml:space="preserve">Характеристики</w:t>
            </w:r>
            <w:r/>
          </w:p>
        </w:tc>
        <w:tc>
          <w:tcPr>
            <w:tcBorders>
              <w:top w:val="single" w:color="auto" w:sz="4" w:space="0"/>
              <w:left w:val="single" w:color="auto" w:sz="4" w:space="0"/>
              <w:bottom w:val="single" w:color="auto" w:sz="4" w:space="0"/>
            </w:tcBorders>
            <w:tcW w:w="1855" w:type="dxa"/>
            <w:textDirection w:val="lrTb"/>
            <w:noWrap w:val="false"/>
          </w:tcPr>
          <w:p>
            <w:pPr>
              <w:pStyle w:val="1274"/>
              <w:rPr>
                <w:rFonts w:ascii="Times New Roman" w:hAnsi="Times New Roman" w:cs="Times New Roman"/>
              </w:rPr>
            </w:pPr>
            <w:r>
              <w:rPr>
                <w:rFonts w:ascii="Times New Roman" w:hAnsi="Times New Roman" w:cs="Times New Roman"/>
              </w:rPr>
              <w:t xml:space="preserve">Виды посадок</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хвойные</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Лиственница европейская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крупномер, высота - 7-9 м, диаметр - 10-12 см, размер земляного кома - 1,7 x 1,7 x 0,65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рядовые посадки</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Деревья лиственные</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Клен остролистный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крупномер, высота - 7-9 м, диаметр - 10-12 см, размер земляного кома - 1,7 x 1,7 x 0,65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Каштан конский обыкновенный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крупномер, высота - 7-9 м, диаметр - 10-12 см, размер земляного кома - 1,7 x 1,7 x 0,65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рядовые посадки</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Липа мелколистная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крупномер, высота - 7-9 м, диаметр - 10-12 см, размер земляного кома - 1,7 x 1,7 x 0,65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рядовые посадки</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Яблоня декоративная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крупномер, высота - 4-5 м, диаметр - 5-6 см, размер земляного кома - 1,0 x 1,0 x 0,6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Кустарники лиственные</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Барбарис Тунберга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низкорослый, свыше 0,3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Дерен белый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2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Сирень обыкновенная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высокорослый, свыше 1,1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1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Спирея (различные виды)</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2-3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Снежноягодник белый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2-3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Лапчатка кустарниковая</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низкорослый, свыше 0,3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3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Чубушник венечный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2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Кизильник блестящий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живая изгородь, 5 шт./пог. м</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Пузыреплодник калинолистный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 </w:t>
            </w:r>
            <w:r>
              <w:rPr>
                <w:rFonts w:ascii="Times New Roman" w:hAnsi="Times New Roman" w:cs="Times New Roman"/>
              </w:rPr>
              <w:t xml:space="preserve">среднерослый, свыше 0,5 м</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живая изгородь, 5 шт./пог. м</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Жимолость (различные виды)</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1 сорт, саженец, стандарт</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группы, 2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Цветочные растения</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Многолетние цветочные растения: флокс, ирис, лилейник, хоста, астильба, кампанула</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рассада, стандарт</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цветники; посадка: высокие - 2-8 шт./м2, средние - 10-16 шт./м2</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r>
            <w:r/>
          </w:p>
        </w:tc>
        <w:tc>
          <w:tcPr>
            <w:gridSpan w:val="3"/>
            <w:tcBorders>
              <w:top w:val="single" w:color="auto" w:sz="4" w:space="0"/>
              <w:left w:val="single" w:color="auto" w:sz="4" w:space="0"/>
              <w:bottom w:val="single" w:color="auto" w:sz="4" w:space="0"/>
            </w:tcBorders>
            <w:tcW w:w="9489"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Газон</w:t>
            </w:r>
            <w:r/>
          </w:p>
        </w:tc>
      </w:tr>
      <w:tr>
        <w:trPr/>
        <w:tc>
          <w:tcPr>
            <w:tcBorders>
              <w:top w:val="single" w:color="auto" w:sz="4" w:space="0"/>
              <w:bottom w:val="single" w:color="auto" w:sz="4" w:space="0"/>
              <w:right w:val="single" w:color="auto" w:sz="4" w:space="0"/>
            </w:tcBorders>
            <w:tcW w:w="557"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5804"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Газон обыкновенный</w:t>
            </w:r>
            <w:r/>
          </w:p>
        </w:tc>
        <w:tc>
          <w:tcPr>
            <w:tcBorders>
              <w:top w:val="single" w:color="auto" w:sz="4" w:space="0"/>
              <w:left w:val="single" w:color="auto" w:sz="4" w:space="0"/>
              <w:bottom w:val="single" w:color="auto" w:sz="4" w:space="0"/>
              <w:right w:val="single" w:color="auto" w:sz="4" w:space="0"/>
            </w:tcBorders>
            <w:tcW w:w="1830"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из устойчивой травосмеси</w:t>
            </w:r>
            <w:r/>
          </w:p>
        </w:tc>
        <w:tc>
          <w:tcPr>
            <w:tcBorders>
              <w:top w:val="single" w:color="auto" w:sz="4" w:space="0"/>
              <w:left w:val="single" w:color="auto" w:sz="4" w:space="0"/>
              <w:bottom w:val="single" w:color="auto" w:sz="4" w:space="0"/>
            </w:tcBorders>
            <w:tcW w:w="1855"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посев газонных трав</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bookmarkStart w:id="683" w:name="sub_44323"/>
      <w:r>
        <w:rPr>
          <w:rFonts w:ascii="Times New Roman" w:hAnsi="Times New Roman"/>
          <w:sz w:val="24"/>
          <w:szCs w:val="24"/>
        </w:rPr>
        <w:t xml:space="preserve">23. При благоустройстве систем наружного освещения вновь возводимого многоквартирного дома (группы домов):</w:t>
      </w:r>
      <w:r/>
    </w:p>
    <w:p>
      <w:pPr>
        <w:ind w:firstLine="709"/>
        <w:jc w:val="both"/>
        <w:spacing w:after="0" w:line="240" w:lineRule="auto"/>
        <w:rPr>
          <w:rFonts w:ascii="Times New Roman" w:hAnsi="Times New Roman"/>
          <w:sz w:val="24"/>
          <w:szCs w:val="24"/>
        </w:rPr>
      </w:pPr>
      <w:r/>
      <w:bookmarkStart w:id="684" w:name="sub_44342"/>
      <w:r/>
      <w:bookmarkEnd w:id="683"/>
      <w:r>
        <w:rPr>
          <w:rFonts w:ascii="Times New Roman" w:hAnsi="Times New Roman"/>
          <w:sz w:val="24"/>
          <w:szCs w:val="24"/>
        </w:rPr>
        <w:t xml:space="preserve">1) не допускается установка бетонных опор;</w:t>
      </w:r>
      <w:r/>
    </w:p>
    <w:p>
      <w:pPr>
        <w:ind w:firstLine="709"/>
        <w:jc w:val="both"/>
        <w:spacing w:after="0" w:line="240" w:lineRule="auto"/>
        <w:rPr>
          <w:rFonts w:ascii="Times New Roman" w:hAnsi="Times New Roman"/>
          <w:sz w:val="24"/>
          <w:szCs w:val="24"/>
        </w:rPr>
      </w:pPr>
      <w:r/>
      <w:bookmarkStart w:id="685" w:name="sub_44343"/>
      <w:r/>
      <w:bookmarkEnd w:id="684"/>
      <w:r>
        <w:rPr>
          <w:rFonts w:ascii="Times New Roman" w:hAnsi="Times New Roman"/>
          <w:sz w:val="24"/>
          <w:szCs w:val="24"/>
        </w:rPr>
        <w:t xml:space="preserve">2) 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83" w:tooltip="https://internet.garant.ru/document/redirect/73388637/0" w:history="1">
        <w:r>
          <w:rPr>
            <w:rStyle w:val="1267"/>
            <w:rFonts w:ascii="Times New Roman" w:hAnsi="Times New Roman"/>
            <w:color w:val="auto"/>
            <w:sz w:val="24"/>
            <w:szCs w:val="24"/>
          </w:rPr>
          <w:t xml:space="preserve">распоряжения</w:t>
        </w:r>
      </w:hyperlink>
      <w:r>
        <w:rPr>
          <w:rFonts w:ascii="Times New Roman" w:hAnsi="Times New Roman"/>
          <w:sz w:val="24"/>
          <w:szCs w:val="24"/>
        </w:rPr>
        <w:t xml:space="preserve"> Министерства благоустройства Московской области от 25.12.2019 N 10Р-63 "Об утверждении методических рекомендаций "Стандарт объектов (средств) наружного освещения объектов благоустройства Московской области".</w:t>
      </w:r>
      <w:r/>
    </w:p>
    <w:p>
      <w:pPr>
        <w:ind w:firstLine="709"/>
        <w:jc w:val="both"/>
        <w:spacing w:after="0" w:line="240" w:lineRule="auto"/>
        <w:rPr>
          <w:rFonts w:ascii="Times New Roman" w:hAnsi="Times New Roman"/>
          <w:sz w:val="24"/>
          <w:szCs w:val="24"/>
        </w:rPr>
      </w:pPr>
      <w:r/>
      <w:bookmarkStart w:id="686" w:name="sub_44344"/>
      <w:r/>
      <w:bookmarkEnd w:id="685"/>
      <w:r>
        <w:rPr>
          <w:rFonts w:ascii="Times New Roman" w:hAnsi="Times New Roman"/>
          <w:sz w:val="24"/>
          <w:szCs w:val="24"/>
        </w:rPr>
        <w:t xml:space="preserve">3) вдоль основных пешеходных коммуникаций от входов на территорию многоквартирного дома (группы домов), примыкающую к жилым зданиям, планируемую </w:t>
      </w:r>
      <w:r>
        <w:rPr>
          <w:rFonts w:ascii="Times New Roman" w:hAnsi="Times New Roman"/>
          <w:sz w:val="24"/>
          <w:szCs w:val="24"/>
        </w:rPr>
        <w:t xml:space="preserve">к преимущественному пользованию и предназначенную 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w:t>
      </w:r>
      <w:r/>
    </w:p>
    <w:p>
      <w:pPr>
        <w:ind w:firstLine="709"/>
        <w:jc w:val="both"/>
        <w:spacing w:after="0" w:line="240" w:lineRule="auto"/>
        <w:rPr>
          <w:rFonts w:ascii="Times New Roman" w:hAnsi="Times New Roman"/>
          <w:sz w:val="24"/>
          <w:szCs w:val="24"/>
        </w:rPr>
      </w:pPr>
      <w:r/>
      <w:bookmarkStart w:id="687" w:name="sub_44345"/>
      <w:r/>
      <w:bookmarkEnd w:id="686"/>
      <w:r>
        <w:rPr>
          <w:rFonts w:ascii="Times New Roman" w:hAnsi="Times New Roman"/>
          <w:sz w:val="24"/>
          <w:szCs w:val="24"/>
        </w:rPr>
        <w:t xml:space="preserve">4) при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w:t>
      </w:r>
      <w:r/>
    </w:p>
    <w:p>
      <w:pPr>
        <w:ind w:firstLine="709"/>
        <w:jc w:val="both"/>
        <w:spacing w:after="0" w:line="240" w:lineRule="auto"/>
        <w:rPr>
          <w:rFonts w:ascii="Times New Roman" w:hAnsi="Times New Roman"/>
          <w:sz w:val="24"/>
          <w:szCs w:val="24"/>
        </w:rPr>
      </w:pPr>
      <w:r/>
      <w:bookmarkStart w:id="688" w:name="sub_44346"/>
      <w:r/>
      <w:bookmarkEnd w:id="687"/>
      <w:r>
        <w:rPr>
          <w:rFonts w:ascii="Times New Roman" w:hAnsi="Times New Roman"/>
          <w:sz w:val="24"/>
          <w:szCs w:val="24"/>
        </w:rPr>
        <w:t xml:space="preserve">5) освещение в вечерне-ночное время должно обеспечивать распознавание дорожной разметки и различных знаков, распознавание лиц прохожих;</w:t>
      </w:r>
      <w:r/>
    </w:p>
    <w:p>
      <w:pPr>
        <w:ind w:firstLine="709"/>
        <w:jc w:val="both"/>
        <w:spacing w:after="0" w:line="240" w:lineRule="auto"/>
        <w:rPr>
          <w:rFonts w:ascii="Times New Roman" w:hAnsi="Times New Roman"/>
          <w:sz w:val="24"/>
          <w:szCs w:val="24"/>
        </w:rPr>
      </w:pPr>
      <w:r/>
      <w:bookmarkStart w:id="689" w:name="sub_44347"/>
      <w:r/>
      <w:bookmarkEnd w:id="688"/>
      <w:r>
        <w:rPr>
          <w:rFonts w:ascii="Times New Roman" w:hAnsi="Times New Roman"/>
          <w:sz w:val="24"/>
          <w:szCs w:val="24"/>
        </w:rPr>
        <w:t xml:space="preserve">6) минимальные требования к металлическим опорам и кронштейнам систем наружного освещения:</w:t>
      </w:r>
      <w:bookmarkEnd w:id="68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материал - сталь;</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вид - граненая, круглоконическая, трубчатая, складывающаяся;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способ изготовления - листовой прокат, трубный прокат;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тип - силовая, несиловая;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способ установки - фланцевая с закладным элементом или прямостоечная;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подвод кабеля - землей;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защита от коррозии - горячее цинкование.</w:t>
      </w:r>
      <w:r/>
    </w:p>
    <w:p>
      <w:pPr>
        <w:ind w:firstLine="709"/>
        <w:jc w:val="both"/>
        <w:spacing w:after="0" w:line="240" w:lineRule="auto"/>
        <w:rPr>
          <w:rFonts w:ascii="Times New Roman" w:hAnsi="Times New Roman"/>
          <w:sz w:val="24"/>
          <w:szCs w:val="24"/>
        </w:rPr>
      </w:pPr>
      <w:r/>
      <w:bookmarkStart w:id="690" w:name="sub_44348"/>
      <w:r>
        <w:rPr>
          <w:rFonts w:ascii="Times New Roman" w:hAnsi="Times New Roman"/>
          <w:sz w:val="24"/>
          <w:szCs w:val="24"/>
        </w:rPr>
        <w:t xml:space="preserve">7) минимальные требования к светодиодным све</w:t>
      </w:r>
      <w:r>
        <w:rPr>
          <w:rFonts w:ascii="Times New Roman" w:hAnsi="Times New Roman"/>
          <w:sz w:val="24"/>
          <w:szCs w:val="24"/>
        </w:rPr>
        <w:t xml:space="preserve">тильникам для освещаемых объектов благоустройства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bookmarkEnd w:id="69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металлические части светильников должны иметь антикоррозийную защиту;</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соединительные провода и кабели должны проходить в корпусе светильника;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открытое размещение светильников;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корпус светильника должен быть изготовлен из высококачественных алюминиевых сплавов, окрашенных порошковой краской в заводских условиях толщиной не менее 60 мкм, или из анодированного алюминия с вандалозащищенным рассеивателем из поликарбоната или стекла;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должна быть обеспечена замена блока питания (источника стабилизированного тока) без демонтажа светильника с опоры;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корпус светильника должен иметь вандалозащищенную конструкцию;</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применение экструдированного алюминиевого профиля;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допустимое напряжение питания: В - 220 +/-10%, частота, Гц - 50 +/- 0,4;</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цветовая температура - 2700-3000 К (для пешеходных переходов допускается 4000 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светоотдача - не менее 125 лм/Вт;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индекс цветопередачи (CRI) - не менее 80;</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защита блока питания или отсека для его установки - не ниже IP65;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степень защиты оптического отсека - не ниже IP65;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коэффициент пульсации светового потока светильника - не более 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гарантийный срок службы светильника - не менее 3 лет;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срок службы светильника - не менее 12 лет;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коэффициент мощности - не менее 0,95;</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количество болтов для крепления на кронштейн - не менее 2 шт.;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светильники должны соответствовать в части воздействия механических факторов внешней среды группе условий эксплуатации М2 по "</w:t>
      </w:r>
      <w:hyperlink r:id="rId84" w:tooltip="https://internet.garant.ru/document/redirect/5368995/0" w:history="1">
        <w:r>
          <w:rPr>
            <w:rStyle w:val="1267"/>
            <w:rFonts w:ascii="Times New Roman" w:hAnsi="Times New Roman"/>
            <w:color w:val="auto"/>
            <w:sz w:val="24"/>
            <w:szCs w:val="24"/>
          </w:rPr>
          <w:t xml:space="preserve">ГОСТ 17516.1-90</w:t>
        </w:r>
      </w:hyperlink>
      <w:r>
        <w:rPr>
          <w:rFonts w:ascii="Times New Roman" w:hAnsi="Times New Roman"/>
          <w:sz w:val="24"/>
          <w:szCs w:val="24"/>
        </w:rPr>
        <w:t xml:space="preserve">. Межгосударственный стандарт. Изделия электротехнические. Общие требования в части стойкости к механическим внешним воздействующим факторам";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температура эксплуатации светильника в диапазоне от минус 40 °C до плюс 40 °C;</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светильники должны соответствовать классу защиты 1 от поражения электрическим током;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светильники должны иметь климатическое исполнение У1.</w:t>
      </w:r>
      <w:r/>
    </w:p>
    <w:p>
      <w:pPr>
        <w:ind w:firstLine="709"/>
        <w:jc w:val="both"/>
        <w:spacing w:after="0" w:line="240" w:lineRule="auto"/>
        <w:rPr>
          <w:rFonts w:ascii="Times New Roman" w:hAnsi="Times New Roman"/>
          <w:sz w:val="24"/>
          <w:szCs w:val="24"/>
        </w:rPr>
      </w:pPr>
      <w:r/>
      <w:bookmarkStart w:id="691" w:name="sub_44324"/>
      <w:r>
        <w:rPr>
          <w:rFonts w:ascii="Times New Roman" w:hAnsi="Times New Roman"/>
          <w:sz w:val="24"/>
          <w:szCs w:val="24"/>
        </w:rPr>
        <w:t xml:space="preserve">24. После ввода в эксплуатацию многоквартирного дома:</w:t>
      </w:r>
      <w:r/>
    </w:p>
    <w:p>
      <w:pPr>
        <w:ind w:firstLine="709"/>
        <w:jc w:val="both"/>
        <w:spacing w:after="0" w:line="240" w:lineRule="auto"/>
        <w:rPr>
          <w:rFonts w:ascii="Times New Roman" w:hAnsi="Times New Roman"/>
          <w:sz w:val="24"/>
          <w:szCs w:val="24"/>
        </w:rPr>
      </w:pPr>
      <w:r/>
      <w:bookmarkStart w:id="692" w:name="sub_44349"/>
      <w:r/>
      <w:bookmarkEnd w:id="691"/>
      <w:r>
        <w:rPr>
          <w:rFonts w:ascii="Times New Roman" w:hAnsi="Times New Roman"/>
          <w:sz w:val="24"/>
          <w:szCs w:val="24"/>
        </w:rPr>
        <w:t xml:space="preserve">1) все объекты благоустройства и элементы благоустройства, благоустроенные при возведении многоквартирного дома (группы домов) в границах земельных участков, находящихся в муниципал</w:t>
      </w:r>
      <w:r>
        <w:rPr>
          <w:rFonts w:ascii="Times New Roman" w:hAnsi="Times New Roman"/>
          <w:sz w:val="24"/>
          <w:szCs w:val="24"/>
        </w:rPr>
        <w:t xml:space="preserve">ьной собственности, земельных </w:t>
      </w:r>
      <w:r>
        <w:rPr>
          <w:rFonts w:ascii="Times New Roman" w:hAnsi="Times New Roman"/>
          <w:sz w:val="24"/>
          <w:szCs w:val="24"/>
        </w:rPr>
        <w:t xml:space="preserve">участков и земель, государственная собственность на которые не разграничена, подлежат включению администрацией в титульные списки объектов благоустройства.</w:t>
      </w:r>
      <w:r/>
    </w:p>
    <w:p>
      <w:pPr>
        <w:ind w:firstLine="709"/>
        <w:jc w:val="both"/>
        <w:spacing w:after="0" w:line="240" w:lineRule="auto"/>
        <w:rPr>
          <w:rFonts w:ascii="Times New Roman" w:hAnsi="Times New Roman"/>
          <w:sz w:val="24"/>
          <w:szCs w:val="24"/>
        </w:rPr>
      </w:pPr>
      <w:r/>
      <w:bookmarkStart w:id="693" w:name="sub_44350"/>
      <w:r/>
      <w:bookmarkEnd w:id="692"/>
      <w:r>
        <w:rPr>
          <w:rFonts w:ascii="Times New Roman" w:hAnsi="Times New Roman"/>
          <w:sz w:val="24"/>
          <w:szCs w:val="24"/>
        </w:rPr>
        <w:t xml:space="preserve">2) должны быть установлены (при необходимости откорректированы установленные) границы прилегающих территорий в соответствии с Правилами.</w:t>
      </w:r>
      <w:bookmarkEnd w:id="693"/>
      <w:r/>
      <w:r/>
    </w:p>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8"/>
          <w:szCs w:val="24"/>
        </w:rPr>
      </w:pPr>
      <w:r/>
      <w:bookmarkStart w:id="694" w:name="sub_1652"/>
      <w:r>
        <w:rPr>
          <w:rFonts w:ascii="Times New Roman" w:hAnsi="Times New Roman"/>
          <w:color w:val="auto"/>
          <w:sz w:val="28"/>
          <w:szCs w:val="24"/>
        </w:rPr>
        <w:t xml:space="preserve">Раздел III. Требования к содержанию объектов благоустройства, зданий, строений, сооружений</w:t>
      </w:r>
      <w:bookmarkEnd w:id="694"/>
      <w:r/>
      <w:r/>
    </w:p>
    <w:p>
      <w:pPr>
        <w:pStyle w:val="1017"/>
        <w:ind w:firstLine="709"/>
        <w:jc w:val="both"/>
        <w:spacing w:line="240" w:lineRule="auto"/>
        <w:rPr>
          <w:rFonts w:ascii="Times New Roman" w:hAnsi="Times New Roman"/>
          <w:color w:val="auto"/>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45.</w:t>
      </w:r>
      <w:r>
        <w:rPr>
          <w:rFonts w:ascii="Times New Roman" w:hAnsi="Times New Roman"/>
          <w:color w:val="auto"/>
          <w:sz w:val="24"/>
          <w:szCs w:val="24"/>
        </w:rPr>
        <w:t xml:space="preserve"> Ввод в эксплуатацию детских, игровых, спортивных (физкультурно-оздоровительных) площадок и их содержание</w:t>
      </w:r>
      <w:r/>
    </w:p>
    <w:p>
      <w:pPr>
        <w:ind w:firstLine="709"/>
        <w:jc w:val="both"/>
        <w:spacing w:after="0" w:line="240" w:lineRule="auto"/>
        <w:rPr>
          <w:rFonts w:ascii="Times New Roman" w:hAnsi="Times New Roman"/>
          <w:sz w:val="24"/>
          <w:szCs w:val="24"/>
        </w:rPr>
      </w:pPr>
      <w:r/>
      <w:bookmarkStart w:id="695" w:name="sub_1515"/>
      <w:r>
        <w:rPr>
          <w:rFonts w:ascii="Times New Roman" w:hAnsi="Times New Roman"/>
          <w:sz w:val="24"/>
          <w:szCs w:val="24"/>
        </w:rPr>
        <w:t xml:space="preserve">1. </w:t>
      </w:r>
      <w:r>
        <w:rPr>
          <w:rFonts w:ascii="Times New Roman" w:hAnsi="Times New Roman"/>
          <w:sz w:val="24"/>
          <w:szCs w:val="24"/>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Pr>
          <w:rFonts w:ascii="Times New Roman" w:hAnsi="Times New Roman"/>
          <w:iCs/>
          <w:sz w:val="24"/>
          <w:szCs w:val="24"/>
        </w:rPr>
        <w:t xml:space="preserve">администрацией городского округа Серебряные Пруды Московской области</w:t>
      </w:r>
      <w:r>
        <w:rPr>
          <w:rFonts w:ascii="Times New Roman" w:hAnsi="Times New Roman"/>
          <w:sz w:val="24"/>
          <w:szCs w:val="24"/>
        </w:rPr>
        <w:t xml:space="preserve">. Информация о согласовании места установки площадки или нового оборудования </w:t>
      </w:r>
      <w:r>
        <w:rPr>
          <w:rFonts w:ascii="Times New Roman" w:hAnsi="Times New Roman"/>
          <w:sz w:val="24"/>
          <w:szCs w:val="24"/>
        </w:rPr>
        <w:t xml:space="preserve">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p>
    <w:p>
      <w:pPr>
        <w:ind w:firstLine="709"/>
        <w:jc w:val="both"/>
        <w:spacing w:after="0" w:line="240" w:lineRule="auto"/>
        <w:rPr>
          <w:rFonts w:ascii="Times New Roman" w:hAnsi="Times New Roman"/>
          <w:sz w:val="24"/>
          <w:szCs w:val="24"/>
        </w:rPr>
      </w:pPr>
      <w:r/>
      <w:bookmarkStart w:id="696" w:name="sub_1516"/>
      <w:r/>
      <w:bookmarkEnd w:id="695"/>
      <w:r>
        <w:rPr>
          <w:rFonts w:ascii="Times New Roman" w:hAnsi="Times New Roman"/>
          <w:sz w:val="24"/>
          <w:szCs w:val="24"/>
        </w:rP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r/>
    </w:p>
    <w:p>
      <w:pPr>
        <w:ind w:firstLine="709"/>
        <w:jc w:val="both"/>
        <w:spacing w:after="0" w:line="240" w:lineRule="auto"/>
        <w:rPr>
          <w:rFonts w:ascii="Times New Roman" w:hAnsi="Times New Roman"/>
          <w:sz w:val="24"/>
          <w:szCs w:val="24"/>
        </w:rPr>
      </w:pPr>
      <w:r/>
      <w:bookmarkStart w:id="697" w:name="sub_1517"/>
      <w:r/>
      <w:bookmarkEnd w:id="696"/>
      <w:r>
        <w:rPr>
          <w:rFonts w:ascii="Times New Roman" w:hAnsi="Times New Roman"/>
          <w:sz w:val="24"/>
          <w:szCs w:val="24"/>
        </w:rP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r/>
    </w:p>
    <w:p>
      <w:pPr>
        <w:ind w:firstLine="709"/>
        <w:jc w:val="both"/>
        <w:spacing w:after="0" w:line="240" w:lineRule="auto"/>
        <w:rPr>
          <w:rFonts w:ascii="Times New Roman" w:hAnsi="Times New Roman"/>
          <w:sz w:val="24"/>
          <w:szCs w:val="24"/>
        </w:rPr>
      </w:pPr>
      <w:r/>
      <w:bookmarkStart w:id="698" w:name="sub_1518"/>
      <w:r/>
      <w:bookmarkEnd w:id="697"/>
      <w:r>
        <w:rPr>
          <w:rFonts w:ascii="Times New Roman" w:hAnsi="Times New Roman"/>
          <w:sz w:val="24"/>
          <w:szCs w:val="24"/>
        </w:rPr>
        <w:t xml:space="preserve">4. </w:t>
      </w:r>
      <w:r>
        <w:rPr>
          <w:rFonts w:ascii="Times New Roman" w:hAnsi="Times New Roman"/>
          <w:sz w:val="24"/>
          <w:szCs w:val="24"/>
        </w:rPr>
        <w:t xml:space="preserve">При вводе оборудования площадки в эксплуатацию присутствуют </w:t>
      </w:r>
      <w:r>
        <w:rPr>
          <w:rFonts w:ascii="Times New Roman" w:hAnsi="Times New Roman"/>
          <w:iCs/>
          <w:sz w:val="24"/>
          <w:szCs w:val="24"/>
        </w:rPr>
        <w:t xml:space="preserve">представители муниципального образования</w:t>
      </w:r>
      <w:r>
        <w:rPr>
          <w:rFonts w:ascii="Times New Roman" w:hAnsi="Times New Roman"/>
          <w:sz w:val="24"/>
          <w:szCs w:val="24"/>
        </w:rPr>
        <w:t xml:space="preserve">, составляется акт ввода в эксплуатацию объекта. Ко</w:t>
      </w:r>
      <w:r>
        <w:rPr>
          <w:rFonts w:ascii="Times New Roman" w:hAnsi="Times New Roman"/>
          <w:sz w:val="24"/>
          <w:szCs w:val="24"/>
        </w:rPr>
        <w:t xml:space="preserve">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699" w:name="sub_1519"/>
      <w:r/>
      <w:bookmarkEnd w:id="698"/>
      <w:r>
        <w:rPr>
          <w:rFonts w:ascii="Times New Roman" w:hAnsi="Times New Roman"/>
          <w:sz w:val="24"/>
          <w:szCs w:val="24"/>
        </w:rPr>
        <w:t xml:space="preserve">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r/>
    </w:p>
    <w:p>
      <w:pPr>
        <w:ind w:firstLine="709"/>
        <w:jc w:val="both"/>
        <w:spacing w:after="0" w:line="240" w:lineRule="auto"/>
        <w:rPr>
          <w:rFonts w:ascii="Times New Roman" w:hAnsi="Times New Roman"/>
          <w:sz w:val="24"/>
          <w:szCs w:val="24"/>
        </w:rPr>
      </w:pPr>
      <w:r/>
      <w:bookmarkStart w:id="700" w:name="sub_1520"/>
      <w:r/>
      <w:bookmarkEnd w:id="699"/>
      <w:r>
        <w:rPr>
          <w:rFonts w:ascii="Times New Roman" w:hAnsi="Times New Roman"/>
          <w:sz w:val="24"/>
          <w:szCs w:val="24"/>
        </w:rPr>
        <w:t xml:space="preserve">6. </w:t>
      </w:r>
      <w:r>
        <w:rPr>
          <w:rFonts w:ascii="Times New Roman" w:hAnsi="Times New Roman"/>
          <w:sz w:val="24"/>
          <w:szCs w:val="24"/>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w:t>
      </w:r>
      <w:r>
        <w:rPr>
          <w:rFonts w:ascii="Times New Roman" w:hAnsi="Times New Roman"/>
          <w:sz w:val="24"/>
          <w:szCs w:val="24"/>
        </w:rPr>
        <w:t xml:space="preserve">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701" w:name="sub_1521"/>
      <w:r/>
      <w:bookmarkEnd w:id="700"/>
      <w:r>
        <w:rPr>
          <w:rFonts w:ascii="Times New Roman" w:hAnsi="Times New Roman"/>
          <w:sz w:val="24"/>
          <w:szCs w:val="24"/>
        </w:rPr>
        <w:t xml:space="preserve">7. Оборудование (отдельные элементы или комплекты), установленное (устанавливаемое) на площадках, а также покрытие площадок должны соотве</w:t>
      </w:r>
      <w:r>
        <w:rPr>
          <w:rFonts w:ascii="Times New Roman" w:hAnsi="Times New Roman"/>
          <w:sz w:val="24"/>
          <w:szCs w:val="24"/>
        </w:rPr>
        <w:t xml:space="preserve">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r/>
    </w:p>
    <w:p>
      <w:pPr>
        <w:ind w:firstLine="709"/>
        <w:jc w:val="both"/>
        <w:spacing w:after="0" w:line="240" w:lineRule="auto"/>
        <w:rPr>
          <w:rFonts w:ascii="Times New Roman" w:hAnsi="Times New Roman"/>
          <w:sz w:val="24"/>
          <w:szCs w:val="24"/>
        </w:rPr>
      </w:pPr>
      <w:r/>
      <w:bookmarkStart w:id="702" w:name="sub_1522"/>
      <w:r/>
      <w:bookmarkEnd w:id="701"/>
      <w:r>
        <w:rPr>
          <w:rFonts w:ascii="Times New Roman" w:hAnsi="Times New Roman"/>
          <w:sz w:val="24"/>
          <w:szCs w:val="24"/>
        </w:rP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r/>
    </w:p>
    <w:p>
      <w:pPr>
        <w:ind w:firstLine="709"/>
        <w:jc w:val="both"/>
        <w:spacing w:after="0" w:line="240" w:lineRule="auto"/>
        <w:rPr>
          <w:rFonts w:ascii="Times New Roman" w:hAnsi="Times New Roman"/>
          <w:sz w:val="24"/>
          <w:szCs w:val="24"/>
        </w:rPr>
      </w:pPr>
      <w:r/>
      <w:bookmarkStart w:id="703" w:name="sub_1523"/>
      <w:r/>
      <w:bookmarkEnd w:id="702"/>
      <w:r>
        <w:rPr>
          <w:rFonts w:ascii="Times New Roman" w:hAnsi="Times New Roman"/>
          <w:sz w:val="24"/>
          <w:szCs w:val="24"/>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w:t>
      </w:r>
      <w:r/>
    </w:p>
    <w:p>
      <w:pPr>
        <w:ind w:firstLine="709"/>
        <w:jc w:val="both"/>
        <w:spacing w:after="0" w:line="240" w:lineRule="auto"/>
        <w:rPr>
          <w:rFonts w:ascii="Times New Roman" w:hAnsi="Times New Roman"/>
          <w:sz w:val="24"/>
          <w:szCs w:val="24"/>
        </w:rPr>
      </w:pPr>
      <w:r/>
      <w:bookmarkStart w:id="704" w:name="sub_1524"/>
      <w:r/>
      <w:bookmarkEnd w:id="703"/>
      <w:r>
        <w:rPr>
          <w:rFonts w:ascii="Times New Roman" w:hAnsi="Times New Roman"/>
          <w:sz w:val="24"/>
          <w:szCs w:val="24"/>
        </w:rPr>
        <w:t xml:space="preserve">10. Лицо, эксплуатирующее площа</w:t>
      </w:r>
      <w:r>
        <w:rPr>
          <w:rFonts w:ascii="Times New Roman" w:hAnsi="Times New Roman"/>
          <w:sz w:val="24"/>
          <w:szCs w:val="24"/>
        </w:rPr>
        <w:t xml:space="preserve">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p>
    <w:p>
      <w:pPr>
        <w:ind w:firstLine="709"/>
        <w:jc w:val="both"/>
        <w:spacing w:after="0" w:line="240" w:lineRule="auto"/>
        <w:rPr>
          <w:rFonts w:ascii="Times New Roman" w:hAnsi="Times New Roman"/>
          <w:sz w:val="24"/>
          <w:szCs w:val="24"/>
        </w:rPr>
      </w:pPr>
      <w:r/>
      <w:bookmarkStart w:id="705" w:name="sub_1525"/>
      <w:r/>
      <w:bookmarkEnd w:id="704"/>
      <w:r>
        <w:rPr>
          <w:rFonts w:ascii="Times New Roman" w:hAnsi="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Pr>
          <w:rFonts w:ascii="Times New Roman" w:hAnsi="Times New Roman"/>
          <w:sz w:val="24"/>
          <w:szCs w:val="24"/>
        </w:rPr>
        <w:t xml:space="preserve">состоянием документации</w:t>
      </w:r>
      <w:r>
        <w:rPr>
          <w:rFonts w:ascii="Times New Roman" w:hAnsi="Times New Roman"/>
          <w:sz w:val="24"/>
          <w:szCs w:val="24"/>
        </w:rPr>
        <w:t xml:space="preserve"> и информационным обеспечением безопасности площадки осуществляет правообладатель земельного участка, на котором она расположена.</w:t>
      </w:r>
      <w:r/>
    </w:p>
    <w:p>
      <w:pPr>
        <w:ind w:firstLine="709"/>
        <w:jc w:val="both"/>
        <w:spacing w:after="0" w:line="240" w:lineRule="auto"/>
        <w:rPr>
          <w:rFonts w:ascii="Times New Roman" w:hAnsi="Times New Roman"/>
          <w:sz w:val="24"/>
          <w:szCs w:val="24"/>
        </w:rPr>
      </w:pPr>
      <w:r/>
      <w:bookmarkStart w:id="706" w:name="sub_1526"/>
      <w:r/>
      <w:bookmarkEnd w:id="705"/>
      <w:r>
        <w:rPr>
          <w:rFonts w:ascii="Times New Roman" w:hAnsi="Times New Roman"/>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w:t>
      </w:r>
      <w:r/>
    </w:p>
    <w:p>
      <w:pPr>
        <w:ind w:firstLine="709"/>
        <w:jc w:val="both"/>
        <w:spacing w:after="0" w:line="240" w:lineRule="auto"/>
        <w:rPr>
          <w:rFonts w:ascii="Times New Roman" w:hAnsi="Times New Roman"/>
          <w:sz w:val="24"/>
          <w:szCs w:val="24"/>
        </w:rPr>
      </w:pPr>
      <w:r/>
      <w:bookmarkStart w:id="707" w:name="sub_1527"/>
      <w:r/>
      <w:bookmarkEnd w:id="706"/>
      <w:r>
        <w:rPr>
          <w:rFonts w:ascii="Times New Roman" w:hAnsi="Times New Roman"/>
          <w:sz w:val="24"/>
          <w:szCs w:val="24"/>
        </w:rPr>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r/>
    </w:p>
    <w:p>
      <w:pPr>
        <w:ind w:firstLine="709"/>
        <w:jc w:val="both"/>
        <w:spacing w:after="0" w:line="240" w:lineRule="auto"/>
        <w:rPr>
          <w:rFonts w:ascii="Times New Roman" w:hAnsi="Times New Roman"/>
          <w:sz w:val="24"/>
          <w:szCs w:val="24"/>
        </w:rPr>
      </w:pPr>
      <w:r/>
      <w:bookmarkStart w:id="708" w:name="sub_1528"/>
      <w:r/>
      <w:bookmarkEnd w:id="707"/>
      <w:r>
        <w:rPr>
          <w:rFonts w:ascii="Times New Roman" w:hAnsi="Times New Roman"/>
          <w:sz w:val="24"/>
          <w:szCs w:val="24"/>
        </w:rP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p>
    <w:p>
      <w:pPr>
        <w:ind w:firstLine="709"/>
        <w:jc w:val="both"/>
        <w:spacing w:after="0" w:line="240" w:lineRule="auto"/>
        <w:rPr>
          <w:rFonts w:ascii="Times New Roman" w:hAnsi="Times New Roman"/>
          <w:sz w:val="24"/>
          <w:szCs w:val="24"/>
        </w:rPr>
      </w:pPr>
      <w:r/>
      <w:bookmarkStart w:id="709" w:name="sub_1529"/>
      <w:r/>
      <w:bookmarkEnd w:id="708"/>
      <w:r>
        <w:rPr>
          <w:rFonts w:ascii="Times New Roman" w:hAnsi="Times New Roman"/>
          <w:sz w:val="24"/>
          <w:szCs w:val="24"/>
        </w:rP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w:t>
      </w:r>
      <w:r/>
    </w:p>
    <w:p>
      <w:pPr>
        <w:ind w:firstLine="709"/>
        <w:jc w:val="both"/>
        <w:spacing w:after="0" w:line="240" w:lineRule="auto"/>
        <w:rPr>
          <w:rFonts w:ascii="Times New Roman" w:hAnsi="Times New Roman"/>
          <w:sz w:val="24"/>
          <w:szCs w:val="24"/>
        </w:rPr>
      </w:pPr>
      <w:r/>
      <w:bookmarkStart w:id="710" w:name="sub_1530"/>
      <w:r/>
      <w:bookmarkEnd w:id="709"/>
      <w:r>
        <w:rPr>
          <w:rFonts w:ascii="Times New Roman" w:hAnsi="Times New Roman"/>
          <w:sz w:val="24"/>
          <w:szCs w:val="24"/>
        </w:rPr>
        <w:t xml:space="preserve">16. </w:t>
      </w:r>
      <w:r>
        <w:rPr>
          <w:rFonts w:ascii="Times New Roman" w:hAnsi="Times New Roman"/>
          <w:sz w:val="24"/>
          <w:szCs w:val="24"/>
        </w:rPr>
        <w:t xml:space="preserve">Лицо, эксплуатирующее площадку, должно в течение суток представлять в уполномоченный центральный исполнительный орган Московской области специальн</w:t>
      </w:r>
      <w:r>
        <w:rPr>
          <w:rFonts w:ascii="Times New Roman" w:hAnsi="Times New Roman"/>
          <w:sz w:val="24"/>
          <w:szCs w:val="24"/>
        </w:rPr>
        <w:t xml:space="preserve">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711" w:name="sub_1535"/>
      <w:r/>
      <w:bookmarkEnd w:id="710"/>
      <w:r>
        <w:rPr>
          <w:rFonts w:ascii="Times New Roman" w:hAnsi="Times New Roman"/>
          <w:sz w:val="24"/>
          <w:szCs w:val="24"/>
        </w:rPr>
        <w:t xml:space="preserve">17. Контроль за техническим состоянием оборудования площадок включает:</w:t>
      </w:r>
      <w:r/>
    </w:p>
    <w:p>
      <w:pPr>
        <w:ind w:firstLine="709"/>
        <w:jc w:val="both"/>
        <w:spacing w:after="0" w:line="240" w:lineRule="auto"/>
        <w:rPr>
          <w:rFonts w:ascii="Times New Roman" w:hAnsi="Times New Roman"/>
          <w:sz w:val="24"/>
          <w:szCs w:val="24"/>
        </w:rPr>
      </w:pPr>
      <w:r/>
      <w:bookmarkStart w:id="712" w:name="sub_1531"/>
      <w:r/>
      <w:bookmarkEnd w:id="711"/>
      <w:r>
        <w:rPr>
          <w:rFonts w:ascii="Times New Roman" w:hAnsi="Times New Roman"/>
          <w:sz w:val="24"/>
          <w:szCs w:val="24"/>
        </w:rPr>
        <w:t xml:space="preserve">а) первичный осмотр и проверку оборудования перед вводом в эксплуатацию;</w:t>
      </w:r>
      <w:r/>
    </w:p>
    <w:p>
      <w:pPr>
        <w:ind w:firstLine="709"/>
        <w:jc w:val="both"/>
        <w:spacing w:after="0" w:line="240" w:lineRule="auto"/>
        <w:rPr>
          <w:rFonts w:ascii="Times New Roman" w:hAnsi="Times New Roman"/>
          <w:sz w:val="24"/>
          <w:szCs w:val="24"/>
        </w:rPr>
      </w:pPr>
      <w:r/>
      <w:bookmarkStart w:id="713" w:name="sub_1532"/>
      <w:r/>
      <w:bookmarkEnd w:id="712"/>
      <w:r>
        <w:rPr>
          <w:rFonts w:ascii="Times New Roman" w:hAnsi="Times New Roman"/>
          <w:sz w:val="24"/>
          <w:szCs w:val="24"/>
        </w:rP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r/>
    </w:p>
    <w:p>
      <w:pPr>
        <w:ind w:firstLine="709"/>
        <w:jc w:val="both"/>
        <w:spacing w:after="0" w:line="240" w:lineRule="auto"/>
        <w:rPr>
          <w:rFonts w:ascii="Times New Roman" w:hAnsi="Times New Roman"/>
          <w:sz w:val="24"/>
          <w:szCs w:val="24"/>
        </w:rPr>
      </w:pPr>
      <w:r/>
      <w:bookmarkStart w:id="714" w:name="sub_1533"/>
      <w:r/>
      <w:bookmarkEnd w:id="713"/>
      <w:r>
        <w:rPr>
          <w:rFonts w:ascii="Times New Roman" w:hAnsi="Times New Roman"/>
          <w:sz w:val="24"/>
          <w:szCs w:val="24"/>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r/>
    </w:p>
    <w:p>
      <w:pPr>
        <w:ind w:firstLine="709"/>
        <w:jc w:val="both"/>
        <w:spacing w:after="0" w:line="240" w:lineRule="auto"/>
        <w:rPr>
          <w:rFonts w:ascii="Times New Roman" w:hAnsi="Times New Roman"/>
          <w:sz w:val="24"/>
          <w:szCs w:val="24"/>
        </w:rPr>
      </w:pPr>
      <w:r/>
      <w:bookmarkStart w:id="715" w:name="sub_1534"/>
      <w:r/>
      <w:bookmarkEnd w:id="714"/>
      <w:r>
        <w:rPr>
          <w:rFonts w:ascii="Times New Roman" w:hAnsi="Times New Roman"/>
          <w:sz w:val="24"/>
          <w:szCs w:val="24"/>
        </w:rPr>
        <w:t xml:space="preserve">г) основной осмотр - представляет собой осмотр для целей оценки соответствия технического состояния оборудования требованиям безопасности.</w:t>
      </w:r>
      <w:r/>
    </w:p>
    <w:p>
      <w:pPr>
        <w:ind w:firstLine="709"/>
        <w:jc w:val="both"/>
        <w:spacing w:after="0" w:line="240" w:lineRule="auto"/>
        <w:rPr>
          <w:rFonts w:ascii="Times New Roman" w:hAnsi="Times New Roman"/>
          <w:sz w:val="24"/>
          <w:szCs w:val="24"/>
        </w:rPr>
      </w:pPr>
      <w:r/>
      <w:bookmarkStart w:id="716" w:name="sub_1536"/>
      <w:r/>
      <w:bookmarkEnd w:id="715"/>
      <w:r>
        <w:rPr>
          <w:rFonts w:ascii="Times New Roman" w:hAnsi="Times New Roman"/>
          <w:sz w:val="24"/>
          <w:szCs w:val="24"/>
        </w:rPr>
        <w:t xml:space="preserve">18. Периодичность регулярного визуального осмотра устанавливает собственник на основе учета условий эксплуатации.</w:t>
      </w:r>
      <w:bookmarkEnd w:id="71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Визуальный осмотр оборудования площадок, подвергающихся интенсивному использованию, проводится ежедневно.</w:t>
      </w:r>
      <w:r/>
    </w:p>
    <w:p>
      <w:pPr>
        <w:ind w:firstLine="709"/>
        <w:jc w:val="both"/>
        <w:spacing w:after="0" w:line="240" w:lineRule="auto"/>
        <w:rPr>
          <w:rFonts w:ascii="Times New Roman" w:hAnsi="Times New Roman"/>
          <w:sz w:val="24"/>
          <w:szCs w:val="24"/>
        </w:rPr>
      </w:pPr>
      <w:r/>
      <w:bookmarkStart w:id="717" w:name="sub_1537"/>
      <w:r>
        <w:rPr>
          <w:rFonts w:ascii="Times New Roman" w:hAnsi="Times New Roman"/>
          <w:sz w:val="24"/>
          <w:szCs w:val="24"/>
        </w:rP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r/>
    </w:p>
    <w:p>
      <w:pPr>
        <w:ind w:firstLine="709"/>
        <w:jc w:val="both"/>
        <w:spacing w:after="0" w:line="240" w:lineRule="auto"/>
        <w:rPr>
          <w:rFonts w:ascii="Times New Roman" w:hAnsi="Times New Roman"/>
          <w:sz w:val="24"/>
          <w:szCs w:val="24"/>
        </w:rPr>
      </w:pPr>
      <w:r/>
      <w:bookmarkStart w:id="718" w:name="sub_1538"/>
      <w:r/>
      <w:bookmarkEnd w:id="717"/>
      <w:r>
        <w:rPr>
          <w:rFonts w:ascii="Times New Roman" w:hAnsi="Times New Roman"/>
          <w:sz w:val="24"/>
          <w:szCs w:val="24"/>
        </w:rPr>
        <w:t xml:space="preserve">20. Основной осмотр проводится раз в год.</w:t>
      </w:r>
      <w:bookmarkEnd w:id="71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r/>
    </w:p>
    <w:p>
      <w:pPr>
        <w:ind w:firstLine="709"/>
        <w:jc w:val="both"/>
        <w:spacing w:after="0" w:line="240" w:lineRule="auto"/>
        <w:rPr>
          <w:rFonts w:ascii="Times New Roman" w:hAnsi="Times New Roman"/>
          <w:sz w:val="24"/>
          <w:szCs w:val="24"/>
        </w:rPr>
      </w:pPr>
      <w:r/>
      <w:bookmarkStart w:id="719" w:name="sub_1539"/>
      <w:r>
        <w:rPr>
          <w:rFonts w:ascii="Times New Roman" w:hAnsi="Times New Roman"/>
          <w:sz w:val="24"/>
          <w:szCs w:val="24"/>
        </w:rP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r/>
    </w:p>
    <w:p>
      <w:pPr>
        <w:ind w:firstLine="709"/>
        <w:jc w:val="both"/>
        <w:spacing w:after="0" w:line="240" w:lineRule="auto"/>
        <w:rPr>
          <w:rFonts w:ascii="Times New Roman" w:hAnsi="Times New Roman"/>
          <w:sz w:val="24"/>
          <w:szCs w:val="24"/>
        </w:rPr>
      </w:pPr>
      <w:r/>
      <w:bookmarkStart w:id="720" w:name="sub_1540"/>
      <w:r/>
      <w:bookmarkEnd w:id="719"/>
      <w:r>
        <w:rPr>
          <w:rFonts w:ascii="Times New Roman" w:hAnsi="Times New Roman"/>
          <w:sz w:val="24"/>
          <w:szCs w:val="24"/>
        </w:rPr>
        <w:t xml:space="preserve">22. При обнаружении в проце</w:t>
      </w:r>
      <w:r>
        <w:rPr>
          <w:rFonts w:ascii="Times New Roman" w:hAnsi="Times New Roman"/>
          <w:sz w:val="24"/>
          <w:szCs w:val="24"/>
        </w:rPr>
        <w:t xml:space="preserve">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bookmarkEnd w:id="72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w:t>
      </w:r>
      <w:r/>
    </w:p>
    <w:p>
      <w:pPr>
        <w:ind w:firstLine="709"/>
        <w:jc w:val="both"/>
        <w:spacing w:after="0" w:line="240" w:lineRule="auto"/>
        <w:rPr>
          <w:rFonts w:ascii="Times New Roman" w:hAnsi="Times New Roman"/>
          <w:sz w:val="24"/>
          <w:szCs w:val="24"/>
        </w:rPr>
      </w:pPr>
      <w:r/>
      <w:bookmarkStart w:id="721" w:name="sub_1541"/>
      <w:r>
        <w:rPr>
          <w:rFonts w:ascii="Times New Roman" w:hAnsi="Times New Roman"/>
          <w:sz w:val="24"/>
          <w:szCs w:val="24"/>
        </w:rPr>
        <w:t xml:space="preserve">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r/>
    </w:p>
    <w:p>
      <w:pPr>
        <w:ind w:firstLine="709"/>
        <w:jc w:val="both"/>
        <w:spacing w:after="0" w:line="240" w:lineRule="auto"/>
        <w:rPr>
          <w:rFonts w:ascii="Times New Roman" w:hAnsi="Times New Roman"/>
          <w:sz w:val="24"/>
          <w:szCs w:val="24"/>
        </w:rPr>
      </w:pPr>
      <w:r/>
      <w:bookmarkStart w:id="722" w:name="sub_1542"/>
      <w:r/>
      <w:bookmarkEnd w:id="721"/>
      <w:r>
        <w:rPr>
          <w:rFonts w:ascii="Times New Roman" w:hAnsi="Times New Roman"/>
          <w:sz w:val="24"/>
          <w:szCs w:val="24"/>
        </w:rPr>
        <w:t xml:space="preserve">24. Вся эксплуатационная документация (паспорт, акт осмотра и проверки, графики осмотров, журнал и т.п.) подлежит постоянному хранению.</w:t>
      </w:r>
      <w:bookmarkEnd w:id="72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r/>
    </w:p>
    <w:p>
      <w:pPr>
        <w:ind w:firstLine="709"/>
        <w:jc w:val="both"/>
        <w:spacing w:after="0" w:line="240" w:lineRule="auto"/>
        <w:rPr>
          <w:rFonts w:ascii="Times New Roman" w:hAnsi="Times New Roman"/>
          <w:sz w:val="24"/>
          <w:szCs w:val="24"/>
        </w:rPr>
      </w:pPr>
      <w:r/>
      <w:bookmarkStart w:id="723" w:name="sub_1543"/>
      <w:r>
        <w:rPr>
          <w:rFonts w:ascii="Times New Roman" w:hAnsi="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w:t>
      </w:r>
      <w:r>
        <w:rPr>
          <w:rFonts w:ascii="Times New Roman" w:hAnsi="Times New Roman"/>
          <w:sz w:val="24"/>
          <w:szCs w:val="24"/>
        </w:rPr>
        <w:t xml:space="preserve">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r/>
    </w:p>
    <w:p>
      <w:pPr>
        <w:ind w:firstLine="709"/>
        <w:jc w:val="both"/>
        <w:spacing w:after="0" w:line="240" w:lineRule="auto"/>
        <w:rPr>
          <w:rFonts w:ascii="Times New Roman" w:hAnsi="Times New Roman"/>
          <w:sz w:val="24"/>
          <w:szCs w:val="24"/>
        </w:rPr>
      </w:pPr>
      <w:r/>
      <w:bookmarkStart w:id="724" w:name="sub_1544"/>
      <w:r/>
      <w:bookmarkEnd w:id="723"/>
      <w:r>
        <w:rPr>
          <w:rFonts w:ascii="Times New Roman" w:hAnsi="Times New Roman"/>
          <w:sz w:val="24"/>
          <w:szCs w:val="24"/>
        </w:rP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bookmarkStart w:id="725" w:name="sub_1552"/>
      <w:r/>
      <w:bookmarkEnd w:id="72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46.</w:t>
      </w:r>
      <w:r>
        <w:rPr>
          <w:rFonts w:ascii="Times New Roman" w:hAnsi="Times New Roman"/>
          <w:sz w:val="24"/>
          <w:szCs w:val="24"/>
        </w:rPr>
        <w:t xml:space="preserve"> Содержание площадок автостоянок, мест размещение и хранение транспортных средств</w:t>
      </w:r>
      <w:r/>
    </w:p>
    <w:p>
      <w:pPr>
        <w:ind w:firstLine="709"/>
        <w:jc w:val="both"/>
        <w:spacing w:after="0" w:line="240" w:lineRule="auto"/>
        <w:rPr>
          <w:rFonts w:ascii="Times New Roman" w:hAnsi="Times New Roman"/>
          <w:sz w:val="24"/>
          <w:szCs w:val="24"/>
        </w:rPr>
      </w:pPr>
      <w:r/>
      <w:bookmarkStart w:id="726" w:name="sub_1546"/>
      <w:r/>
      <w:bookmarkEnd w:id="725"/>
      <w:r>
        <w:rPr>
          <w:rFonts w:ascii="Times New Roman" w:hAnsi="Times New Roman"/>
          <w:sz w:val="24"/>
          <w:szCs w:val="24"/>
        </w:rPr>
        <w:t xml:space="preserve">1. Юридическое лицо (и</w:t>
      </w:r>
      <w:r>
        <w:rPr>
          <w:rFonts w:ascii="Times New Roman" w:hAnsi="Times New Roman"/>
          <w:sz w:val="24"/>
          <w:szCs w:val="24"/>
        </w:rPr>
        <w:t xml:space="preserve">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r/>
    </w:p>
    <w:p>
      <w:pPr>
        <w:ind w:firstLine="709"/>
        <w:jc w:val="both"/>
        <w:spacing w:after="0" w:line="240" w:lineRule="auto"/>
        <w:rPr>
          <w:rFonts w:ascii="Times New Roman" w:hAnsi="Times New Roman"/>
          <w:sz w:val="24"/>
          <w:szCs w:val="24"/>
        </w:rPr>
      </w:pPr>
      <w:r/>
      <w:bookmarkStart w:id="727" w:name="sub_1547"/>
      <w:r/>
      <w:bookmarkEnd w:id="726"/>
      <w:r>
        <w:rPr>
          <w:rFonts w:ascii="Times New Roman" w:hAnsi="Times New Roman"/>
          <w:sz w:val="24"/>
          <w:szCs w:val="24"/>
        </w:rPr>
        <w:t xml:space="preserve">2. Лица, эксплуатирующие транспортные средства, дорожно-строите</w:t>
      </w:r>
      <w:r>
        <w:rPr>
          <w:rFonts w:ascii="Times New Roman" w:hAnsi="Times New Roman"/>
          <w:sz w:val="24"/>
          <w:szCs w:val="24"/>
        </w:rPr>
        <w:t xml:space="preserve">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bookmarkEnd w:id="72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r/>
    </w:p>
    <w:p>
      <w:pPr>
        <w:ind w:firstLine="709"/>
        <w:jc w:val="both"/>
        <w:spacing w:after="0" w:line="240" w:lineRule="auto"/>
        <w:rPr>
          <w:rFonts w:ascii="Times New Roman" w:hAnsi="Times New Roman"/>
          <w:sz w:val="24"/>
          <w:szCs w:val="24"/>
        </w:rPr>
      </w:pPr>
      <w:r/>
      <w:bookmarkStart w:id="728" w:name="sub_1548"/>
      <w:r>
        <w:rPr>
          <w:rFonts w:ascii="Times New Roman" w:hAnsi="Times New Roman"/>
          <w:sz w:val="24"/>
          <w:szCs w:val="24"/>
        </w:rPr>
        <w:t xml:space="preserve">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bookmarkEnd w:id="72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p>
    <w:p>
      <w:pPr>
        <w:ind w:firstLine="709"/>
        <w:jc w:val="both"/>
        <w:spacing w:after="0" w:line="240" w:lineRule="auto"/>
        <w:rPr>
          <w:rFonts w:ascii="Times New Roman" w:hAnsi="Times New Roman"/>
          <w:sz w:val="24"/>
          <w:szCs w:val="24"/>
        </w:rPr>
      </w:pPr>
      <w:r/>
      <w:bookmarkStart w:id="729" w:name="sub_1549"/>
      <w:r>
        <w:rPr>
          <w:rFonts w:ascii="Times New Roman" w:hAnsi="Times New Roman"/>
          <w:sz w:val="24"/>
          <w:szCs w:val="24"/>
        </w:rPr>
        <w:t xml:space="preserve">4. Кровли зданий гаражных кооперативов, гаражей, стоянок, станций технического обслуживания, автомобильных моек должны содержаться в чистоте.</w:t>
      </w:r>
      <w:r/>
    </w:p>
    <w:p>
      <w:pPr>
        <w:ind w:firstLine="709"/>
        <w:jc w:val="both"/>
        <w:spacing w:after="0" w:line="240" w:lineRule="auto"/>
        <w:rPr>
          <w:rFonts w:ascii="Times New Roman" w:hAnsi="Times New Roman"/>
          <w:sz w:val="24"/>
          <w:szCs w:val="24"/>
        </w:rPr>
      </w:pPr>
      <w:r/>
      <w:bookmarkStart w:id="730" w:name="sub_1550"/>
      <w:r/>
      <w:bookmarkEnd w:id="729"/>
      <w:r>
        <w:rPr>
          <w:rFonts w:ascii="Times New Roman" w:hAnsi="Times New Roman"/>
          <w:sz w:val="24"/>
          <w:szCs w:val="24"/>
        </w:rPr>
        <w:t xml:space="preserve">5. Ливневые сист</w:t>
      </w:r>
      <w:r>
        <w:rPr>
          <w:rFonts w:ascii="Times New Roman" w:hAnsi="Times New Roman"/>
          <w:sz w:val="24"/>
          <w:szCs w:val="24"/>
        </w:rPr>
        <w:t xml:space="preserve">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r/>
    </w:p>
    <w:p>
      <w:pPr>
        <w:ind w:firstLine="709"/>
        <w:jc w:val="both"/>
        <w:spacing w:after="0" w:line="240" w:lineRule="auto"/>
        <w:rPr>
          <w:rFonts w:ascii="Times New Roman" w:hAnsi="Times New Roman"/>
          <w:sz w:val="24"/>
          <w:szCs w:val="24"/>
        </w:rPr>
      </w:pPr>
      <w:r/>
      <w:bookmarkStart w:id="731" w:name="sub_1551"/>
      <w:r/>
      <w:bookmarkEnd w:id="730"/>
      <w:r>
        <w:rPr>
          <w:rFonts w:ascii="Times New Roman" w:hAnsi="Times New Roman"/>
          <w:sz w:val="24"/>
          <w:szCs w:val="24"/>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w:t>
      </w:r>
      <w:r>
        <w:rPr>
          <w:rFonts w:ascii="Times New Roman" w:hAnsi="Times New Roman"/>
          <w:sz w:val="24"/>
          <w:szCs w:val="24"/>
        </w:rPr>
        <w:t xml:space="preserve">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bookmarkStart w:id="732" w:name="sub_1559"/>
      <w:r/>
      <w:bookmarkEnd w:id="731"/>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47.</w:t>
      </w:r>
      <w:r>
        <w:rPr>
          <w:rFonts w:ascii="Times New Roman" w:hAnsi="Times New Roman"/>
          <w:sz w:val="24"/>
          <w:szCs w:val="24"/>
        </w:rPr>
        <w:t xml:space="preserve"> Содержание объектов (средств) наружного освещения</w:t>
      </w:r>
      <w:r/>
    </w:p>
    <w:p>
      <w:pPr>
        <w:ind w:firstLine="709"/>
        <w:jc w:val="both"/>
        <w:spacing w:after="0" w:line="240" w:lineRule="auto"/>
        <w:rPr>
          <w:rFonts w:ascii="Times New Roman" w:hAnsi="Times New Roman"/>
          <w:sz w:val="24"/>
          <w:szCs w:val="24"/>
        </w:rPr>
      </w:pPr>
      <w:r/>
      <w:bookmarkStart w:id="733" w:name="sub_1553"/>
      <w:r/>
      <w:bookmarkEnd w:id="732"/>
      <w:r>
        <w:rPr>
          <w:rFonts w:ascii="Times New Roman" w:hAnsi="Times New Roman"/>
          <w:sz w:val="24"/>
          <w:szCs w:val="24"/>
        </w:rPr>
        <w:t xml:space="preserve">1. Все системы уличного, дворового и других видов наружного освещения должны поддерживаться в исправном состоянии.</w:t>
      </w:r>
      <w:bookmarkEnd w:id="73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p>
    <w:p>
      <w:pPr>
        <w:ind w:firstLine="709"/>
        <w:jc w:val="both"/>
        <w:spacing w:after="0" w:line="240" w:lineRule="auto"/>
        <w:rPr>
          <w:rFonts w:ascii="Times New Roman" w:hAnsi="Times New Roman"/>
          <w:sz w:val="24"/>
          <w:szCs w:val="24"/>
        </w:rPr>
      </w:pPr>
      <w:r/>
      <w:bookmarkStart w:id="734" w:name="sub_1554"/>
      <w:r>
        <w:rPr>
          <w:rFonts w:ascii="Times New Roman" w:hAnsi="Times New Roman"/>
          <w:sz w:val="24"/>
          <w:szCs w:val="24"/>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bookmarkEnd w:id="73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Опоры сетей наружного освещения не должны иметь отклонение от вертикали более 5 градусов.</w:t>
      </w:r>
      <w:r/>
    </w:p>
    <w:p>
      <w:pPr>
        <w:ind w:firstLine="709"/>
        <w:jc w:val="both"/>
        <w:spacing w:after="0" w:line="240" w:lineRule="auto"/>
        <w:rPr>
          <w:rFonts w:ascii="Times New Roman" w:hAnsi="Times New Roman"/>
          <w:sz w:val="24"/>
          <w:szCs w:val="24"/>
        </w:rPr>
      </w:pPr>
      <w:r/>
      <w:bookmarkStart w:id="735" w:name="sub_1555"/>
      <w:r>
        <w:rPr>
          <w:rFonts w:ascii="Times New Roman" w:hAnsi="Times New Roman"/>
          <w:sz w:val="24"/>
          <w:szCs w:val="24"/>
        </w:rPr>
        <w:t xml:space="preserve">3. Поврежденные элементы сетей, влияющ</w:t>
      </w:r>
      <w:r>
        <w:rPr>
          <w:rFonts w:ascii="Times New Roman" w:hAnsi="Times New Roman"/>
          <w:sz w:val="24"/>
          <w:szCs w:val="24"/>
        </w:rPr>
        <w:t xml:space="preserve">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p>
    <w:p>
      <w:pPr>
        <w:ind w:firstLine="709"/>
        <w:jc w:val="both"/>
        <w:spacing w:after="0" w:line="240" w:lineRule="auto"/>
        <w:rPr>
          <w:rFonts w:ascii="Times New Roman" w:hAnsi="Times New Roman"/>
          <w:sz w:val="24"/>
          <w:szCs w:val="24"/>
        </w:rPr>
      </w:pPr>
      <w:r/>
      <w:bookmarkStart w:id="736" w:name="sub_1556"/>
      <w:r/>
      <w:bookmarkEnd w:id="735"/>
      <w:r>
        <w:rPr>
          <w:rFonts w:ascii="Times New Roman" w:hAnsi="Times New Roman"/>
          <w:sz w:val="24"/>
          <w:szCs w:val="24"/>
        </w:rPr>
        <w:t xml:space="preserve">4. Количество неработающих светильников на улицах не до</w:t>
      </w:r>
      <w:r>
        <w:rPr>
          <w:rFonts w:ascii="Times New Roman" w:hAnsi="Times New Roman"/>
          <w:sz w:val="24"/>
          <w:szCs w:val="24"/>
        </w:rPr>
        <w:t xml:space="preserve">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r/>
    </w:p>
    <w:p>
      <w:pPr>
        <w:ind w:firstLine="709"/>
        <w:jc w:val="both"/>
        <w:spacing w:after="0" w:line="240" w:lineRule="auto"/>
        <w:rPr>
          <w:rFonts w:ascii="Times New Roman" w:hAnsi="Times New Roman"/>
          <w:sz w:val="24"/>
          <w:szCs w:val="24"/>
        </w:rPr>
      </w:pPr>
      <w:r/>
      <w:bookmarkStart w:id="737" w:name="sub_1557"/>
      <w:r/>
      <w:bookmarkEnd w:id="736"/>
      <w:r>
        <w:rPr>
          <w:rFonts w:ascii="Times New Roman" w:hAnsi="Times New Roman"/>
          <w:sz w:val="24"/>
          <w:szCs w:val="24"/>
        </w:rPr>
        <w:t xml:space="preserve">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w:t>
      </w:r>
      <w:r>
        <w:rPr>
          <w:rFonts w:ascii="Times New Roman" w:hAnsi="Times New Roman"/>
          <w:sz w:val="24"/>
          <w:szCs w:val="24"/>
        </w:rPr>
        <w:t xml:space="preserve">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p>
    <w:p>
      <w:pPr>
        <w:ind w:firstLine="709"/>
        <w:jc w:val="both"/>
        <w:spacing w:after="0" w:line="240" w:lineRule="auto"/>
        <w:rPr>
          <w:rFonts w:ascii="Times New Roman" w:hAnsi="Times New Roman"/>
          <w:sz w:val="24"/>
          <w:szCs w:val="24"/>
        </w:rPr>
      </w:pPr>
      <w:r/>
      <w:bookmarkStart w:id="738" w:name="sub_1558"/>
      <w:r/>
      <w:bookmarkEnd w:id="737"/>
      <w:r>
        <w:rPr>
          <w:rFonts w:ascii="Times New Roman" w:hAnsi="Times New Roman"/>
          <w:sz w:val="24"/>
          <w:szCs w:val="24"/>
        </w:rPr>
        <w:t xml:space="preserve">6. Наличие сбитых, а также оставшихся после замены опор освещения в местах общественного пользования не допускается. Вывоз таких опор осу</w:t>
      </w:r>
      <w:r>
        <w:rPr>
          <w:rFonts w:ascii="Times New Roman" w:hAnsi="Times New Roman"/>
          <w:sz w:val="24"/>
          <w:szCs w:val="24"/>
        </w:rPr>
        <w:t xml:space="preserve">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 городского округа Серебряные Пруды Московской области.</w:t>
      </w:r>
      <w:bookmarkStart w:id="739" w:name="sub_1570"/>
      <w:r/>
      <w:bookmarkEnd w:id="738"/>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48.</w:t>
      </w:r>
      <w:r>
        <w:rPr>
          <w:rFonts w:ascii="Times New Roman" w:hAnsi="Times New Roman"/>
          <w:sz w:val="24"/>
          <w:szCs w:val="24"/>
        </w:rPr>
        <w:t xml:space="preserve"> Содержание средств размещения информации, рекламных конструкций</w:t>
      </w:r>
      <w:r/>
    </w:p>
    <w:p>
      <w:pPr>
        <w:ind w:firstLine="709"/>
        <w:jc w:val="both"/>
        <w:spacing w:after="0" w:line="240" w:lineRule="auto"/>
        <w:rPr>
          <w:rFonts w:ascii="Times New Roman" w:hAnsi="Times New Roman"/>
          <w:sz w:val="24"/>
          <w:szCs w:val="24"/>
        </w:rPr>
      </w:pPr>
      <w:r/>
      <w:bookmarkStart w:id="740" w:name="sub_1560"/>
      <w:r/>
      <w:bookmarkEnd w:id="739"/>
      <w:r>
        <w:rPr>
          <w:rFonts w:ascii="Times New Roman" w:hAnsi="Times New Roman"/>
          <w:sz w:val="24"/>
          <w:szCs w:val="24"/>
        </w:rPr>
        <w:t xml:space="preserve">1. Средства размещения информации устанавливаются на территории городского округа Серебряные Пруды Московской области на основании разрешения на установку средства размещения информации, выдаваемого администрацией городского </w:t>
      </w:r>
      <w:r>
        <w:rPr>
          <w:rFonts w:ascii="Times New Roman" w:hAnsi="Times New Roman"/>
          <w:sz w:val="24"/>
          <w:szCs w:val="24"/>
        </w:rPr>
        <w:t xml:space="preserve">округа Серебряные Пруды в соответствии с утвержденным "Порядком установки, эксплуатации, расчета стоимости и контроля при размещении рекламных конструкций и средств размещения информации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741" w:name="sub_1561"/>
      <w:r/>
      <w:bookmarkEnd w:id="740"/>
      <w:r>
        <w:rPr>
          <w:rFonts w:ascii="Times New Roman" w:hAnsi="Times New Roman"/>
          <w:sz w:val="24"/>
          <w:szCs w:val="24"/>
        </w:rPr>
        <w:t xml:space="preserve">2. При производстве работ по месту установки средств размещения инфор</w:t>
      </w:r>
      <w:r>
        <w:rPr>
          <w:rFonts w:ascii="Times New Roman" w:hAnsi="Times New Roman"/>
          <w:sz w:val="24"/>
          <w:szCs w:val="24"/>
        </w:rPr>
        <w:t xml:space="preserve">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установленным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742" w:name="sub_1562"/>
      <w:r/>
      <w:bookmarkEnd w:id="741"/>
      <w:r>
        <w:rPr>
          <w:rFonts w:ascii="Times New Roman" w:hAnsi="Times New Roman"/>
          <w:sz w:val="24"/>
          <w:szCs w:val="24"/>
        </w:rPr>
        <w:t xml:space="preserve">3. После прекращения действия разрешения на установку средства размещения инфор</w:t>
      </w:r>
      <w:r>
        <w:rPr>
          <w:rFonts w:ascii="Times New Roman" w:hAnsi="Times New Roman"/>
          <w:sz w:val="24"/>
          <w:szCs w:val="24"/>
        </w:rPr>
        <w:t xml:space="preserve">мации владелец средства размещения информации обязан в течение 15 дней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r/>
    </w:p>
    <w:p>
      <w:pPr>
        <w:ind w:firstLine="709"/>
        <w:jc w:val="both"/>
        <w:spacing w:after="0" w:line="240" w:lineRule="auto"/>
        <w:rPr>
          <w:rFonts w:ascii="Times New Roman" w:hAnsi="Times New Roman"/>
          <w:sz w:val="24"/>
          <w:szCs w:val="24"/>
        </w:rPr>
      </w:pPr>
      <w:r/>
      <w:bookmarkStart w:id="743" w:name="sub_1563"/>
      <w:r/>
      <w:bookmarkEnd w:id="742"/>
      <w:r>
        <w:rPr>
          <w:rFonts w:ascii="Times New Roman" w:hAnsi="Times New Roman"/>
          <w:sz w:val="24"/>
          <w:szCs w:val="24"/>
        </w:rPr>
        <w:t xml:space="preserve">4.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w:t>
      </w:r>
      <w:r>
        <w:rPr>
          <w:rFonts w:ascii="Times New Roman" w:hAnsi="Times New Roman"/>
          <w:sz w:val="24"/>
          <w:szCs w:val="24"/>
        </w:rPr>
        <w:t xml:space="preserve">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bookmarkEnd w:id="74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w:t>
      </w:r>
      <w:r>
        <w:rPr>
          <w:rFonts w:ascii="Times New Roman" w:hAnsi="Times New Roman"/>
          <w:sz w:val="24"/>
          <w:szCs w:val="24"/>
        </w:rPr>
        <w:t xml:space="preserve">соответствии с порядком, определяемым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744" w:name="sub_1564"/>
      <w:r>
        <w:rPr>
          <w:rFonts w:ascii="Times New Roman" w:hAnsi="Times New Roman"/>
          <w:sz w:val="24"/>
          <w:szCs w:val="24"/>
        </w:rPr>
        <w:t xml:space="preserve">5. Рекламные конструкции и средства размещения информации, размещаемые на зданиях и сооружениях не должны мешать их текущей эксплуатации, перекрыв</w:t>
      </w:r>
      <w:r>
        <w:rPr>
          <w:rFonts w:ascii="Times New Roman" w:hAnsi="Times New Roman"/>
          <w:sz w:val="24"/>
          <w:szCs w:val="24"/>
        </w:rPr>
        <w:t xml:space="preserve">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p>
    <w:p>
      <w:pPr>
        <w:ind w:firstLine="709"/>
        <w:jc w:val="both"/>
        <w:spacing w:after="0" w:line="240" w:lineRule="auto"/>
        <w:rPr>
          <w:rFonts w:ascii="Times New Roman" w:hAnsi="Times New Roman"/>
          <w:sz w:val="24"/>
          <w:szCs w:val="24"/>
        </w:rPr>
      </w:pPr>
      <w:r/>
      <w:bookmarkStart w:id="745" w:name="sub_1565"/>
      <w:r/>
      <w:bookmarkEnd w:id="744"/>
      <w:r>
        <w:rPr>
          <w:rFonts w:ascii="Times New Roman" w:hAnsi="Times New Roman"/>
          <w:sz w:val="24"/>
          <w:szCs w:val="24"/>
        </w:rPr>
        <w:t xml:space="preserve">6. Информационные стенды дворовых территорий должны быть установлены на каждой дворовой территории.</w:t>
      </w:r>
      <w:r/>
    </w:p>
    <w:p>
      <w:pPr>
        <w:ind w:firstLine="709"/>
        <w:jc w:val="both"/>
        <w:spacing w:after="0" w:line="240" w:lineRule="auto"/>
        <w:rPr>
          <w:rFonts w:ascii="Times New Roman" w:hAnsi="Times New Roman"/>
          <w:sz w:val="24"/>
          <w:szCs w:val="24"/>
        </w:rPr>
      </w:pPr>
      <w:r/>
      <w:bookmarkStart w:id="746" w:name="sub_1569"/>
      <w:r/>
      <w:bookmarkEnd w:id="745"/>
      <w:r>
        <w:rPr>
          <w:rFonts w:ascii="Times New Roman" w:hAnsi="Times New Roman"/>
          <w:sz w:val="24"/>
          <w:szCs w:val="24"/>
        </w:rPr>
        <w:t xml:space="preserve">7. Обязанность по установке информационных стендов дворовых территорий возлагается:</w:t>
      </w:r>
      <w:r/>
    </w:p>
    <w:p>
      <w:pPr>
        <w:ind w:firstLine="709"/>
        <w:jc w:val="both"/>
        <w:spacing w:after="0" w:line="240" w:lineRule="auto"/>
        <w:rPr>
          <w:rFonts w:ascii="Times New Roman" w:hAnsi="Times New Roman"/>
          <w:sz w:val="24"/>
          <w:szCs w:val="24"/>
        </w:rPr>
      </w:pPr>
      <w:r/>
      <w:bookmarkStart w:id="747" w:name="sub_1566"/>
      <w:r/>
      <w:bookmarkEnd w:id="746"/>
      <w:r>
        <w:rPr>
          <w:rFonts w:ascii="Times New Roman" w:hAnsi="Times New Roman"/>
          <w:sz w:val="24"/>
          <w:szCs w:val="24"/>
        </w:rPr>
        <w:t xml:space="preserve">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r/>
    </w:p>
    <w:p>
      <w:pPr>
        <w:ind w:firstLine="709"/>
        <w:jc w:val="both"/>
        <w:spacing w:after="0" w:line="240" w:lineRule="auto"/>
        <w:rPr>
          <w:rFonts w:ascii="Times New Roman" w:hAnsi="Times New Roman"/>
          <w:sz w:val="24"/>
          <w:szCs w:val="24"/>
        </w:rPr>
      </w:pPr>
      <w:r/>
      <w:bookmarkStart w:id="748" w:name="sub_1567"/>
      <w:r/>
      <w:bookmarkEnd w:id="747"/>
      <w:r>
        <w:rPr>
          <w:rFonts w:ascii="Times New Roman" w:hAnsi="Times New Roman"/>
          <w:sz w:val="24"/>
          <w:szCs w:val="24"/>
        </w:rPr>
        <w:t xml:space="preserve">б) на территориях,</w:t>
      </w:r>
      <w:r>
        <w:rPr>
          <w:rFonts w:ascii="Times New Roman" w:hAnsi="Times New Roman"/>
          <w:sz w:val="24"/>
          <w:szCs w:val="24"/>
        </w:rPr>
        <w:t xml:space="preserve">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r/>
    </w:p>
    <w:p>
      <w:pPr>
        <w:ind w:firstLine="709"/>
        <w:jc w:val="both"/>
        <w:spacing w:after="0" w:line="240" w:lineRule="auto"/>
        <w:rPr>
          <w:rFonts w:ascii="Times New Roman" w:hAnsi="Times New Roman"/>
          <w:sz w:val="24"/>
          <w:szCs w:val="24"/>
        </w:rPr>
      </w:pPr>
      <w:r/>
      <w:bookmarkStart w:id="749" w:name="sub_1568"/>
      <w:r/>
      <w:bookmarkEnd w:id="748"/>
      <w:r>
        <w:rPr>
          <w:rFonts w:ascii="Times New Roman" w:hAnsi="Times New Roman"/>
          <w:sz w:val="24"/>
          <w:szCs w:val="24"/>
        </w:rPr>
        <w:t xml:space="preserve">в) на территориях, находящихся в частной собственности, - на собственников территорий: граждан и юридических лиц.</w:t>
      </w:r>
      <w:bookmarkStart w:id="750" w:name="sub_1573"/>
      <w:r/>
      <w:bookmarkEnd w:id="749"/>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49.</w:t>
      </w:r>
      <w:r>
        <w:rPr>
          <w:rFonts w:ascii="Times New Roman" w:hAnsi="Times New Roman"/>
          <w:sz w:val="24"/>
          <w:szCs w:val="24"/>
        </w:rPr>
        <w:t xml:space="preserve"> Требования к содержанию ограждений (заборов)</w:t>
      </w:r>
      <w:r/>
    </w:p>
    <w:p>
      <w:pPr>
        <w:ind w:firstLine="709"/>
        <w:jc w:val="both"/>
        <w:spacing w:after="0" w:line="240" w:lineRule="auto"/>
        <w:rPr>
          <w:rFonts w:ascii="Times New Roman" w:hAnsi="Times New Roman"/>
          <w:sz w:val="24"/>
          <w:szCs w:val="24"/>
        </w:rPr>
      </w:pPr>
      <w:r/>
      <w:bookmarkStart w:id="751" w:name="sub_1571"/>
      <w:r/>
      <w:bookmarkEnd w:id="750"/>
      <w:r>
        <w:rPr>
          <w:rFonts w:ascii="Times New Roman" w:hAnsi="Times New Roman"/>
          <w:sz w:val="24"/>
          <w:szCs w:val="24"/>
        </w:rPr>
        <w:t xml:space="preserve">1. Не допускается отклонение ограждения от вертикали. Запрещается дальнейшая эксплуатация ве</w:t>
      </w:r>
      <w:r>
        <w:rPr>
          <w:rFonts w:ascii="Times New Roman" w:hAnsi="Times New Roman"/>
          <w:sz w:val="24"/>
          <w:szCs w:val="24"/>
        </w:rPr>
        <w:t xml:space="preserve">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p>
    <w:p>
      <w:pPr>
        <w:ind w:firstLine="709"/>
        <w:jc w:val="both"/>
        <w:spacing w:after="0" w:line="240" w:lineRule="auto"/>
        <w:rPr>
          <w:rFonts w:ascii="Times New Roman" w:hAnsi="Times New Roman"/>
          <w:sz w:val="24"/>
          <w:szCs w:val="24"/>
        </w:rPr>
      </w:pPr>
      <w:r/>
      <w:bookmarkStart w:id="752" w:name="sub_1572"/>
      <w:r/>
      <w:bookmarkEnd w:id="751"/>
      <w:r>
        <w:rPr>
          <w:rFonts w:ascii="Times New Roman" w:hAnsi="Times New Roman"/>
          <w:sz w:val="24"/>
          <w:szCs w:val="24"/>
        </w:rPr>
        <w:t xml:space="preserve">2. Ограждение должно содержаться в чистоте и порядк</w:t>
      </w:r>
      <w:r>
        <w:rPr>
          <w:rFonts w:ascii="Times New Roman" w:hAnsi="Times New Roman"/>
          <w:sz w:val="24"/>
          <w:szCs w:val="24"/>
        </w:rPr>
        <w:t xml:space="preserve">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bookmarkStart w:id="753" w:name="sub_1595"/>
      <w:r/>
      <w:bookmarkEnd w:id="75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50.</w:t>
      </w:r>
      <w:r>
        <w:rPr>
          <w:rFonts w:ascii="Times New Roman" w:hAnsi="Times New Roman"/>
          <w:sz w:val="24"/>
          <w:szCs w:val="24"/>
        </w:rPr>
        <w:t xml:space="preserve"> Содержание объектов капитального строительства и объектов инфраструктуры</w:t>
      </w:r>
      <w:r/>
    </w:p>
    <w:p>
      <w:pPr>
        <w:ind w:firstLine="709"/>
        <w:jc w:val="both"/>
        <w:spacing w:after="0" w:line="240" w:lineRule="auto"/>
        <w:rPr>
          <w:rFonts w:ascii="Times New Roman" w:hAnsi="Times New Roman"/>
          <w:sz w:val="24"/>
          <w:szCs w:val="24"/>
        </w:rPr>
      </w:pPr>
      <w:r/>
      <w:bookmarkStart w:id="754" w:name="sub_1584"/>
      <w:r/>
      <w:bookmarkEnd w:id="753"/>
      <w:r>
        <w:rPr>
          <w:rFonts w:ascii="Times New Roman" w:hAnsi="Times New Roman"/>
          <w:sz w:val="24"/>
          <w:szCs w:val="24"/>
        </w:rPr>
        <w:t xml:space="preserve">1. Содержание объектов капитального строительства:</w:t>
      </w:r>
      <w:r/>
    </w:p>
    <w:p>
      <w:pPr>
        <w:ind w:firstLine="709"/>
        <w:jc w:val="both"/>
        <w:spacing w:after="0" w:line="240" w:lineRule="auto"/>
        <w:rPr>
          <w:rFonts w:ascii="Times New Roman" w:hAnsi="Times New Roman"/>
          <w:sz w:val="24"/>
          <w:szCs w:val="24"/>
        </w:rPr>
      </w:pPr>
      <w:r/>
      <w:bookmarkStart w:id="755" w:name="sub_1574"/>
      <w:r/>
      <w:bookmarkEnd w:id="754"/>
      <w:r>
        <w:rPr>
          <w:rFonts w:ascii="Times New Roman" w:hAnsi="Times New Roman"/>
          <w:sz w:val="24"/>
          <w:szCs w:val="24"/>
        </w:rPr>
        <w:t xml:space="preserve">а</w:t>
      </w:r>
      <w:r>
        <w:rPr>
          <w:rFonts w:ascii="Times New Roman" w:hAnsi="Times New Roman"/>
          <w:sz w:val="24"/>
          <w:szCs w:val="24"/>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w:t>
      </w:r>
      <w:r>
        <w:rPr>
          <w:rFonts w:ascii="Times New Roman" w:hAnsi="Times New Roman"/>
          <w:sz w:val="24"/>
          <w:szCs w:val="24"/>
        </w:rPr>
        <w:t xml:space="preserve">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r/>
    </w:p>
    <w:p>
      <w:pPr>
        <w:ind w:firstLine="709"/>
        <w:jc w:val="both"/>
        <w:spacing w:after="0" w:line="240" w:lineRule="auto"/>
        <w:rPr>
          <w:rFonts w:ascii="Times New Roman" w:hAnsi="Times New Roman"/>
          <w:sz w:val="24"/>
          <w:szCs w:val="24"/>
        </w:rPr>
      </w:pPr>
      <w:r/>
      <w:bookmarkStart w:id="756" w:name="sub_1575"/>
      <w:r/>
      <w:bookmarkEnd w:id="755"/>
      <w:r>
        <w:rPr>
          <w:rFonts w:ascii="Times New Roman" w:hAnsi="Times New Roman"/>
          <w:sz w:val="24"/>
          <w:szCs w:val="24"/>
        </w:rPr>
        <w:t xml:space="preserve">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bookmarkEnd w:id="75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r/>
    </w:p>
    <w:p>
      <w:pPr>
        <w:ind w:firstLine="709"/>
        <w:jc w:val="both"/>
        <w:spacing w:after="0" w:line="240" w:lineRule="auto"/>
        <w:rPr>
          <w:rFonts w:ascii="Times New Roman" w:hAnsi="Times New Roman"/>
          <w:sz w:val="24"/>
          <w:szCs w:val="24"/>
        </w:rPr>
      </w:pPr>
      <w:r/>
      <w:bookmarkStart w:id="757" w:name="sub_1576"/>
      <w:r>
        <w:rPr>
          <w:rFonts w:ascii="Times New Roman" w:hAnsi="Times New Roman"/>
          <w:sz w:val="24"/>
          <w:szCs w:val="24"/>
        </w:rPr>
        <w:t xml:space="preserve">в) входы, цоколи, витрины должны содержаться в чистоте и исправном состоянии;</w:t>
      </w:r>
      <w:r/>
    </w:p>
    <w:p>
      <w:pPr>
        <w:ind w:firstLine="709"/>
        <w:jc w:val="both"/>
        <w:spacing w:after="0" w:line="240" w:lineRule="auto"/>
        <w:rPr>
          <w:rFonts w:ascii="Times New Roman" w:hAnsi="Times New Roman"/>
          <w:sz w:val="24"/>
          <w:szCs w:val="24"/>
        </w:rPr>
      </w:pPr>
      <w:r/>
      <w:bookmarkStart w:id="758" w:name="sub_1577"/>
      <w:r/>
      <w:bookmarkEnd w:id="757"/>
      <w:r>
        <w:rPr>
          <w:rFonts w:ascii="Times New Roman" w:hAnsi="Times New Roman"/>
          <w:sz w:val="24"/>
          <w:szCs w:val="24"/>
        </w:rPr>
        <w:t xml:space="preserve">г) домовые знаки должны содержаться в чистоте, их освещение в темное время суток должно быть в исправном состоянии;</w:t>
      </w:r>
      <w:r/>
    </w:p>
    <w:p>
      <w:pPr>
        <w:ind w:firstLine="709"/>
        <w:jc w:val="both"/>
        <w:spacing w:after="0" w:line="240" w:lineRule="auto"/>
        <w:rPr>
          <w:rFonts w:ascii="Times New Roman" w:hAnsi="Times New Roman"/>
          <w:sz w:val="24"/>
          <w:szCs w:val="24"/>
        </w:rPr>
      </w:pPr>
      <w:r/>
      <w:bookmarkStart w:id="759" w:name="sub_1578"/>
      <w:r/>
      <w:bookmarkEnd w:id="758"/>
      <w:r>
        <w:rPr>
          <w:rFonts w:ascii="Times New Roman" w:hAnsi="Times New Roman"/>
          <w:sz w:val="24"/>
          <w:szCs w:val="24"/>
        </w:rPr>
        <w:t xml:space="preserve">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p>
    <w:p>
      <w:pPr>
        <w:ind w:firstLine="709"/>
        <w:jc w:val="both"/>
        <w:spacing w:after="0" w:line="240" w:lineRule="auto"/>
        <w:rPr>
          <w:rFonts w:ascii="Times New Roman" w:hAnsi="Times New Roman"/>
          <w:sz w:val="24"/>
          <w:szCs w:val="24"/>
        </w:rPr>
      </w:pPr>
      <w:r/>
      <w:bookmarkStart w:id="760" w:name="sub_1579"/>
      <w:r/>
      <w:bookmarkEnd w:id="759"/>
      <w:r>
        <w:rPr>
          <w:rFonts w:ascii="Times New Roman" w:hAnsi="Times New Roman"/>
          <w:sz w:val="24"/>
          <w:szCs w:val="24"/>
        </w:rPr>
        <w:t xml:space="preserve">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p>
    <w:p>
      <w:pPr>
        <w:ind w:firstLine="709"/>
        <w:jc w:val="both"/>
        <w:spacing w:after="0" w:line="240" w:lineRule="auto"/>
        <w:rPr>
          <w:rFonts w:ascii="Times New Roman" w:hAnsi="Times New Roman"/>
          <w:sz w:val="24"/>
          <w:szCs w:val="24"/>
        </w:rPr>
      </w:pPr>
      <w:r/>
      <w:bookmarkStart w:id="761" w:name="sub_1580"/>
      <w:r/>
      <w:bookmarkEnd w:id="760"/>
      <w:r>
        <w:rPr>
          <w:rFonts w:ascii="Times New Roman" w:hAnsi="Times New Roman"/>
          <w:sz w:val="24"/>
          <w:szCs w:val="24"/>
        </w:rPr>
        <w:t xml:space="preserve">ж) мостики для перехода через коммуникации должны быть исправными и содержаться в чистоте;</w:t>
      </w:r>
      <w:r/>
    </w:p>
    <w:p>
      <w:pPr>
        <w:ind w:firstLine="709"/>
        <w:jc w:val="both"/>
        <w:spacing w:after="0" w:line="240" w:lineRule="auto"/>
        <w:rPr>
          <w:rFonts w:ascii="Times New Roman" w:hAnsi="Times New Roman"/>
          <w:sz w:val="24"/>
          <w:szCs w:val="24"/>
        </w:rPr>
      </w:pPr>
      <w:r/>
      <w:bookmarkStart w:id="762" w:name="sub_1581"/>
      <w:r/>
      <w:bookmarkEnd w:id="761"/>
      <w:r>
        <w:rPr>
          <w:rFonts w:ascii="Times New Roman" w:hAnsi="Times New Roman"/>
          <w:sz w:val="24"/>
          <w:szCs w:val="24"/>
        </w:rPr>
        <w:t xml:space="preserve">з) козырьки подъездов, а также кровля должны быть очищены от загрязнений, древесно-кустарниковой и сорной растительности;</w:t>
      </w:r>
      <w:r/>
    </w:p>
    <w:p>
      <w:pPr>
        <w:ind w:firstLine="709"/>
        <w:jc w:val="both"/>
        <w:spacing w:after="0" w:line="240" w:lineRule="auto"/>
        <w:rPr>
          <w:rFonts w:ascii="Times New Roman" w:hAnsi="Times New Roman"/>
          <w:sz w:val="24"/>
          <w:szCs w:val="24"/>
        </w:rPr>
      </w:pPr>
      <w:r/>
      <w:bookmarkStart w:id="763" w:name="sub_1582"/>
      <w:r/>
      <w:bookmarkEnd w:id="762"/>
      <w:r>
        <w:rPr>
          <w:rFonts w:ascii="Times New Roman" w:hAnsi="Times New Roman"/>
          <w:sz w:val="24"/>
          <w:szCs w:val="24"/>
        </w:rPr>
        <w:t xml:space="preserve">и) в зимнее время должна быть организована своевременная очистка кровель от снега, наледи и обледенений. Очистка крыш от сн</w:t>
      </w:r>
      <w:r>
        <w:rPr>
          <w:rFonts w:ascii="Times New Roman" w:hAnsi="Times New Roman"/>
          <w:sz w:val="24"/>
          <w:szCs w:val="24"/>
        </w:rPr>
        <w:t xml:space="preserve">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bookmarkEnd w:id="76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Сброшенные с кровель зданий снег (наледь) убираются в специально отведенные места для последующего вывоза не позднее 3-х часов после сброса;</w:t>
      </w:r>
      <w:r/>
    </w:p>
    <w:p>
      <w:pPr>
        <w:ind w:firstLine="709"/>
        <w:jc w:val="both"/>
        <w:spacing w:after="0" w:line="240" w:lineRule="auto"/>
        <w:rPr>
          <w:rFonts w:ascii="Times New Roman" w:hAnsi="Times New Roman"/>
          <w:sz w:val="24"/>
          <w:szCs w:val="24"/>
        </w:rPr>
      </w:pPr>
      <w:r/>
      <w:bookmarkStart w:id="764" w:name="sub_1583"/>
      <w:r>
        <w:rPr>
          <w:rFonts w:ascii="Times New Roman" w:hAnsi="Times New Roman"/>
          <w:sz w:val="24"/>
          <w:szCs w:val="24"/>
        </w:rPr>
        <w:t xml:space="preserve">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p>
    <w:p>
      <w:pPr>
        <w:ind w:firstLine="709"/>
        <w:jc w:val="both"/>
        <w:spacing w:after="0" w:line="240" w:lineRule="auto"/>
        <w:rPr>
          <w:rFonts w:ascii="Times New Roman" w:hAnsi="Times New Roman"/>
          <w:sz w:val="24"/>
          <w:szCs w:val="24"/>
        </w:rPr>
      </w:pPr>
      <w:r/>
      <w:bookmarkStart w:id="765" w:name="sub_1585"/>
      <w:r/>
      <w:bookmarkEnd w:id="764"/>
      <w:r>
        <w:rPr>
          <w:rFonts w:ascii="Times New Roman" w:hAnsi="Times New Roman"/>
          <w:sz w:val="24"/>
          <w:szCs w:val="24"/>
        </w:rPr>
        <w:t xml:space="preserve">2. Запрещается самовольное переоборудование фасадов зданий и их конструктивных элементов без разрешения Управления архитектуры и градостроительства администрации городского округа Серебряные Пруды Московской области, собственника или балансодержателя.</w:t>
      </w:r>
      <w:r/>
    </w:p>
    <w:p>
      <w:pPr>
        <w:ind w:firstLine="709"/>
        <w:jc w:val="both"/>
        <w:spacing w:after="0" w:line="240" w:lineRule="auto"/>
        <w:rPr>
          <w:rFonts w:ascii="Times New Roman" w:hAnsi="Times New Roman"/>
          <w:sz w:val="24"/>
          <w:szCs w:val="24"/>
        </w:rPr>
      </w:pPr>
      <w:r/>
      <w:bookmarkStart w:id="766" w:name="sub_1586"/>
      <w:r/>
      <w:bookmarkEnd w:id="765"/>
      <w:r>
        <w:rPr>
          <w:rFonts w:ascii="Times New Roman" w:hAnsi="Times New Roman"/>
          <w:sz w:val="24"/>
          <w:szCs w:val="24"/>
        </w:rPr>
        <w:t xml:space="preserve">3. Малые архитектурные формы должны содержаться в чистоте, окраска должна производиться не реже 1 раза в год, ремонт - по мере необходимости.</w:t>
      </w:r>
      <w:r/>
    </w:p>
    <w:p>
      <w:pPr>
        <w:ind w:firstLine="709"/>
        <w:jc w:val="both"/>
        <w:spacing w:after="0" w:line="240" w:lineRule="auto"/>
        <w:rPr>
          <w:rFonts w:ascii="Times New Roman" w:hAnsi="Times New Roman"/>
          <w:sz w:val="24"/>
          <w:szCs w:val="24"/>
        </w:rPr>
      </w:pPr>
      <w:r/>
      <w:bookmarkStart w:id="767" w:name="sub_1587"/>
      <w:r/>
      <w:bookmarkEnd w:id="766"/>
      <w:r>
        <w:rPr>
          <w:rFonts w:ascii="Times New Roman" w:hAnsi="Times New Roman"/>
          <w:sz w:val="24"/>
          <w:szCs w:val="24"/>
        </w:rPr>
        <w:t xml:space="preserve">4.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r/>
    </w:p>
    <w:p>
      <w:pPr>
        <w:ind w:firstLine="709"/>
        <w:jc w:val="both"/>
        <w:spacing w:after="0" w:line="240" w:lineRule="auto"/>
        <w:rPr>
          <w:rFonts w:ascii="Times New Roman" w:hAnsi="Times New Roman"/>
          <w:sz w:val="24"/>
          <w:szCs w:val="24"/>
        </w:rPr>
      </w:pPr>
      <w:r/>
      <w:bookmarkStart w:id="768" w:name="sub_1593"/>
      <w:r/>
      <w:bookmarkEnd w:id="767"/>
      <w:r>
        <w:rPr>
          <w:rFonts w:ascii="Times New Roman" w:hAnsi="Times New Roman"/>
          <w:sz w:val="24"/>
          <w:szCs w:val="24"/>
        </w:rPr>
        <w:t xml:space="preserve">5. Содержание некапитальных сооружений:</w:t>
      </w:r>
      <w:r/>
    </w:p>
    <w:p>
      <w:pPr>
        <w:ind w:firstLine="709"/>
        <w:jc w:val="both"/>
        <w:spacing w:after="0" w:line="240" w:lineRule="auto"/>
        <w:rPr>
          <w:rFonts w:ascii="Times New Roman" w:hAnsi="Times New Roman"/>
          <w:sz w:val="24"/>
          <w:szCs w:val="24"/>
        </w:rPr>
      </w:pPr>
      <w:r/>
      <w:bookmarkStart w:id="769" w:name="sub_1588"/>
      <w:r/>
      <w:bookmarkEnd w:id="768"/>
      <w:r>
        <w:rPr>
          <w:rFonts w:ascii="Times New Roman" w:hAnsi="Times New Roman"/>
          <w:sz w:val="24"/>
          <w:szCs w:val="24"/>
        </w:rPr>
        <w:t xml:space="preserve">а) не допускается размещение некапитальных сооружений в</w:t>
      </w:r>
      <w:r>
        <w:rPr>
          <w:rFonts w:ascii="Times New Roman" w:hAnsi="Times New Roman"/>
          <w:sz w:val="24"/>
          <w:szCs w:val="24"/>
        </w:rPr>
        <w:t xml:space="preserve"> арках зданий, на газонах, площадках (детских,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w:t>
      </w:r>
      <w:r>
        <w:rPr>
          <w:rFonts w:ascii="Times New Roman" w:hAnsi="Times New Roman"/>
          <w:sz w:val="24"/>
          <w:szCs w:val="24"/>
        </w:rPr>
        <w:t xml:space="preserve">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r/>
    </w:p>
    <w:p>
      <w:pPr>
        <w:ind w:firstLine="709"/>
        <w:jc w:val="both"/>
        <w:spacing w:after="0" w:line="240" w:lineRule="auto"/>
        <w:rPr>
          <w:rFonts w:ascii="Times New Roman" w:hAnsi="Times New Roman"/>
          <w:sz w:val="24"/>
          <w:szCs w:val="24"/>
        </w:rPr>
      </w:pPr>
      <w:r/>
      <w:bookmarkStart w:id="770" w:name="sub_1589"/>
      <w:r/>
      <w:bookmarkEnd w:id="769"/>
      <w:r>
        <w:rPr>
          <w:rFonts w:ascii="Times New Roman" w:hAnsi="Times New Roman"/>
          <w:sz w:val="24"/>
          <w:szCs w:val="24"/>
        </w:rPr>
        <w:t xml:space="preserve">б)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w:t>
      </w:r>
      <w:r>
        <w:rPr>
          <w:rFonts w:ascii="Times New Roman" w:hAnsi="Times New Roman"/>
          <w:sz w:val="24"/>
          <w:szCs w:val="24"/>
        </w:rPr>
        <w:t xml:space="preserve">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w:t>
      </w:r>
      <w:r/>
    </w:p>
    <w:p>
      <w:pPr>
        <w:ind w:firstLine="709"/>
        <w:jc w:val="both"/>
        <w:spacing w:after="0" w:line="240" w:lineRule="auto"/>
        <w:rPr>
          <w:rFonts w:ascii="Times New Roman" w:hAnsi="Times New Roman"/>
          <w:sz w:val="24"/>
          <w:szCs w:val="24"/>
        </w:rPr>
      </w:pPr>
      <w:r/>
      <w:bookmarkStart w:id="771" w:name="sub_1590"/>
      <w:r/>
      <w:bookmarkEnd w:id="770"/>
      <w:r>
        <w:rPr>
          <w:rFonts w:ascii="Times New Roman" w:hAnsi="Times New Roman"/>
          <w:sz w:val="24"/>
          <w:szCs w:val="24"/>
        </w:rPr>
        <w:t xml:space="preserve">в) установка некапитальных сооружений допускается лишь с разрешения и в порядке, установленном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772" w:name="sub_1591"/>
      <w:r/>
      <w:bookmarkEnd w:id="771"/>
      <w:r>
        <w:rPr>
          <w:rFonts w:ascii="Times New Roman" w:hAnsi="Times New Roman"/>
          <w:sz w:val="24"/>
          <w:szCs w:val="24"/>
        </w:rPr>
        <w:t xml:space="preserve">г)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r/>
    </w:p>
    <w:p>
      <w:pPr>
        <w:ind w:firstLine="709"/>
        <w:jc w:val="both"/>
        <w:spacing w:after="0" w:line="240" w:lineRule="auto"/>
        <w:rPr>
          <w:rFonts w:ascii="Times New Roman" w:hAnsi="Times New Roman"/>
          <w:sz w:val="24"/>
          <w:szCs w:val="24"/>
        </w:rPr>
      </w:pPr>
      <w:r/>
      <w:bookmarkStart w:id="773" w:name="sub_1592"/>
      <w:r/>
      <w:bookmarkEnd w:id="772"/>
      <w:r>
        <w:rPr>
          <w:rFonts w:ascii="Times New Roman" w:hAnsi="Times New Roman"/>
          <w:sz w:val="24"/>
          <w:szCs w:val="24"/>
        </w:rPr>
        <w:t xml:space="preserve">д) окраска некапитальных сооружений должна производиться не реже 1 раза в год, ремонт - по мере необходимости.</w:t>
      </w:r>
      <w:bookmarkEnd w:id="77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6</w:t>
      </w:r>
      <w:r>
        <w:rPr>
          <w:rFonts w:ascii="Times New Roman" w:hAnsi="Times New Roman"/>
          <w:sz w:val="24"/>
          <w:szCs w:val="24"/>
        </w:rPr>
        <w:t xml:space="preserve">. Водные устройства должны содержаться в чистоте, в том числе и в период их отключения.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Окраска элементов водных устройств должна производиться не реже 1 раза в год, ремонт - по мере необходимости.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округа Сереб</w:t>
      </w:r>
      <w:r>
        <w:rPr>
          <w:rFonts w:ascii="Times New Roman" w:hAnsi="Times New Roman"/>
          <w:sz w:val="24"/>
          <w:szCs w:val="24"/>
        </w:rPr>
        <w:t xml:space="preserve">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51.</w:t>
      </w:r>
      <w:r>
        <w:rPr>
          <w:rFonts w:ascii="Times New Roman" w:hAnsi="Times New Roman"/>
          <w:sz w:val="24"/>
          <w:szCs w:val="24"/>
        </w:rPr>
        <w:t xml:space="preserve"> Содержание зеленых насаждений</w:t>
      </w:r>
      <w:r/>
    </w:p>
    <w:p>
      <w:pPr>
        <w:ind w:firstLine="709"/>
        <w:jc w:val="both"/>
        <w:spacing w:after="0" w:line="240" w:lineRule="auto"/>
        <w:rPr>
          <w:rFonts w:ascii="Times New Roman" w:hAnsi="Times New Roman"/>
          <w:sz w:val="24"/>
          <w:szCs w:val="24"/>
        </w:rPr>
      </w:pPr>
      <w:r/>
      <w:bookmarkStart w:id="774" w:name="sub_1596"/>
      <w:r>
        <w:rPr>
          <w:rFonts w:ascii="Times New Roman" w:hAnsi="Times New Roman"/>
          <w:sz w:val="24"/>
          <w:szCs w:val="24"/>
        </w:rPr>
        <w:t xml:space="preserve">1. Юридические лица (индивидуальные предприниматели)</w:t>
      </w:r>
      <w:r>
        <w:rPr>
          <w:rFonts w:ascii="Times New Roman" w:hAnsi="Times New Roman"/>
          <w:sz w:val="24"/>
          <w:szCs w:val="24"/>
        </w:rPr>
        <w:t xml:space="preserve">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обеспечивать их удовлетворительное состояние и развитие.</w:t>
      </w:r>
      <w:r/>
    </w:p>
    <w:p>
      <w:pPr>
        <w:ind w:firstLine="709"/>
        <w:jc w:val="both"/>
        <w:spacing w:after="0" w:line="240" w:lineRule="auto"/>
        <w:rPr>
          <w:rFonts w:ascii="Times New Roman" w:hAnsi="Times New Roman"/>
          <w:sz w:val="24"/>
          <w:szCs w:val="24"/>
        </w:rPr>
      </w:pPr>
      <w:r/>
      <w:bookmarkStart w:id="775" w:name="sub_1600"/>
      <w:r/>
      <w:bookmarkEnd w:id="774"/>
      <w:r>
        <w:rPr>
          <w:rFonts w:ascii="Times New Roman" w:hAnsi="Times New Roman"/>
          <w:sz w:val="24"/>
          <w:szCs w:val="24"/>
        </w:rPr>
        <w:t xml:space="preserve">2. Требования к организации озеленения территорий муниципальных образований, включая порядок создания, содержания, </w:t>
      </w:r>
      <w:r>
        <w:rPr>
          <w:rFonts w:ascii="Times New Roman" w:hAnsi="Times New Roman"/>
          <w:sz w:val="24"/>
          <w:szCs w:val="24"/>
        </w:rPr>
        <w:t xml:space="preserve">восстановления и охраны</w:t>
      </w:r>
      <w:r>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 устанавливаются настоящими Правилами.</w:t>
      </w:r>
      <w:r/>
    </w:p>
    <w:p>
      <w:pPr>
        <w:ind w:firstLine="709"/>
        <w:jc w:val="both"/>
        <w:spacing w:after="0" w:line="240" w:lineRule="auto"/>
        <w:rPr>
          <w:rFonts w:ascii="Times New Roman" w:hAnsi="Times New Roman"/>
          <w:sz w:val="24"/>
          <w:szCs w:val="24"/>
        </w:rPr>
      </w:pPr>
      <w:r/>
      <w:bookmarkStart w:id="776" w:name="sub_1606"/>
      <w:r/>
      <w:bookmarkEnd w:id="775"/>
      <w:r>
        <w:rPr>
          <w:rFonts w:ascii="Times New Roman" w:hAnsi="Times New Roman"/>
          <w:sz w:val="24"/>
          <w:szCs w:val="24"/>
        </w:rPr>
        <w:t xml:space="preserve">3. Санитарная и омолаживающая обрезка деревьев и кустарников должна производиться в осенний и (или) весенний периоды в зависимости от вида растений до начала сокодвижения с обязательным учетом возраста растений, особенностей их роста и цветения.</w:t>
      </w:r>
      <w:r/>
    </w:p>
    <w:p>
      <w:pPr>
        <w:ind w:firstLine="709"/>
        <w:jc w:val="both"/>
        <w:spacing w:after="0" w:line="240" w:lineRule="auto"/>
        <w:rPr>
          <w:rFonts w:ascii="Times New Roman" w:hAnsi="Times New Roman"/>
          <w:sz w:val="24"/>
          <w:szCs w:val="24"/>
        </w:rPr>
      </w:pPr>
      <w:r/>
      <w:bookmarkStart w:id="777" w:name="sub_1607"/>
      <w:r/>
      <w:bookmarkEnd w:id="776"/>
      <w:r>
        <w:rPr>
          <w:rFonts w:ascii="Times New Roman" w:hAnsi="Times New Roman"/>
          <w:sz w:val="24"/>
          <w:szCs w:val="24"/>
        </w:rPr>
        <w:t xml:space="preserve">4. Деревья с повреждениями ствола или кроны более 50 процентов подлежат санитарной вырубке.</w:t>
      </w:r>
      <w:r/>
    </w:p>
    <w:p>
      <w:pPr>
        <w:ind w:firstLine="709"/>
        <w:jc w:val="both"/>
        <w:spacing w:after="0" w:line="240" w:lineRule="auto"/>
        <w:rPr>
          <w:rFonts w:ascii="Times New Roman" w:hAnsi="Times New Roman"/>
          <w:sz w:val="24"/>
          <w:szCs w:val="24"/>
        </w:rPr>
      </w:pPr>
      <w:r/>
      <w:bookmarkStart w:id="778" w:name="sub_1612"/>
      <w:r/>
      <w:bookmarkEnd w:id="777"/>
      <w:r>
        <w:rPr>
          <w:rFonts w:ascii="Times New Roman" w:hAnsi="Times New Roman"/>
          <w:sz w:val="24"/>
          <w:szCs w:val="24"/>
        </w:rPr>
        <w:t xml:space="preserve">5. Удаление частей деревьев, кустарников (порубочных остатков) 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w:t>
      </w:r>
      <w:r/>
    </w:p>
    <w:p>
      <w:pPr>
        <w:ind w:firstLine="709"/>
        <w:jc w:val="both"/>
        <w:spacing w:after="0" w:line="240" w:lineRule="auto"/>
        <w:rPr>
          <w:rFonts w:ascii="Times New Roman" w:hAnsi="Times New Roman"/>
          <w:sz w:val="24"/>
          <w:szCs w:val="24"/>
        </w:rPr>
      </w:pPr>
      <w:r/>
      <w:bookmarkStart w:id="779" w:name="sub_1613"/>
      <w:r/>
      <w:bookmarkEnd w:id="778"/>
      <w:r>
        <w:rPr>
          <w:rFonts w:ascii="Times New Roman" w:hAnsi="Times New Roman"/>
          <w:sz w:val="24"/>
          <w:szCs w:val="24"/>
        </w:rPr>
        <w:t xml:space="preserve">6. Побелка стволов деревьев на территориях общего пользования допускается на</w:t>
      </w:r>
      <w:r>
        <w:rPr>
          <w:rFonts w:ascii="Times New Roman" w:hAnsi="Times New Roman"/>
          <w:sz w:val="24"/>
          <w:szCs w:val="24"/>
        </w:rPr>
        <w:t xml:space="preserve">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r/>
    </w:p>
    <w:p>
      <w:pPr>
        <w:ind w:firstLine="709"/>
        <w:jc w:val="both"/>
        <w:spacing w:after="0" w:line="240" w:lineRule="auto"/>
        <w:rPr>
          <w:rFonts w:ascii="Times New Roman" w:hAnsi="Times New Roman"/>
          <w:sz w:val="24"/>
          <w:szCs w:val="24"/>
        </w:rPr>
      </w:pPr>
      <w:r/>
      <w:bookmarkStart w:id="780" w:name="sub_1619"/>
      <w:r/>
      <w:bookmarkEnd w:id="779"/>
      <w:r>
        <w:rPr>
          <w:rFonts w:ascii="Times New Roman" w:hAnsi="Times New Roman"/>
          <w:sz w:val="24"/>
          <w:szCs w:val="24"/>
        </w:rPr>
        <w:t xml:space="preserve">7. При содержании объектов благоустройства должны соблюдаться основные требования к стрижке (кошению) травы:</w:t>
      </w:r>
      <w:r/>
    </w:p>
    <w:p>
      <w:pPr>
        <w:ind w:firstLine="709"/>
        <w:jc w:val="both"/>
        <w:spacing w:after="0" w:line="240" w:lineRule="auto"/>
        <w:rPr>
          <w:rFonts w:ascii="Times New Roman" w:hAnsi="Times New Roman"/>
          <w:sz w:val="24"/>
          <w:szCs w:val="24"/>
        </w:rPr>
      </w:pPr>
      <w:r/>
      <w:bookmarkStart w:id="781" w:name="sub_1614"/>
      <w:r/>
      <w:bookmarkEnd w:id="780"/>
      <w:r>
        <w:rPr>
          <w:rFonts w:ascii="Times New Roman" w:hAnsi="Times New Roman"/>
          <w:sz w:val="24"/>
          <w:szCs w:val="24"/>
        </w:rPr>
        <w:t xml:space="preserve">1) высота травы на газонах не может составлять более 20 см;</w:t>
      </w:r>
      <w:r/>
    </w:p>
    <w:p>
      <w:pPr>
        <w:ind w:firstLine="709"/>
        <w:jc w:val="both"/>
        <w:spacing w:after="0" w:line="240" w:lineRule="auto"/>
        <w:rPr>
          <w:rFonts w:ascii="Times New Roman" w:hAnsi="Times New Roman"/>
          <w:sz w:val="24"/>
          <w:szCs w:val="24"/>
        </w:rPr>
      </w:pPr>
      <w:r/>
      <w:bookmarkStart w:id="782" w:name="sub_1615"/>
      <w:r/>
      <w:bookmarkEnd w:id="781"/>
      <w:r>
        <w:rPr>
          <w:rFonts w:ascii="Times New Roman" w:hAnsi="Times New Roman"/>
          <w:sz w:val="24"/>
          <w:szCs w:val="24"/>
        </w:rPr>
        <w:t xml:space="preserve">2) высота травы в газонных решетках на экологических плоскостных открытых стоянках автомобилей и парковках не может составлять более 5 см;</w:t>
      </w:r>
      <w:r/>
    </w:p>
    <w:p>
      <w:pPr>
        <w:ind w:firstLine="709"/>
        <w:jc w:val="both"/>
        <w:spacing w:after="0" w:line="240" w:lineRule="auto"/>
        <w:rPr>
          <w:rFonts w:ascii="Times New Roman" w:hAnsi="Times New Roman"/>
          <w:sz w:val="24"/>
          <w:szCs w:val="24"/>
        </w:rPr>
      </w:pPr>
      <w:r/>
      <w:bookmarkStart w:id="783" w:name="sub_1616"/>
      <w:r/>
      <w:bookmarkEnd w:id="782"/>
      <w:r>
        <w:rPr>
          <w:rFonts w:ascii="Times New Roman" w:hAnsi="Times New Roman"/>
          <w:sz w:val="24"/>
          <w:szCs w:val="24"/>
        </w:rPr>
        <w:t xml:space="preserve">3)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w:t>
      </w:r>
      <w:r>
        <w:rPr>
          <w:rFonts w:ascii="Times New Roman" w:hAnsi="Times New Roman"/>
          <w:sz w:val="24"/>
          <w:szCs w:val="24"/>
        </w:rPr>
        <w:t xml:space="preserve">ружений, средств размещения информации, рекламных конструкций, объектов дорожного 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w:t>
      </w:r>
      <w:r>
        <w:rPr>
          <w:rFonts w:ascii="Times New Roman" w:hAnsi="Times New Roman"/>
          <w:sz w:val="24"/>
          <w:szCs w:val="24"/>
        </w:rPr>
        <w:t xml:space="preserve">я в указанных в настоящей статье</w:t>
      </w:r>
      <w:r>
        <w:rPr>
          <w:rFonts w:ascii="Times New Roman" w:hAnsi="Times New Roman"/>
          <w:sz w:val="24"/>
          <w:szCs w:val="24"/>
        </w:rPr>
        <w:t xml:space="preserve"> случаях не может составлять менее 1,5 м.</w:t>
      </w:r>
      <w:bookmarkEnd w:id="78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Окошенная трава с территории проведения покоса должна быть удалена в течение трех суток со дня проведения покоса.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Окошенная трава, собранные в период листопада ли</w:t>
      </w:r>
      <w:r>
        <w:rPr>
          <w:rFonts w:ascii="Times New Roman" w:hAnsi="Times New Roman"/>
          <w:sz w:val="24"/>
          <w:szCs w:val="24"/>
        </w:rPr>
        <w:t xml:space="preserve">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r/>
    </w:p>
    <w:p>
      <w:pPr>
        <w:ind w:firstLine="709"/>
        <w:jc w:val="both"/>
        <w:spacing w:after="0" w:line="240" w:lineRule="auto"/>
        <w:rPr>
          <w:rFonts w:ascii="Times New Roman" w:hAnsi="Times New Roman"/>
          <w:sz w:val="24"/>
          <w:szCs w:val="24"/>
        </w:rPr>
      </w:pPr>
      <w:r/>
      <w:bookmarkStart w:id="784" w:name="sub_518"/>
      <w:r>
        <w:rPr>
          <w:rFonts w:ascii="Times New Roman" w:hAnsi="Times New Roman"/>
          <w:sz w:val="24"/>
          <w:szCs w:val="24"/>
        </w:rPr>
        <w:t xml:space="preserve">8. Погибшие и потерявшие декоративность растения в цветниках, в контейнерах для озеленения должны удаляться сразу с одновременной подсадкой новых растений либо иным декоративным оформлением.</w:t>
      </w:r>
      <w:r/>
    </w:p>
    <w:p>
      <w:pPr>
        <w:ind w:firstLine="709"/>
        <w:jc w:val="both"/>
        <w:spacing w:after="0" w:line="240" w:lineRule="auto"/>
        <w:rPr>
          <w:rFonts w:ascii="Times New Roman" w:hAnsi="Times New Roman"/>
          <w:sz w:val="24"/>
          <w:szCs w:val="24"/>
        </w:rPr>
      </w:pPr>
      <w:r/>
      <w:bookmarkStart w:id="785" w:name="sub_519"/>
      <w:r/>
      <w:bookmarkEnd w:id="784"/>
      <w:r>
        <w:rPr>
          <w:rFonts w:ascii="Times New Roman" w:hAnsi="Times New Roman"/>
          <w:sz w:val="24"/>
          <w:szCs w:val="24"/>
        </w:rPr>
        <w:t xml:space="preserve">9. Не допускается</w:t>
      </w:r>
      <w:r>
        <w:rPr>
          <w:rFonts w:ascii="Times New Roman" w:hAnsi="Times New Roman"/>
          <w:sz w:val="24"/>
          <w:szCs w:val="24"/>
        </w:rPr>
        <w:t xml:space="preserve"> проезд, размещение и хранение транспортных средств на участках с зелеными насаждениями на дворовых и общественных территориях, внутридворовых и внутриквартальных проездах, на цветниках и участках с травянистой растительностью искусственного происхождения.</w:t>
      </w:r>
      <w:r/>
    </w:p>
    <w:p>
      <w:pPr>
        <w:ind w:firstLine="709"/>
        <w:jc w:val="both"/>
        <w:spacing w:after="0" w:line="240" w:lineRule="auto"/>
        <w:rPr>
          <w:rFonts w:ascii="Times New Roman" w:hAnsi="Times New Roman"/>
          <w:sz w:val="24"/>
          <w:szCs w:val="24"/>
        </w:rPr>
      </w:pPr>
      <w:r/>
      <w:bookmarkStart w:id="786" w:name="sub_5110"/>
      <w:r/>
      <w:bookmarkEnd w:id="785"/>
      <w:r>
        <w:rPr>
          <w:rFonts w:ascii="Times New Roman" w:hAnsi="Times New Roman"/>
          <w:sz w:val="24"/>
          <w:szCs w:val="24"/>
        </w:rPr>
        <w:t xml:space="preserve">10. На территориях муниципальных образований запрещается: допускать посадку, распространение, возобновление, воспроизводство инвазивных вредных зеленых насаждений;</w:t>
      </w:r>
      <w:bookmarkEnd w:id="78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высаживать и пересаживать зеленые насаждения с визуально определяемыми признаками заселения и поражения вредителями и болезнями;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самовольная вырубка и пересадка деревьев и кустарников;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повреждать и уничтожать растения на территориях общего пользования; прикреплять к стволам деревьев и кустарников щиты, объявления, листовки, иные информационные материалы и посторонние предметы;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сбрасывать окошенную траву, порубочные остатки, лист</w:t>
      </w:r>
      <w:r>
        <w:rPr>
          <w:rFonts w:ascii="Times New Roman" w:hAnsi="Times New Roman"/>
          <w:sz w:val="24"/>
          <w:szCs w:val="24"/>
        </w:rPr>
        <w:t xml:space="preserve">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w:t>
      </w:r>
      <w:bookmarkStart w:id="787" w:name="sub_1639"/>
      <w:r>
        <w:rPr>
          <w:rFonts w:ascii="Times New Roman" w:hAnsi="Times New Roman"/>
          <w:sz w:val="24"/>
          <w:szCs w:val="24"/>
        </w:rPr>
        <w:t xml:space="preserve">ки, отмостки, в водные объекты.</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52.</w:t>
      </w:r>
      <w:r>
        <w:rPr>
          <w:rFonts w:ascii="Times New Roman" w:hAnsi="Times New Roman"/>
          <w:sz w:val="24"/>
          <w:szCs w:val="24"/>
        </w:rPr>
        <w:t xml:space="preserve"> Содержание наземных частей линейных сооружений и коммуникаций</w:t>
      </w:r>
      <w:r/>
    </w:p>
    <w:p>
      <w:pPr>
        <w:ind w:firstLine="709"/>
        <w:jc w:val="both"/>
        <w:spacing w:after="0" w:line="240" w:lineRule="auto"/>
        <w:rPr>
          <w:rFonts w:ascii="Times New Roman" w:hAnsi="Times New Roman"/>
          <w:sz w:val="24"/>
          <w:szCs w:val="24"/>
        </w:rPr>
      </w:pPr>
      <w:r/>
      <w:bookmarkStart w:id="788" w:name="sub_1621"/>
      <w:r/>
      <w:bookmarkEnd w:id="787"/>
      <w:r>
        <w:rPr>
          <w:rFonts w:ascii="Times New Roman" w:hAnsi="Times New Roman"/>
          <w:sz w:val="24"/>
          <w:szCs w:val="24"/>
        </w:rPr>
        <w:t xml:space="preserve">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r/>
    </w:p>
    <w:p>
      <w:pPr>
        <w:ind w:firstLine="709"/>
        <w:jc w:val="both"/>
        <w:spacing w:after="0" w:line="240" w:lineRule="auto"/>
        <w:rPr>
          <w:rFonts w:ascii="Times New Roman" w:hAnsi="Times New Roman"/>
          <w:sz w:val="24"/>
          <w:szCs w:val="24"/>
        </w:rPr>
      </w:pPr>
      <w:r/>
      <w:bookmarkStart w:id="789" w:name="sub_1622"/>
      <w:r/>
      <w:bookmarkEnd w:id="788"/>
      <w:r>
        <w:rPr>
          <w:rFonts w:ascii="Times New Roman" w:hAnsi="Times New Roman"/>
          <w:sz w:val="24"/>
          <w:szCs w:val="24"/>
        </w:rPr>
        <w:t xml:space="preserve">2. Прилегающей территорией к наземным частям линейных сооружени</w:t>
      </w:r>
      <w:r>
        <w:rPr>
          <w:rFonts w:ascii="Times New Roman" w:hAnsi="Times New Roman"/>
          <w:sz w:val="24"/>
          <w:szCs w:val="24"/>
        </w:rPr>
        <w:t xml:space="preserve">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p>
    <w:p>
      <w:pPr>
        <w:ind w:firstLine="709"/>
        <w:jc w:val="both"/>
        <w:spacing w:after="0" w:line="240" w:lineRule="auto"/>
        <w:rPr>
          <w:rFonts w:ascii="Times New Roman" w:hAnsi="Times New Roman"/>
          <w:sz w:val="24"/>
          <w:szCs w:val="24"/>
        </w:rPr>
      </w:pPr>
      <w:r/>
      <w:bookmarkStart w:id="790" w:name="sub_1623"/>
      <w:r/>
      <w:bookmarkEnd w:id="789"/>
      <w:r>
        <w:rPr>
          <w:rFonts w:ascii="Times New Roman" w:hAnsi="Times New Roman"/>
          <w:sz w:val="24"/>
          <w:szCs w:val="24"/>
        </w:rPr>
        <w:t xml:space="preserve">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p>
    <w:p>
      <w:pPr>
        <w:ind w:firstLine="709"/>
        <w:jc w:val="both"/>
        <w:spacing w:after="0" w:line="240" w:lineRule="auto"/>
        <w:rPr>
          <w:rFonts w:ascii="Times New Roman" w:hAnsi="Times New Roman"/>
          <w:sz w:val="24"/>
          <w:szCs w:val="24"/>
        </w:rPr>
      </w:pPr>
      <w:r/>
      <w:bookmarkStart w:id="791" w:name="sub_1624"/>
      <w:r/>
      <w:bookmarkEnd w:id="790"/>
      <w:r>
        <w:rPr>
          <w:rFonts w:ascii="Times New Roman" w:hAnsi="Times New Roman"/>
          <w:sz w:val="24"/>
          <w:szCs w:val="24"/>
        </w:rPr>
        <w:t xml:space="preserve">4. </w:t>
      </w:r>
      <w:r>
        <w:rPr>
          <w:rFonts w:ascii="Times New Roman" w:hAnsi="Times New Roman"/>
          <w:sz w:val="24"/>
          <w:szCs w:val="24"/>
        </w:rPr>
        <w:t xml:space="preserve">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r/>
    </w:p>
    <w:p>
      <w:pPr>
        <w:ind w:firstLine="709"/>
        <w:jc w:val="both"/>
        <w:spacing w:after="0" w:line="240" w:lineRule="auto"/>
        <w:rPr>
          <w:rFonts w:ascii="Times New Roman" w:hAnsi="Times New Roman"/>
          <w:sz w:val="24"/>
          <w:szCs w:val="24"/>
        </w:rPr>
      </w:pPr>
      <w:r/>
      <w:bookmarkStart w:id="792" w:name="sub_1625"/>
      <w:r/>
      <w:bookmarkEnd w:id="791"/>
      <w:r>
        <w:rPr>
          <w:rFonts w:ascii="Times New Roman" w:hAnsi="Times New Roman"/>
          <w:sz w:val="24"/>
          <w:szCs w:val="24"/>
        </w:rPr>
        <w:t xml:space="preserve">5. </w:t>
      </w:r>
      <w:r>
        <w:rPr>
          <w:rFonts w:ascii="Times New Roman" w:hAnsi="Times New Roman"/>
          <w:sz w:val="24"/>
          <w:szCs w:val="24"/>
        </w:rPr>
        <w:t xml:space="preserve">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w:t>
      </w:r>
      <w:r>
        <w:rPr>
          <w:rFonts w:ascii="Times New Roman" w:hAnsi="Times New Roman"/>
          <w:sz w:val="24"/>
          <w:szCs w:val="24"/>
        </w:rPr>
        <w:t xml:space="preserve">водопроводов</w:t>
      </w:r>
      <w:r>
        <w:rPr>
          <w:rFonts w:ascii="Times New Roman" w:hAnsi="Times New Roman"/>
          <w:sz w:val="24"/>
          <w:szCs w:val="24"/>
        </w:rPr>
        <w:t xml:space="preserve">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793" w:name="sub_1626"/>
      <w:r/>
      <w:bookmarkEnd w:id="792"/>
      <w:r>
        <w:rPr>
          <w:rFonts w:ascii="Times New Roman" w:hAnsi="Times New Roman"/>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w:t>
      </w:r>
      <w:r>
        <w:rPr>
          <w:rFonts w:ascii="Times New Roman" w:hAnsi="Times New Roman"/>
          <w:sz w:val="24"/>
          <w:szCs w:val="24"/>
        </w:rPr>
        <w:t xml:space="preserve">юридическими лицами (индивидуальными предпринимателями), эксплуатирующими эти сооружения.</w:t>
      </w:r>
      <w:r/>
    </w:p>
    <w:p>
      <w:pPr>
        <w:ind w:firstLine="709"/>
        <w:jc w:val="both"/>
        <w:spacing w:after="0" w:line="240" w:lineRule="auto"/>
        <w:rPr>
          <w:rFonts w:ascii="Times New Roman" w:hAnsi="Times New Roman"/>
          <w:sz w:val="24"/>
          <w:szCs w:val="24"/>
        </w:rPr>
      </w:pPr>
      <w:r/>
      <w:bookmarkStart w:id="794" w:name="sub_1627"/>
      <w:r/>
      <w:bookmarkEnd w:id="793"/>
      <w:r>
        <w:rPr>
          <w:rFonts w:ascii="Times New Roman" w:hAnsi="Times New Roman"/>
          <w:sz w:val="24"/>
          <w:szCs w:val="24"/>
        </w:rPr>
        <w:t xml:space="preserve">7. Организа</w:t>
      </w:r>
      <w:r>
        <w:rPr>
          <w:rFonts w:ascii="Times New Roman" w:hAnsi="Times New Roman"/>
          <w:sz w:val="24"/>
          <w:szCs w:val="24"/>
        </w:rPr>
        <w:t xml:space="preserve">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p>
    <w:p>
      <w:pPr>
        <w:ind w:firstLine="709"/>
        <w:jc w:val="both"/>
        <w:spacing w:after="0" w:line="240" w:lineRule="auto"/>
        <w:tabs>
          <w:tab w:val="left" w:pos="993" w:leader="none"/>
        </w:tabs>
        <w:rPr>
          <w:rFonts w:ascii="Times New Roman" w:hAnsi="Times New Roman"/>
          <w:sz w:val="24"/>
          <w:szCs w:val="24"/>
        </w:rPr>
      </w:pPr>
      <w:r/>
      <w:bookmarkStart w:id="795" w:name="sub_1637"/>
      <w:r/>
      <w:bookmarkEnd w:id="794"/>
      <w:r>
        <w:rPr>
          <w:rFonts w:ascii="Times New Roman" w:hAnsi="Times New Roman"/>
          <w:sz w:val="24"/>
          <w:szCs w:val="24"/>
        </w:rPr>
        <w:t xml:space="preserve">8. </w:t>
      </w:r>
      <w:bookmarkStart w:id="796" w:name="sub_1638"/>
      <w:r/>
      <w:bookmarkEnd w:id="795"/>
      <w:r>
        <w:rPr>
          <w:rFonts w:ascii="Times New Roman" w:hAnsi="Times New Roman"/>
          <w:sz w:val="24"/>
          <w:szCs w:val="24"/>
        </w:rPr>
        <w:t xml:space="preserve">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открывать люки колодцев и регулировать запорные устройства на магистралях водопровода, канализации, теплотрасс;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производить какие-либо работы на данных сетях без разрешения эксплуатирующих организаций;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оставлять колодцы неплотно закрытыми и (или) закрывать разбитыми крышками;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отводить поверхностные воды в систему канализации;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пользоваться пожарными гидрантами в хозяйственных целях; </w:t>
      </w:r>
      <w:r/>
    </w:p>
    <w:p>
      <w:pPr>
        <w:pStyle w:val="1196"/>
        <w:numPr>
          <w:ilvl w:val="0"/>
          <w:numId w:val="48"/>
        </w:numPr>
        <w:ind w:left="0" w:firstLine="709"/>
        <w:jc w:val="both"/>
        <w:spacing w:after="0" w:line="240" w:lineRule="auto"/>
        <w:tabs>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производить забор воды от уличных колонок с помощью шлангов; </w:t>
      </w:r>
      <w:r/>
    </w:p>
    <w:p>
      <w:pPr>
        <w:pStyle w:val="1196"/>
        <w:numPr>
          <w:ilvl w:val="0"/>
          <w:numId w:val="48"/>
        </w:numPr>
        <w:ind w:left="0" w:firstLine="709"/>
        <w:jc w:val="both"/>
        <w:spacing w:after="0" w:line="240" w:lineRule="auto"/>
        <w:tabs>
          <w:tab w:val="left" w:pos="851" w:leader="none"/>
          <w:tab w:val="left" w:pos="993" w:leader="none"/>
        </w:tabs>
        <w:rPr>
          <w:rFonts w:ascii="Times New Roman" w:hAnsi="Times New Roman"/>
          <w:sz w:val="24"/>
          <w:szCs w:val="24"/>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sz w:val="24"/>
          <w:szCs w:val="24"/>
        </w:rPr>
        <w:t xml:space="preserve">производить разборку колонок;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Pr>
          <w:rFonts w:ascii="Times New Roman" w:hAnsi="Times New Roman"/>
          <w:sz w:val="24"/>
          <w:szCs w:val="24"/>
        </w:rPr>
        <w:t xml:space="preserve">9. В зимний период собственники (правообладатели), ответственные за </w:t>
      </w:r>
      <w:r>
        <w:rPr>
          <w:rFonts w:ascii="Times New Roman" w:hAnsi="Times New Roman"/>
          <w:sz w:val="24"/>
          <w:szCs w:val="24"/>
        </w:rPr>
        <w:t xml:space="preserve">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bookmarkStart w:id="797" w:name="sub_1642"/>
      <w:r/>
      <w:bookmarkEnd w:id="79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53.</w:t>
      </w:r>
      <w:r>
        <w:rPr>
          <w:rFonts w:ascii="Times New Roman" w:hAnsi="Times New Roman"/>
          <w:sz w:val="24"/>
          <w:szCs w:val="24"/>
        </w:rPr>
        <w:t xml:space="preserve"> Содержание производственных территорий</w:t>
      </w:r>
      <w:r/>
    </w:p>
    <w:p>
      <w:pPr>
        <w:ind w:firstLine="709"/>
        <w:jc w:val="both"/>
        <w:spacing w:after="0" w:line="240" w:lineRule="auto"/>
        <w:rPr>
          <w:rFonts w:ascii="Times New Roman" w:hAnsi="Times New Roman"/>
          <w:sz w:val="24"/>
          <w:szCs w:val="24"/>
        </w:rPr>
      </w:pPr>
      <w:r/>
      <w:bookmarkStart w:id="798" w:name="sub_1640"/>
      <w:r/>
      <w:bookmarkEnd w:id="797"/>
      <w:r>
        <w:rPr>
          <w:rFonts w:ascii="Times New Roman" w:hAnsi="Times New Roman"/>
          <w:sz w:val="24"/>
          <w:szCs w:val="24"/>
        </w:rPr>
        <w:t xml:space="preserve">1. Организация работ по уборке и содержанию производственных площадей и прилегающей зоны (от границ участков, ограждений, зданий), установленной </w:t>
      </w:r>
      <w:hyperlink r:id="rId85"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w:t>
      </w:r>
      <w:r>
        <w:rPr>
          <w:rFonts w:ascii="Times New Roman" w:hAnsi="Times New Roman"/>
          <w:sz w:val="24"/>
          <w:szCs w:val="24"/>
        </w:rPr>
        <w:t xml:space="preserve">й области от 30.12.2014 N 191/2014-ОЗ "О благоустройстве в Московской области",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p>
    <w:p>
      <w:pPr>
        <w:ind w:firstLine="709"/>
        <w:jc w:val="both"/>
        <w:spacing w:after="0" w:line="240" w:lineRule="auto"/>
        <w:rPr>
          <w:rFonts w:ascii="Times New Roman" w:hAnsi="Times New Roman"/>
          <w:sz w:val="24"/>
          <w:szCs w:val="24"/>
        </w:rPr>
      </w:pPr>
      <w:r/>
      <w:bookmarkStart w:id="799" w:name="sub_1641"/>
      <w:r/>
      <w:bookmarkEnd w:id="798"/>
      <w:r>
        <w:rPr>
          <w:rFonts w:ascii="Times New Roman" w:hAnsi="Times New Roman"/>
          <w:sz w:val="24"/>
          <w:szCs w:val="24"/>
        </w:rPr>
        <w:t xml:space="preserve">2. Территория производственного на</w:t>
      </w:r>
      <w:r>
        <w:rPr>
          <w:rFonts w:ascii="Times New Roman" w:hAnsi="Times New Roman"/>
          <w:sz w:val="24"/>
          <w:szCs w:val="24"/>
        </w:rPr>
        <w:t xml:space="preserve">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bookmarkStart w:id="800" w:name="sub_1649"/>
      <w:r/>
      <w:bookmarkEnd w:id="799"/>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54.</w:t>
      </w:r>
      <w:r>
        <w:rPr>
          <w:rFonts w:ascii="Times New Roman" w:hAnsi="Times New Roman"/>
          <w:sz w:val="24"/>
          <w:szCs w:val="24"/>
        </w:rPr>
        <w:t xml:space="preserve"> Содержание частных домовладений, в том числе используемых для временного (сезонного) проживания</w:t>
      </w:r>
      <w:r/>
    </w:p>
    <w:p>
      <w:pPr>
        <w:ind w:firstLine="709"/>
        <w:jc w:val="both"/>
        <w:spacing w:after="0" w:line="240" w:lineRule="auto"/>
        <w:rPr>
          <w:rFonts w:ascii="Times New Roman" w:hAnsi="Times New Roman"/>
          <w:sz w:val="24"/>
          <w:szCs w:val="24"/>
        </w:rPr>
      </w:pPr>
      <w:r/>
      <w:bookmarkStart w:id="801" w:name="sub_1648"/>
      <w:r/>
      <w:bookmarkEnd w:id="800"/>
      <w:r>
        <w:rPr>
          <w:rFonts w:ascii="Times New Roman" w:hAnsi="Times New Roman"/>
          <w:sz w:val="24"/>
          <w:szCs w:val="24"/>
        </w:rPr>
        <w:t xml:space="preserve">1. Собственники домовладений, в том числе используемых для временного (сезонного) проживания, обязаны:</w:t>
      </w:r>
      <w:r/>
    </w:p>
    <w:p>
      <w:pPr>
        <w:ind w:firstLine="709"/>
        <w:jc w:val="both"/>
        <w:spacing w:after="0" w:line="240" w:lineRule="auto"/>
        <w:rPr>
          <w:rFonts w:ascii="Times New Roman" w:hAnsi="Times New Roman"/>
          <w:sz w:val="24"/>
          <w:szCs w:val="24"/>
        </w:rPr>
      </w:pPr>
      <w:r/>
      <w:bookmarkStart w:id="802" w:name="sub_1643"/>
      <w:r/>
      <w:bookmarkEnd w:id="801"/>
      <w:r>
        <w:rPr>
          <w:rFonts w:ascii="Times New Roman" w:hAnsi="Times New Roman"/>
          <w:sz w:val="24"/>
          <w:szCs w:val="24"/>
        </w:rPr>
        <w:t xml:space="preserve">а) своевременно производить капитальный и текущий ремонт домовладения, а также</w:t>
      </w:r>
      <w:r>
        <w:rPr>
          <w:rFonts w:ascii="Times New Roman" w:hAnsi="Times New Roman"/>
          <w:sz w:val="24"/>
          <w:szCs w:val="24"/>
        </w:rPr>
        <w:t xml:space="preserve">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p>
    <w:p>
      <w:pPr>
        <w:ind w:firstLine="709"/>
        <w:jc w:val="both"/>
        <w:spacing w:after="0" w:line="240" w:lineRule="auto"/>
        <w:rPr>
          <w:rFonts w:ascii="Times New Roman" w:hAnsi="Times New Roman"/>
          <w:sz w:val="24"/>
          <w:szCs w:val="24"/>
        </w:rPr>
      </w:pPr>
      <w:r/>
      <w:bookmarkStart w:id="803" w:name="sub_1644"/>
      <w:r/>
      <w:bookmarkEnd w:id="802"/>
      <w:r>
        <w:rPr>
          <w:rFonts w:ascii="Times New Roman" w:hAnsi="Times New Roman"/>
          <w:sz w:val="24"/>
          <w:szCs w:val="24"/>
        </w:rPr>
        <w:t xml:space="preserve">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p>
    <w:p>
      <w:pPr>
        <w:ind w:firstLine="709"/>
        <w:jc w:val="both"/>
        <w:spacing w:after="0" w:line="240" w:lineRule="auto"/>
        <w:rPr>
          <w:rFonts w:ascii="Times New Roman" w:hAnsi="Times New Roman"/>
          <w:sz w:val="24"/>
          <w:szCs w:val="24"/>
        </w:rPr>
      </w:pPr>
      <w:r/>
      <w:bookmarkStart w:id="804" w:name="sub_1645"/>
      <w:r/>
      <w:bookmarkEnd w:id="803"/>
      <w:r>
        <w:rPr>
          <w:rFonts w:ascii="Times New Roman" w:hAnsi="Times New Roman"/>
          <w:sz w:val="24"/>
          <w:szCs w:val="24"/>
        </w:rPr>
        <w:t xml:space="preserve">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r/>
    </w:p>
    <w:p>
      <w:pPr>
        <w:ind w:firstLine="709"/>
        <w:jc w:val="both"/>
        <w:spacing w:after="0" w:line="240" w:lineRule="auto"/>
        <w:rPr>
          <w:rFonts w:ascii="Times New Roman" w:hAnsi="Times New Roman"/>
          <w:sz w:val="24"/>
          <w:szCs w:val="24"/>
        </w:rPr>
      </w:pPr>
      <w:r/>
      <w:bookmarkStart w:id="805" w:name="sub_1646"/>
      <w:r/>
      <w:bookmarkEnd w:id="804"/>
      <w:r>
        <w:rPr>
          <w:rFonts w:ascii="Times New Roman" w:hAnsi="Times New Roman"/>
          <w:sz w:val="24"/>
          <w:szCs w:val="24"/>
        </w:rPr>
        <w:t xml:space="preserve">г) не допускать хранения техники, механизмов, автомобилей, в том числе разукомплектованных, на прилегающей территории;</w:t>
      </w:r>
      <w:r/>
    </w:p>
    <w:p>
      <w:pPr>
        <w:ind w:firstLine="709"/>
        <w:jc w:val="both"/>
        <w:spacing w:after="0" w:line="240" w:lineRule="auto"/>
        <w:rPr>
          <w:rFonts w:ascii="Times New Roman" w:hAnsi="Times New Roman"/>
          <w:sz w:val="24"/>
          <w:szCs w:val="24"/>
        </w:rPr>
      </w:pPr>
      <w:r/>
      <w:bookmarkStart w:id="806" w:name="sub_1647"/>
      <w:r/>
      <w:bookmarkEnd w:id="805"/>
      <w:r>
        <w:rPr>
          <w:rFonts w:ascii="Times New Roman" w:hAnsi="Times New Roman"/>
          <w:sz w:val="24"/>
          <w:szCs w:val="24"/>
        </w:rPr>
        <w:t xml:space="preserve">д) не допускать производства ремонта или мойки автомобилей, смены масла или технических жидкостей на прилегающей территории.</w:t>
      </w:r>
      <w:bookmarkStart w:id="807" w:name="sub_1651"/>
      <w:r/>
      <w:bookmarkEnd w:id="806"/>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55.</w:t>
      </w:r>
      <w:r>
        <w:rPr>
          <w:rFonts w:ascii="Times New Roman" w:hAnsi="Times New Roman"/>
          <w:sz w:val="24"/>
          <w:szCs w:val="24"/>
        </w:rPr>
        <w:t xml:space="preserve"> Содержание территории садоводческих, огороднических и дачных некоммерческих объединений граждан</w:t>
      </w:r>
      <w:r/>
    </w:p>
    <w:p>
      <w:pPr>
        <w:ind w:firstLine="709"/>
        <w:jc w:val="both"/>
        <w:spacing w:after="0" w:line="240" w:lineRule="auto"/>
        <w:rPr>
          <w:rFonts w:ascii="Times New Roman" w:hAnsi="Times New Roman"/>
          <w:sz w:val="24"/>
          <w:szCs w:val="24"/>
        </w:rPr>
      </w:pPr>
      <w:r/>
      <w:bookmarkStart w:id="808" w:name="sub_1650"/>
      <w:r/>
      <w:bookmarkEnd w:id="807"/>
      <w:r>
        <w:rPr>
          <w:rFonts w:ascii="Times New Roman" w:hAnsi="Times New Roman"/>
          <w:sz w:val="24"/>
          <w:szCs w:val="24"/>
        </w:rPr>
        <w:t xml:space="preserve">1. Садоводческие, огороднические и дачные некоммерческие объединения граждан несут ответственность за соблюдение чистоты и порядк</w:t>
      </w:r>
      <w:r>
        <w:rPr>
          <w:rFonts w:ascii="Times New Roman" w:hAnsi="Times New Roman"/>
          <w:sz w:val="24"/>
          <w:szCs w:val="24"/>
        </w:rPr>
        <w:t xml:space="preserve">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bookmarkEnd w:id="808"/>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1017"/>
        <w:ind w:firstLine="709"/>
        <w:jc w:val="both"/>
        <w:spacing w:line="240" w:lineRule="auto"/>
        <w:rPr>
          <w:rFonts w:ascii="Times New Roman" w:hAnsi="Times New Roman"/>
          <w:color w:val="auto"/>
          <w:sz w:val="28"/>
          <w:szCs w:val="24"/>
        </w:rPr>
      </w:pPr>
      <w:r/>
      <w:bookmarkStart w:id="809" w:name="sub_1748"/>
      <w:r>
        <w:rPr>
          <w:rFonts w:ascii="Times New Roman" w:hAnsi="Times New Roman"/>
          <w:color w:val="auto"/>
          <w:sz w:val="28"/>
          <w:szCs w:val="24"/>
        </w:rPr>
        <w:t xml:space="preserve">Раздел IV. Обеспечение чистоты и порядка. правила организации и производства уборочных работ</w:t>
      </w:r>
      <w:bookmarkEnd w:id="809"/>
      <w:r>
        <w:rPr>
          <w:rFonts w:ascii="Times New Roman" w:hAnsi="Times New Roman"/>
          <w:color w:val="auto"/>
          <w:sz w:val="28"/>
          <w:szCs w:val="24"/>
        </w:rPr>
        <w:t xml:space="preserve">.</w:t>
      </w:r>
      <w:r/>
    </w:p>
    <w:p>
      <w:pPr>
        <w:pStyle w:val="1017"/>
        <w:ind w:firstLine="709"/>
        <w:jc w:val="both"/>
        <w:spacing w:line="240" w:lineRule="auto"/>
        <w:rPr>
          <w:rFonts w:ascii="Times New Roman" w:hAnsi="Times New Roman"/>
          <w:color w:val="auto"/>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56.</w:t>
      </w:r>
      <w:r>
        <w:rPr>
          <w:rFonts w:ascii="Times New Roman" w:hAnsi="Times New Roman"/>
          <w:color w:val="auto"/>
          <w:sz w:val="24"/>
          <w:szCs w:val="24"/>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r/>
    </w:p>
    <w:p>
      <w:pPr>
        <w:ind w:firstLine="709"/>
        <w:jc w:val="both"/>
        <w:spacing w:after="0" w:line="240" w:lineRule="auto"/>
        <w:rPr>
          <w:rFonts w:ascii="Times New Roman" w:hAnsi="Times New Roman"/>
          <w:sz w:val="24"/>
          <w:szCs w:val="24"/>
        </w:rPr>
      </w:pPr>
      <w:r/>
      <w:bookmarkStart w:id="810" w:name="sub_1653"/>
      <w:r>
        <w:rPr>
          <w:rFonts w:ascii="Times New Roman" w:hAnsi="Times New Roman"/>
          <w:sz w:val="24"/>
          <w:szCs w:val="24"/>
        </w:rPr>
        <w:t xml:space="preserve">1. Юридические лица (индивидуальные предприниматели), осуществляющие свою деятельность на территории Московской области, или физические лица обеспечивают содержани</w:t>
      </w:r>
      <w:r>
        <w:rPr>
          <w:rFonts w:ascii="Times New Roman" w:hAnsi="Times New Roman"/>
          <w:sz w:val="24"/>
          <w:szCs w:val="24"/>
        </w:rPr>
        <w:t xml:space="preserve">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муниципальных образований, регламентом содержания объектов благоустройства Московской области.</w:t>
      </w:r>
      <w:r/>
    </w:p>
    <w:p>
      <w:pPr>
        <w:ind w:firstLine="709"/>
        <w:jc w:val="both"/>
        <w:spacing w:after="0" w:line="240" w:lineRule="auto"/>
        <w:rPr>
          <w:rFonts w:ascii="Times New Roman" w:hAnsi="Times New Roman"/>
          <w:sz w:val="24"/>
          <w:szCs w:val="24"/>
        </w:rPr>
      </w:pPr>
      <w:r/>
      <w:bookmarkStart w:id="811" w:name="sub_1654"/>
      <w:r/>
      <w:bookmarkEnd w:id="810"/>
      <w:r>
        <w:rPr>
          <w:rFonts w:ascii="Times New Roman" w:hAnsi="Times New Roman"/>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w:t>
      </w:r>
      <w:r>
        <w:rPr>
          <w:rFonts w:ascii="Times New Roman" w:hAnsi="Times New Roman"/>
          <w:sz w:val="24"/>
          <w:szCs w:val="24"/>
        </w:rPr>
        <w:t xml:space="preserve">венности или иное вещное право на земельный участок, на котором располагаются здания, сооружения, а также прилегающей территории, установленной правилами благоустройства территории муниципального образования в соответствии с требованиями настоящего Закона.</w:t>
      </w:r>
      <w:r/>
    </w:p>
    <w:p>
      <w:pPr>
        <w:ind w:firstLine="709"/>
        <w:jc w:val="both"/>
        <w:spacing w:after="0" w:line="240" w:lineRule="auto"/>
        <w:rPr>
          <w:rFonts w:ascii="Times New Roman" w:hAnsi="Times New Roman"/>
          <w:sz w:val="24"/>
          <w:szCs w:val="24"/>
        </w:rPr>
      </w:pPr>
      <w:r/>
      <w:bookmarkStart w:id="812" w:name="sub_1655"/>
      <w:r/>
      <w:bookmarkEnd w:id="811"/>
      <w:r>
        <w:rPr>
          <w:rFonts w:ascii="Times New Roman" w:hAnsi="Times New Roman"/>
          <w:sz w:val="24"/>
          <w:szCs w:val="24"/>
        </w:rPr>
        <w:t xml:space="preserve">3. Содержание территорий муниципальных образований Московской области обеспечивается органами местно</w:t>
      </w:r>
      <w:r>
        <w:rPr>
          <w:rFonts w:ascii="Times New Roman" w:hAnsi="Times New Roman"/>
          <w:sz w:val="24"/>
          <w:szCs w:val="24"/>
        </w:rPr>
        <w:t xml:space="preserve">го самоуправления в соответствии с законодательством Российской Федерации, законодательством Московской области, правилами благоустройства территории муниципальных образований, регламентом содержания объектов благоустройства Московской области посредством:</w:t>
      </w:r>
      <w:bookmarkEnd w:id="81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закупки товаров, работ, услуг для обеспечения муниципальных нужд;</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формирования и выдачи муниципального задания на оказание услуг (выполнения работ);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возмещения юридическим лицам затрат в связи с выполнением работ, оказанием услуг, на основании соответствующих договоров.</w:t>
      </w:r>
      <w:r/>
    </w:p>
    <w:p>
      <w:pPr>
        <w:ind w:firstLine="709"/>
        <w:jc w:val="both"/>
        <w:spacing w:after="0" w:line="240" w:lineRule="auto"/>
        <w:rPr>
          <w:rFonts w:ascii="Times New Roman" w:hAnsi="Times New Roman"/>
          <w:sz w:val="24"/>
          <w:szCs w:val="24"/>
        </w:rPr>
      </w:pPr>
      <w:r/>
      <w:bookmarkStart w:id="813" w:name="sub_1656"/>
      <w:r>
        <w:rPr>
          <w:rFonts w:ascii="Times New Roman" w:hAnsi="Times New Roman"/>
          <w:sz w:val="24"/>
          <w:szCs w:val="24"/>
        </w:rPr>
        <w:t xml:space="preserve">4. Дворовые территории, внутридворовые проезды и тротуары, места массового посещения на территории муниципальных образований ежедневно подметаются и очищаются от загрязнений.</w:t>
      </w:r>
      <w:r/>
    </w:p>
    <w:p>
      <w:pPr>
        <w:ind w:firstLine="709"/>
        <w:jc w:val="both"/>
        <w:spacing w:after="0" w:line="240" w:lineRule="auto"/>
        <w:rPr>
          <w:rFonts w:ascii="Times New Roman" w:hAnsi="Times New Roman"/>
          <w:sz w:val="24"/>
          <w:szCs w:val="24"/>
        </w:rPr>
      </w:pPr>
      <w:r/>
      <w:bookmarkStart w:id="814" w:name="sub_1657"/>
      <w:r/>
      <w:bookmarkEnd w:id="813"/>
      <w:r>
        <w:rPr>
          <w:rFonts w:ascii="Times New Roman" w:hAnsi="Times New Roman"/>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w:t>
      </w:r>
      <w:r>
        <w:rPr>
          <w:rFonts w:ascii="Times New Roman" w:hAnsi="Times New Roman"/>
          <w:sz w:val="24"/>
          <w:szCs w:val="24"/>
        </w:rPr>
        <w:t xml:space="preserve">обеспечению пожарной безопасности соответствующего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815" w:name="sub_1658"/>
      <w:r/>
      <w:bookmarkEnd w:id="814"/>
      <w:r>
        <w:rPr>
          <w:rFonts w:ascii="Times New Roman" w:hAnsi="Times New Roman"/>
          <w:sz w:val="24"/>
          <w:szCs w:val="24"/>
        </w:rPr>
        <w:t xml:space="preserve">6. Обследование смотровы</w:t>
      </w:r>
      <w:r>
        <w:rPr>
          <w:rFonts w:ascii="Times New Roman" w:hAnsi="Times New Roman"/>
          <w:sz w:val="24"/>
          <w:szCs w:val="24"/>
        </w:rPr>
        <w:t xml:space="preserve">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r/>
    </w:p>
    <w:p>
      <w:pPr>
        <w:ind w:firstLine="709"/>
        <w:jc w:val="both"/>
        <w:spacing w:after="0" w:line="240" w:lineRule="auto"/>
        <w:rPr>
          <w:rFonts w:ascii="Times New Roman" w:hAnsi="Times New Roman"/>
          <w:sz w:val="24"/>
          <w:szCs w:val="24"/>
        </w:rPr>
      </w:pPr>
      <w:r/>
      <w:bookmarkStart w:id="816" w:name="sub_1659"/>
      <w:r/>
      <w:bookmarkEnd w:id="815"/>
      <w:r>
        <w:rPr>
          <w:rFonts w:ascii="Times New Roman" w:hAnsi="Times New Roman"/>
          <w:sz w:val="24"/>
          <w:szCs w:val="24"/>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r/>
    </w:p>
    <w:p>
      <w:pPr>
        <w:ind w:firstLine="709"/>
        <w:jc w:val="both"/>
        <w:spacing w:after="0" w:line="240" w:lineRule="auto"/>
        <w:rPr>
          <w:rFonts w:ascii="Times New Roman" w:hAnsi="Times New Roman"/>
          <w:sz w:val="24"/>
          <w:szCs w:val="24"/>
        </w:rPr>
      </w:pPr>
      <w:r/>
      <w:bookmarkStart w:id="817" w:name="sub_1660"/>
      <w:r/>
      <w:bookmarkEnd w:id="816"/>
      <w:r>
        <w:rPr>
          <w:rFonts w:ascii="Times New Roman" w:hAnsi="Times New Roman"/>
          <w:sz w:val="24"/>
          <w:szCs w:val="24"/>
        </w:rPr>
        <w:t xml:space="preserve">8. При возникновении техногенных подтоплений,</w:t>
      </w:r>
      <w:r>
        <w:rPr>
          <w:rFonts w:ascii="Times New Roman" w:hAnsi="Times New Roman"/>
          <w:sz w:val="24"/>
          <w:szCs w:val="24"/>
        </w:rPr>
        <w:t xml:space="preserve">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r/>
    </w:p>
    <w:p>
      <w:pPr>
        <w:pStyle w:val="1201"/>
        <w:ind w:firstLine="709"/>
        <w:jc w:val="both"/>
        <w:spacing w:before="0" w:beforeAutospacing="0" w:after="0" w:afterAutospacing="0"/>
      </w:pPr>
      <w:r/>
      <w:bookmarkStart w:id="818" w:name="sub_1661"/>
      <w:r/>
      <w:bookmarkEnd w:id="817"/>
      <w:r>
        <w:t xml:space="preserve">9. </w:t>
      </w:r>
      <w:bookmarkEnd w:id="818"/>
      <w:r>
        <w:t xml:space="preserve">Упавшие деревья и кустарники, их части (ветви, стволы, корни), должны быть удалены с проезжей части улиц и</w:t>
      </w:r>
      <w:r>
        <w:t xml:space="preserve">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r/>
    </w:p>
    <w:p>
      <w:pPr>
        <w:pStyle w:val="1201"/>
        <w:ind w:firstLine="709"/>
        <w:jc w:val="both"/>
        <w:spacing w:before="0" w:beforeAutospacing="0" w:after="0" w:afterAutospacing="0"/>
      </w:pPr>
      <w:r>
        <w:t xml:space="preserve">Усохшие или поврежденные, представляющие угрозу для </w:t>
      </w:r>
      <w:r>
        <w:t xml:space="preserve">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r/>
    </w:p>
    <w:p>
      <w:pPr>
        <w:pStyle w:val="1201"/>
        <w:ind w:firstLine="709"/>
        <w:jc w:val="both"/>
        <w:spacing w:before="0" w:beforeAutospacing="0" w:after="0" w:afterAutospacing="0"/>
      </w:pPr>
      <w:r>
        <w:t xml:space="preserve">Пни, расположенные вдоль фасадов зданий, строений, сооруже</w:t>
      </w:r>
      <w:r>
        <w:t xml:space="preserve">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w:t>
      </w:r>
      <w:r>
        <w:t xml:space="preserve">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r/>
    </w:p>
    <w:p>
      <w:pPr>
        <w:pStyle w:val="1201"/>
        <w:ind w:firstLine="709"/>
        <w:jc w:val="both"/>
        <w:spacing w:before="0" w:beforeAutospacing="0" w:after="0" w:afterAutospacing="0"/>
      </w:pPr>
      <w: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bookmarkStart w:id="819" w:name="sub_1662"/>
      <w:r>
        <w:rPr>
          <w:rFonts w:ascii="Times New Roman" w:hAnsi="Times New Roman"/>
          <w:sz w:val="24"/>
          <w:szCs w:val="24"/>
        </w:rPr>
        <w:t xml:space="preserve">10. Юридические и физические лица должны соблюдать чистоту и поддерживать порядок на всей территории Московской области.</w:t>
      </w:r>
      <w:r/>
    </w:p>
    <w:p>
      <w:pPr>
        <w:ind w:firstLine="709"/>
        <w:jc w:val="both"/>
        <w:spacing w:after="0" w:line="240" w:lineRule="auto"/>
        <w:rPr>
          <w:rFonts w:ascii="Times New Roman" w:hAnsi="Times New Roman"/>
          <w:sz w:val="24"/>
          <w:szCs w:val="24"/>
        </w:rPr>
      </w:pPr>
      <w:r/>
      <w:bookmarkStart w:id="820" w:name="sub_1663"/>
      <w:r/>
      <w:bookmarkEnd w:id="819"/>
      <w:r>
        <w:rPr>
          <w:rFonts w:ascii="Times New Roman" w:hAnsi="Times New Roman"/>
          <w:sz w:val="24"/>
          <w:szCs w:val="24"/>
        </w:rPr>
        <w:t xml:space="preserve">11. Запрещается:</w:t>
      </w:r>
      <w:r/>
    </w:p>
    <w:p>
      <w:pPr>
        <w:ind w:firstLine="709"/>
        <w:jc w:val="both"/>
        <w:spacing w:after="0" w:line="240" w:lineRule="auto"/>
        <w:rPr>
          <w:rFonts w:ascii="Times New Roman" w:hAnsi="Times New Roman"/>
          <w:sz w:val="24"/>
          <w:szCs w:val="24"/>
        </w:rPr>
      </w:pPr>
      <w:r/>
      <w:bookmarkStart w:id="821" w:name="sub_1664"/>
      <w:r/>
      <w:bookmarkEnd w:id="820"/>
      <w:r>
        <w:rPr>
          <w:rFonts w:ascii="Times New Roman" w:hAnsi="Times New Roman"/>
          <w:sz w:val="24"/>
          <w:szCs w:val="24"/>
        </w:rPr>
        <w:t xml:space="preserve">а) мойка транспортных средств, слив топлива, масел, технических жидкостей вне специально отведенных мест;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86" w:tooltip="https://login.consultant.ru/link/?req=doc&amp;base=LAW&amp;n=471823&amp;date=26.05.2024" w:history="1">
        <w:r>
          <w:rPr>
            <w:rFonts w:ascii="Times New Roman" w:hAnsi="Times New Roman"/>
            <w:sz w:val="24"/>
            <w:szCs w:val="24"/>
          </w:rPr>
          <w:t xml:space="preserve">постановлением</w:t>
        </w:r>
      </w:hyperlink>
      <w:r>
        <w:rPr>
          <w:rFonts w:ascii="Times New Roman" w:hAnsi="Times New Roman"/>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w:t>
      </w:r>
      <w:r>
        <w:rPr>
          <w:rFonts w:ascii="Times New Roman" w:hAnsi="Times New Roman"/>
          <w:sz w:val="24"/>
          <w:szCs w:val="24"/>
        </w:rPr>
        <w:t xml:space="preserve">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w:t>
      </w:r>
      <w:r>
        <w:rPr>
          <w:rFonts w:ascii="Times New Roman" w:hAnsi="Times New Roman"/>
          <w:sz w:val="24"/>
          <w:szCs w:val="24"/>
        </w:rPr>
        <w:t xml:space="preserve">теплицы, навесы, погреба, колодцы и другие сооруж</w:t>
      </w:r>
      <w:r>
        <w:rPr>
          <w:rFonts w:ascii="Times New Roman" w:hAnsi="Times New Roman"/>
          <w:sz w:val="24"/>
          <w:szCs w:val="24"/>
        </w:rPr>
        <w:t xml:space="preserve">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 размещение объявлений, листовок, различ</w:t>
      </w:r>
      <w:r>
        <w:rPr>
          <w:rFonts w:ascii="Times New Roman" w:hAnsi="Times New Roman"/>
          <w:sz w:val="24"/>
          <w:szCs w:val="24"/>
        </w:rPr>
        <w:t xml:space="preserve">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w:t>
      </w:r>
      <w:r>
        <w:rPr>
          <w:rFonts w:ascii="Times New Roman" w:hAnsi="Times New Roman"/>
          <w:sz w:val="24"/>
          <w:szCs w:val="24"/>
        </w:rPr>
        <w:t xml:space="preserve">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w:t>
      </w:r>
      <w:r>
        <w:rPr>
          <w:rFonts w:ascii="Times New Roman" w:hAnsi="Times New Roman"/>
          <w:sz w:val="24"/>
          <w:szCs w:val="24"/>
        </w:rPr>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12. Подъездные пути к рынкам, торговым и развлекательным центрам, иным объектам торговли и сферы услуг должны иметь твердое покрытие.</w:t>
      </w:r>
      <w:r/>
    </w:p>
    <w:p>
      <w:pPr>
        <w:ind w:firstLine="709"/>
        <w:jc w:val="both"/>
        <w:spacing w:after="0" w:line="240" w:lineRule="auto"/>
        <w:rPr>
          <w:rFonts w:ascii="Times New Roman" w:hAnsi="Times New Roman"/>
          <w:sz w:val="24"/>
          <w:szCs w:val="24"/>
        </w:rPr>
      </w:pPr>
      <w:r/>
      <w:bookmarkStart w:id="822" w:name="sub_1665"/>
      <w:r/>
      <w:bookmarkEnd w:id="821"/>
      <w:r>
        <w:rPr>
          <w:rFonts w:ascii="Times New Roman" w:hAnsi="Times New Roman"/>
          <w:sz w:val="24"/>
          <w:szCs w:val="24"/>
        </w:rPr>
        <w:t xml:space="preserve">13.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w:t>
      </w:r>
      <w:r>
        <w:rPr>
          <w:rFonts w:ascii="Times New Roman" w:hAnsi="Times New Roman"/>
          <w:sz w:val="24"/>
          <w:szCs w:val="24"/>
        </w:rPr>
        <w:t xml:space="preserve">нники), и 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w:t>
      </w:r>
      <w:bookmarkEnd w:id="82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Уполномоченный орган проводит проверку на основа</w:t>
      </w:r>
      <w:r>
        <w:rPr>
          <w:rFonts w:ascii="Times New Roman" w:hAnsi="Times New Roman"/>
          <w:sz w:val="24"/>
          <w:szCs w:val="24"/>
        </w:rPr>
        <w:t xml:space="preserve">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w:t>
      </w:r>
      <w:r>
        <w:rPr>
          <w:rFonts w:ascii="Times New Roman" w:hAnsi="Times New Roman"/>
          <w:sz w:val="24"/>
          <w:szCs w:val="24"/>
        </w:rPr>
        <w:t xml:space="preserve">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Собственники земельных участков, уборочные работы на которых произведены за счет средств бюджета муницип</w:t>
      </w:r>
      <w:r>
        <w:rPr>
          <w:rFonts w:ascii="Times New Roman" w:hAnsi="Times New Roman"/>
          <w:sz w:val="24"/>
          <w:szCs w:val="24"/>
        </w:rPr>
        <w:t xml:space="preserve">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w:t>
      </w:r>
      <w:r>
        <w:rPr>
          <w:rFonts w:ascii="Times New Roman" w:hAnsi="Times New Roman"/>
          <w:sz w:val="24"/>
          <w:szCs w:val="24"/>
        </w:rPr>
        <w:t xml:space="preserve">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случае если в установленный срок средства не были перечислены собственником земельного участка, орган местного самоуправления в течение одного м</w:t>
      </w:r>
      <w:r>
        <w:rPr>
          <w:rFonts w:ascii="Times New Roman" w:hAnsi="Times New Roman"/>
          <w:sz w:val="24"/>
          <w:szCs w:val="24"/>
        </w:rPr>
        <w:t xml:space="preserve">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w:t>
      </w:r>
      <w:r/>
    </w:p>
    <w:p>
      <w:pPr>
        <w:ind w:firstLine="709"/>
        <w:jc w:val="both"/>
        <w:spacing w:after="0" w:line="240" w:lineRule="auto"/>
        <w:rPr>
          <w:rFonts w:ascii="Times New Roman" w:hAnsi="Times New Roman"/>
          <w:sz w:val="24"/>
          <w:szCs w:val="24"/>
        </w:rPr>
      </w:pPr>
      <w:r/>
      <w:bookmarkStart w:id="823" w:name="sub_1672"/>
      <w:r>
        <w:rPr>
          <w:rFonts w:ascii="Times New Roman" w:hAnsi="Times New Roman"/>
          <w:sz w:val="24"/>
          <w:szCs w:val="24"/>
        </w:rPr>
        <w:t xml:space="preserve">14. Юридические лица (индивидуальные предприниматели), осуществляющие свою деятельность на территории Московской области, или физические лица при осуществлении обращения с отходами строительства, сноса зданий и сооружени</w:t>
      </w:r>
      <w:r>
        <w:rPr>
          <w:rFonts w:ascii="Times New Roman" w:hAnsi="Times New Roman"/>
          <w:sz w:val="24"/>
          <w:szCs w:val="24"/>
        </w:rPr>
        <w:t xml:space="preserve">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w:t>
      </w:r>
      <w:r>
        <w:rPr>
          <w:rFonts w:ascii="Times New Roman" w:hAnsi="Times New Roman"/>
          <w:sz w:val="24"/>
          <w:szCs w:val="24"/>
        </w:rPr>
        <w:t xml:space="preserve">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w:t>
      </w:r>
      <w:bookmarkEnd w:id="82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Перемещение отходов строительства, сноса зданий и сооружений, в том числе грунтов, до объектов их обработки, об</w:t>
      </w:r>
      <w:r>
        <w:rPr>
          <w:rFonts w:ascii="Times New Roman" w:hAnsi="Times New Roman"/>
          <w:sz w:val="24"/>
          <w:szCs w:val="24"/>
        </w:rPr>
        <w:t xml:space="preserve">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w:t>
      </w:r>
      <w:r>
        <w:rPr>
          <w:rFonts w:ascii="Times New Roman" w:hAnsi="Times New Roman"/>
          <w:sz w:val="24"/>
          <w:szCs w:val="24"/>
        </w:rPr>
        <w:t xml:space="preserve">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Процедура, порядок выдачи и форма разрешения на перемещение отходов строительства, сноса зданий и сооружений, в том числе грунтов, у</w:t>
      </w:r>
      <w:r>
        <w:rPr>
          <w:rFonts w:ascii="Times New Roman" w:hAnsi="Times New Roman"/>
          <w:sz w:val="24"/>
          <w:szCs w:val="24"/>
        </w:rPr>
        <w:t xml:space="preserve">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r/>
    </w:p>
    <w:p>
      <w:pPr>
        <w:ind w:firstLine="709"/>
        <w:jc w:val="both"/>
        <w:spacing w:after="0" w:line="240" w:lineRule="auto"/>
        <w:rPr>
          <w:rFonts w:ascii="Times New Roman" w:hAnsi="Times New Roman"/>
          <w:sz w:val="24"/>
          <w:szCs w:val="24"/>
        </w:rPr>
      </w:pPr>
      <w:r/>
      <w:bookmarkStart w:id="824" w:name="sub_1673"/>
      <w:r>
        <w:rPr>
          <w:rFonts w:ascii="Times New Roman" w:hAnsi="Times New Roman"/>
          <w:sz w:val="24"/>
          <w:szCs w:val="24"/>
        </w:rPr>
        <w:t xml:space="preserve">15</w:t>
      </w:r>
      <w:r>
        <w:rPr>
          <w:rFonts w:ascii="Times New Roman" w:hAnsi="Times New Roman"/>
          <w:sz w:val="24"/>
          <w:szCs w:val="24"/>
        </w:rPr>
        <w:t xml:space="preserve">.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bookmarkEnd w:id="82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наличия неустранимых металлических элементов, выступающих из бортового камня.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bookmarkStart w:id="825" w:name="sub_1684"/>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57.</w:t>
      </w:r>
      <w:r>
        <w:rPr>
          <w:rFonts w:ascii="Times New Roman" w:hAnsi="Times New Roman"/>
          <w:sz w:val="24"/>
          <w:szCs w:val="24"/>
        </w:rPr>
        <w:t xml:space="preserve"> Общие требования к проведению благоустройства и уборочных работ на территории городского округа Серебряные Пруды Московской области</w:t>
      </w:r>
      <w:r/>
    </w:p>
    <w:p>
      <w:pPr>
        <w:pStyle w:val="1201"/>
        <w:ind w:firstLine="709"/>
        <w:jc w:val="both"/>
        <w:spacing w:before="0" w:beforeAutospacing="0" w:after="0" w:afterAutospacing="0"/>
      </w:pPr>
      <w:r/>
      <w:bookmarkStart w:id="826" w:name="sub_1682"/>
      <w:r/>
      <w:bookmarkEnd w:id="825"/>
      <w:r>
        <w:t xml:space="preserve">1</w:t>
      </w:r>
      <w:r>
        <w:t xml:space="preserve">. </w:t>
      </w:r>
      <w:bookmarkStart w:id="827" w:name="sub_1683"/>
      <w:r/>
      <w:bookmarkEnd w:id="826"/>
      <w:r>
        <w:t xml:space="preserve">Обязательными документами в сфере благоустройства являются:</w:t>
      </w:r>
      <w:r/>
    </w:p>
    <w:p>
      <w:pPr>
        <w:pStyle w:val="1201"/>
        <w:ind w:firstLine="709"/>
        <w:jc w:val="both"/>
        <w:spacing w:before="0" w:beforeAutospacing="0" w:after="0" w:afterAutospacing="0"/>
      </w:pPr>
      <w:r>
        <w:t xml:space="preserve">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w:t>
      </w:r>
      <w:r>
        <w:t xml:space="preserve">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r/>
    </w:p>
    <w:p>
      <w:pPr>
        <w:pStyle w:val="1201"/>
        <w:ind w:firstLine="709"/>
        <w:jc w:val="both"/>
        <w:spacing w:before="0" w:beforeAutospacing="0" w:after="0" w:afterAutospacing="0"/>
      </w:pPr>
      <w: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bookmarkStart w:id="828" w:name="sub_1689"/>
      <w:r/>
      <w:bookmarkEnd w:id="827"/>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Статья </w:t>
      </w:r>
      <w:r>
        <w:rPr>
          <w:rStyle w:val="1266"/>
          <w:rFonts w:ascii="Times New Roman" w:hAnsi="Times New Roman"/>
          <w:bCs/>
          <w:color w:val="auto"/>
          <w:sz w:val="24"/>
          <w:szCs w:val="24"/>
        </w:rPr>
        <w:t xml:space="preserve">57.1.</w:t>
      </w:r>
      <w:r>
        <w:rPr>
          <w:rFonts w:ascii="Times New Roman" w:hAnsi="Times New Roman"/>
          <w:sz w:val="24"/>
          <w:szCs w:val="24"/>
        </w:rPr>
        <w:t xml:space="preserve"> Порядок согласования схем санитарной очистки территорий</w:t>
      </w:r>
      <w:r/>
    </w:p>
    <w:p>
      <w:pPr>
        <w:ind w:firstLine="709"/>
        <w:jc w:val="both"/>
        <w:spacing w:after="0" w:line="240" w:lineRule="auto"/>
        <w:rPr>
          <w:rFonts w:ascii="Times New Roman" w:hAnsi="Times New Roman"/>
          <w:sz w:val="24"/>
          <w:szCs w:val="24"/>
        </w:rPr>
      </w:pPr>
      <w:r/>
      <w:bookmarkStart w:id="829" w:name="sub_1687"/>
      <w:r/>
      <w:bookmarkEnd w:id="828"/>
      <w:r>
        <w:rPr>
          <w:rFonts w:ascii="Times New Roman" w:hAnsi="Times New Roman"/>
          <w:sz w:val="24"/>
          <w:szCs w:val="24"/>
        </w:rPr>
        <w:t xml:space="preserve">1. Разработанные Администрацией городского округа Серебряные Пруды Московской области схемы санитарной очистки территорий подлежат согласованию с:</w:t>
      </w:r>
      <w:r/>
    </w:p>
    <w:p>
      <w:pPr>
        <w:ind w:firstLine="709"/>
        <w:jc w:val="both"/>
        <w:spacing w:after="0" w:line="240" w:lineRule="auto"/>
        <w:rPr>
          <w:rFonts w:ascii="Times New Roman" w:hAnsi="Times New Roman"/>
          <w:sz w:val="24"/>
          <w:szCs w:val="24"/>
        </w:rPr>
      </w:pPr>
      <w:r/>
      <w:bookmarkStart w:id="830" w:name="sub_1685"/>
      <w:r/>
      <w:bookmarkEnd w:id="829"/>
      <w:r>
        <w:rPr>
          <w:rFonts w:ascii="Times New Roman" w:hAnsi="Times New Roman"/>
          <w:sz w:val="24"/>
          <w:szCs w:val="24"/>
        </w:rPr>
        <w:t xml:space="preserve">а) федеральными органами исполнительной власти в области обеспечения санитарно-эпидемиологического благополучия населения;</w:t>
      </w:r>
      <w:r/>
    </w:p>
    <w:p>
      <w:pPr>
        <w:ind w:firstLine="709"/>
        <w:jc w:val="both"/>
        <w:spacing w:after="0" w:line="240" w:lineRule="auto"/>
        <w:rPr>
          <w:rFonts w:ascii="Times New Roman" w:hAnsi="Times New Roman"/>
          <w:sz w:val="24"/>
          <w:szCs w:val="24"/>
        </w:rPr>
      </w:pPr>
      <w:r/>
      <w:bookmarkStart w:id="831" w:name="sub_1686"/>
      <w:r/>
      <w:bookmarkEnd w:id="830"/>
      <w:r>
        <w:rPr>
          <w:rFonts w:ascii="Times New Roman" w:hAnsi="Times New Roman"/>
          <w:sz w:val="24"/>
          <w:szCs w:val="24"/>
        </w:rPr>
        <w:t xml:space="preserve">б) региональным оператором по обращению с твердыми коммунальными отходами, осуществляющим свою деятельность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832" w:name="sub_1688"/>
      <w:r/>
      <w:bookmarkEnd w:id="831"/>
      <w:r>
        <w:rPr>
          <w:rFonts w:ascii="Times New Roman" w:hAnsi="Times New Roman"/>
          <w:sz w:val="24"/>
          <w:szCs w:val="24"/>
        </w:rPr>
        <w:t xml:space="preserve">2. В случае наличия неурегулированных разногласий схема санитарной очистки территории подлежит рассмотрению на заседании согл</w:t>
      </w:r>
      <w:r>
        <w:rPr>
          <w:rFonts w:ascii="Times New Roman" w:hAnsi="Times New Roman"/>
          <w:sz w:val="24"/>
          <w:szCs w:val="24"/>
        </w:rPr>
        <w:t xml:space="preserve">асительной комиссии, создаваемой Администрацией городского округа Серебряные Пруды Московской области,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bookmarkStart w:id="833" w:name="sub_1699"/>
      <w:r/>
      <w:bookmarkEnd w:id="832"/>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58.</w:t>
      </w:r>
      <w:r>
        <w:rPr>
          <w:rFonts w:ascii="Times New Roman" w:hAnsi="Times New Roman"/>
          <w:sz w:val="24"/>
          <w:szCs w:val="24"/>
        </w:rPr>
        <w:t xml:space="preserve"> </w:t>
      </w:r>
      <w:r>
        <w:rPr>
          <w:rFonts w:ascii="Times New Roman" w:hAnsi="Times New Roman"/>
          <w:sz w:val="24"/>
          <w:szCs w:val="24"/>
        </w:rPr>
        <w:t xml:space="preserve">Месяц чистоты и порядка</w:t>
      </w:r>
      <w:r/>
    </w:p>
    <w:p>
      <w:pPr>
        <w:pStyle w:val="1201"/>
        <w:ind w:firstLine="709"/>
        <w:jc w:val="both"/>
        <w:spacing w:before="0" w:beforeAutospacing="0" w:after="0" w:afterAutospacing="0"/>
      </w:pPr>
      <w:r/>
      <w:bookmarkStart w:id="834" w:name="sub_1690"/>
      <w:r/>
      <w:bookmarkEnd w:id="833"/>
      <w:r>
        <w:t xml:space="preserve">1. </w:t>
      </w:r>
      <w:bookmarkStart w:id="835" w:name="sub_1692"/>
      <w:r/>
      <w:bookmarkEnd w:id="834"/>
      <w:r>
        <w:t xml:space="preserve">На территории </w:t>
      </w:r>
      <w:r>
        <w:rPr>
          <w:bCs/>
        </w:rPr>
        <w:t xml:space="preserve">городского округа Серебряные Пруды Московской области</w:t>
      </w:r>
      <w:r>
        <w:t xml:space="preserve"> ежегодно проводится месяц чистоты и порядка, направленный на приведение территорий в соответствие с нормативными характеристиками.</w:t>
      </w:r>
      <w:r/>
    </w:p>
    <w:p>
      <w:pPr>
        <w:pStyle w:val="1201"/>
        <w:ind w:firstLine="709"/>
        <w:jc w:val="both"/>
        <w:spacing w:before="0" w:beforeAutospacing="0" w:after="0" w:afterAutospacing="0"/>
      </w:pPr>
      <w:r>
        <w:rPr>
          <w:bCs/>
        </w:rPr>
        <w:t xml:space="preserve">2</w:t>
      </w:r>
      <w: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Порядок и сроки проведения месяца чистоты и порядка устанавливаются администрацией городского округа Серебряные Пруды Московской области и оформляются в виде постановления</w:t>
      </w:r>
      <w:r>
        <w:rPr>
          <w:rFonts w:ascii="Times New Roman" w:hAnsi="Times New Roman"/>
          <w:sz w:val="24"/>
          <w:szCs w:val="24"/>
        </w:rPr>
        <w:t xml:space="preserve">.</w:t>
      </w:r>
      <w:bookmarkEnd w:id="83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постановлении определяются даты проведения общегородских, общеобластных и всероссийских субботников с привлечением для выполнения работ коллективов организаций и населения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Устанавливаются задания под персональную ответственность руководителей организаций и предприятий по приведению в надлежащее состояние территорий общего пользования</w:t>
      </w:r>
      <w:r>
        <w:rPr>
          <w:rFonts w:ascii="Times New Roman" w:hAnsi="Times New Roman"/>
          <w:sz w:val="24"/>
          <w:szCs w:val="24"/>
        </w:rPr>
        <w:t xml:space="preserve">, придомовых и внутридворовых территорий, территорий предприятий и организаций, в том числе закрепленных в виде санитарной нормы уборки прилегающих территорий, по приведению в порядок внешнего вида жилых и нежилых зданий, сооружений, строений и ограждений.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течение месяца чистоты и порядка на территории городского округа Се</w:t>
      </w:r>
      <w:r>
        <w:rPr>
          <w:rFonts w:ascii="Times New Roman" w:hAnsi="Times New Roman"/>
          <w:sz w:val="24"/>
          <w:szCs w:val="24"/>
        </w:rPr>
        <w:t xml:space="preserve">ребряные Пруды Московской области производятся работы по ремонту и покраске контейнеров и контейнерных площадок, оборудования и элементов детских игровых и спортивных площадок, покраске декоративных ограждений участков с газонами и зелеными насаждениями, о</w:t>
      </w:r>
      <w:r>
        <w:rPr>
          <w:rFonts w:ascii="Times New Roman" w:hAnsi="Times New Roman"/>
          <w:sz w:val="24"/>
          <w:szCs w:val="24"/>
        </w:rPr>
        <w:t xml:space="preserve">брезке деревьев и кустарников, удалению сухостойных и аварийных деревьев, ремонту дорожных покрытий и тротуаров, покраске бордюров и нанесению разметки проезжей части дорог, а также по ликвидации возникших в течение зимнего периода очаговых навалов мусора.</w:t>
      </w:r>
      <w:r/>
    </w:p>
    <w:p>
      <w:pPr>
        <w:ind w:firstLine="709"/>
        <w:jc w:val="both"/>
        <w:spacing w:after="0" w:line="240" w:lineRule="auto"/>
        <w:rPr>
          <w:rFonts w:ascii="Times New Roman" w:hAnsi="Times New Roman"/>
          <w:sz w:val="24"/>
          <w:szCs w:val="24"/>
        </w:rPr>
      </w:pPr>
      <w:r/>
      <w:bookmarkStart w:id="836" w:name="sub_1693"/>
      <w:r>
        <w:rPr>
          <w:rFonts w:ascii="Times New Roman" w:hAnsi="Times New Roman"/>
          <w:sz w:val="24"/>
          <w:szCs w:val="24"/>
        </w:rPr>
        <w:t xml:space="preserve">4. </w:t>
      </w:r>
      <w:r>
        <w:rPr>
          <w:rFonts w:ascii="Times New Roman" w:hAnsi="Times New Roman"/>
          <w:sz w:val="24"/>
          <w:szCs w:val="24"/>
        </w:rPr>
        <w:t xml:space="preserve">В течение месяца чистоты и порядка </w:t>
      </w:r>
      <w:r>
        <w:rPr>
          <w:rFonts w:ascii="Times New Roman" w:hAnsi="Times New Roman"/>
          <w:iCs/>
          <w:sz w:val="24"/>
          <w:szCs w:val="24"/>
        </w:rPr>
        <w:t xml:space="preserve">администрация городского округа Серебряные Пруды Московской области, </w:t>
      </w:r>
      <w:r>
        <w:rPr>
          <w:rFonts w:ascii="Times New Roman" w:hAnsi="Times New Roman"/>
          <w:sz w:val="24"/>
          <w:szCs w:val="24"/>
        </w:rPr>
        <w:t xml:space="preserve">в соответствии с утвержденными и согласованными планами благоустройства, определяют перечень работ по </w:t>
      </w:r>
      <w:r>
        <w:rPr>
          <w:rFonts w:ascii="Times New Roman" w:hAnsi="Times New Roman"/>
          <w:sz w:val="24"/>
          <w:szCs w:val="24"/>
        </w:rPr>
        <w:t xml:space="preserve">благоустройству, необходимых к выпо</w:t>
      </w:r>
      <w:r>
        <w:rPr>
          <w:rFonts w:ascii="Times New Roman" w:hAnsi="Times New Roman"/>
          <w:sz w:val="24"/>
          <w:szCs w:val="24"/>
        </w:rPr>
        <w:t xml:space="preserve">лнению </w:t>
      </w:r>
      <w:r>
        <w:rPr>
          <w:rFonts w:ascii="Times New Roman" w:hAnsi="Times New Roman"/>
          <w:sz w:val="24"/>
          <w:szCs w:val="24"/>
        </w:rPr>
        <w:t xml:space="preserve">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 xml:space="preserve">.</w:t>
      </w:r>
      <w:bookmarkEnd w:id="83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5</w:t>
      </w:r>
      <w:r>
        <w:rPr>
          <w:rFonts w:ascii="Times New Roman" w:hAnsi="Times New Roman"/>
          <w:sz w:val="24"/>
          <w:szCs w:val="24"/>
        </w:rPr>
        <w:t xml:space="preserve">. С 10 мая каждого года администрация городского округа Серебряные Пруды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r/>
    </w:p>
    <w:p>
      <w:pPr>
        <w:ind w:firstLine="709"/>
        <w:jc w:val="both"/>
        <w:spacing w:after="0" w:line="240" w:lineRule="auto"/>
        <w:rPr>
          <w:rFonts w:ascii="Times New Roman" w:hAnsi="Times New Roman"/>
          <w:sz w:val="24"/>
          <w:szCs w:val="24"/>
        </w:rPr>
      </w:pPr>
      <w:r/>
      <w:bookmarkStart w:id="837" w:name="sub_1698"/>
      <w:r>
        <w:rPr>
          <w:rFonts w:ascii="Times New Roman" w:hAnsi="Times New Roman"/>
          <w:sz w:val="24"/>
          <w:szCs w:val="24"/>
        </w:rPr>
        <w:t xml:space="preserve">6</w:t>
      </w:r>
      <w:r>
        <w:rPr>
          <w:rFonts w:ascii="Times New Roman" w:hAnsi="Times New Roman"/>
          <w:sz w:val="24"/>
          <w:szCs w:val="24"/>
        </w:rPr>
        <w:t xml:space="preserve">. </w:t>
      </w:r>
      <w:bookmarkStart w:id="838" w:name="sub_1697"/>
      <w:r/>
      <w:bookmarkEnd w:id="837"/>
      <w:r>
        <w:rPr>
          <w:rFonts w:ascii="Times New Roman" w:hAnsi="Times New Roman"/>
          <w:sz w:val="24"/>
          <w:szCs w:val="24"/>
        </w:rPr>
        <w:t xml:space="preserve">Осуществление работ в течение месяца чистоты и порядка осуществляется за счет: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 средств бюджетов муниципальных образований - в отношении объектов благоустройства, находящихся в муниципальной собственности;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собственных средств физических и юридических лиц (индивидуальн</w:t>
      </w:r>
      <w:r>
        <w:rPr>
          <w:rFonts w:ascii="Times New Roman" w:hAnsi="Times New Roman"/>
          <w:sz w:val="24"/>
          <w:szCs w:val="24"/>
        </w:rPr>
        <w:t xml:space="preserve">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bookmarkStart w:id="839" w:name="sub_1734"/>
      <w:r/>
      <w:bookmarkEnd w:id="838"/>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59.</w:t>
      </w:r>
      <w:r>
        <w:rPr>
          <w:rFonts w:ascii="Times New Roman" w:hAnsi="Times New Roman"/>
          <w:sz w:val="24"/>
          <w:szCs w:val="24"/>
        </w:rPr>
        <w:t xml:space="preserve"> Организация и проведение уборочных работ в зимнее время</w:t>
      </w:r>
      <w:r/>
    </w:p>
    <w:p>
      <w:pPr>
        <w:ind w:firstLine="709"/>
        <w:jc w:val="both"/>
        <w:spacing w:after="0" w:line="240" w:lineRule="auto"/>
        <w:rPr>
          <w:rFonts w:ascii="Times New Roman" w:hAnsi="Times New Roman"/>
          <w:sz w:val="24"/>
          <w:szCs w:val="24"/>
        </w:rPr>
      </w:pPr>
      <w:r/>
      <w:bookmarkStart w:id="840" w:name="sub_1700"/>
      <w:r/>
      <w:bookmarkEnd w:id="839"/>
      <w:r>
        <w:rPr>
          <w:rFonts w:ascii="Times New Roman" w:hAnsi="Times New Roman"/>
          <w:sz w:val="24"/>
          <w:szCs w:val="24"/>
        </w:rPr>
        <w:t xml:space="preserve">1. Период зим</w:t>
      </w:r>
      <w:r>
        <w:rPr>
          <w:rFonts w:ascii="Times New Roman" w:hAnsi="Times New Roman"/>
          <w:sz w:val="24"/>
          <w:szCs w:val="24"/>
        </w:rPr>
        <w:t xml:space="preserve">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администрации городского округа Серебряные Пруды Московской области.</w:t>
      </w:r>
      <w:bookmarkEnd w:id="84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До 1 октября текущего года администрация городского округа Серебряные Пруды Московской области и дорожные сл</w:t>
      </w:r>
      <w:r>
        <w:rPr>
          <w:rFonts w:ascii="Times New Roman" w:hAnsi="Times New Roman"/>
          <w:sz w:val="24"/>
          <w:szCs w:val="24"/>
        </w:rPr>
        <w:t xml:space="preserve">ужбы должны завершить работы по подготовке мест для приема снега (снегосвалки, снегоплавильные камеры, площадки для вывоза и временного складирования снега) и внести сведения о таких местах в государственную информационную систему "Региональная географичес</w:t>
      </w:r>
      <w:r>
        <w:rPr>
          <w:rFonts w:ascii="Times New Roman" w:hAnsi="Times New Roman"/>
          <w:sz w:val="24"/>
          <w:szCs w:val="24"/>
        </w:rPr>
        <w:t xml:space="preserve">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p>
    <w:p>
      <w:pPr>
        <w:ind w:firstLine="709"/>
        <w:jc w:val="both"/>
        <w:spacing w:after="0" w:line="240" w:lineRule="auto"/>
        <w:rPr>
          <w:rFonts w:ascii="Times New Roman" w:hAnsi="Times New Roman"/>
          <w:sz w:val="24"/>
          <w:szCs w:val="24"/>
        </w:rPr>
      </w:pPr>
      <w:r/>
      <w:bookmarkStart w:id="841" w:name="sub_1702"/>
      <w:r>
        <w:rPr>
          <w:rFonts w:ascii="Times New Roman" w:hAnsi="Times New Roman"/>
          <w:sz w:val="24"/>
          <w:szCs w:val="24"/>
        </w:rPr>
        <w:t xml:space="preserve">3. В период зимней уборки дорожки и </w:t>
      </w:r>
      <w:r>
        <w:rPr>
          <w:rFonts w:ascii="Times New Roman" w:hAnsi="Times New Roman"/>
          <w:sz w:val="24"/>
          <w:szCs w:val="24"/>
        </w:rPr>
        <w:t xml:space="preserve">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p>
    <w:p>
      <w:pPr>
        <w:ind w:firstLine="709"/>
        <w:jc w:val="both"/>
        <w:spacing w:after="0" w:line="240" w:lineRule="auto"/>
        <w:rPr>
          <w:rFonts w:ascii="Times New Roman" w:hAnsi="Times New Roman"/>
          <w:sz w:val="24"/>
          <w:szCs w:val="24"/>
        </w:rPr>
      </w:pPr>
      <w:r/>
      <w:bookmarkStart w:id="842" w:name="sub_1703"/>
      <w:r/>
      <w:bookmarkEnd w:id="841"/>
      <w:r>
        <w:rPr>
          <w:rFonts w:ascii="Times New Roman" w:hAnsi="Times New Roman"/>
          <w:sz w:val="24"/>
          <w:szCs w:val="24"/>
        </w:rPr>
        <w:t xml:space="preserve">4. При уборке дорожек в парках, лесопарках</w:t>
      </w:r>
      <w:r>
        <w:rPr>
          <w:rFonts w:ascii="Times New Roman" w:hAnsi="Times New Roman"/>
          <w:sz w:val="24"/>
          <w:szCs w:val="24"/>
        </w:rPr>
        <w:t xml:space="preserve">,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p>
    <w:p>
      <w:pPr>
        <w:ind w:firstLine="709"/>
        <w:jc w:val="both"/>
        <w:spacing w:after="0" w:line="240" w:lineRule="auto"/>
        <w:rPr>
          <w:rFonts w:ascii="Times New Roman" w:hAnsi="Times New Roman"/>
          <w:sz w:val="24"/>
          <w:szCs w:val="24"/>
        </w:rPr>
      </w:pPr>
      <w:r/>
      <w:bookmarkStart w:id="843" w:name="sub_1704"/>
      <w:r/>
      <w:bookmarkEnd w:id="842"/>
      <w:r>
        <w:rPr>
          <w:rFonts w:ascii="Times New Roman" w:hAnsi="Times New Roman"/>
          <w:sz w:val="24"/>
          <w:szCs w:val="24"/>
        </w:rPr>
        <w:t xml:space="preserve">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p>
    <w:p>
      <w:pPr>
        <w:ind w:firstLine="709"/>
        <w:jc w:val="both"/>
        <w:spacing w:after="0" w:line="240" w:lineRule="auto"/>
        <w:rPr>
          <w:rFonts w:ascii="Times New Roman" w:hAnsi="Times New Roman"/>
          <w:sz w:val="24"/>
          <w:szCs w:val="24"/>
        </w:rPr>
      </w:pPr>
      <w:r/>
      <w:bookmarkStart w:id="844" w:name="sub_1707"/>
      <w:r/>
      <w:bookmarkEnd w:id="843"/>
      <w:r>
        <w:rPr>
          <w:rFonts w:ascii="Times New Roman" w:hAnsi="Times New Roman"/>
          <w:sz w:val="24"/>
          <w:szCs w:val="24"/>
        </w:rPr>
        <w:t xml:space="preserve">6. Запрещается:</w:t>
      </w:r>
      <w:r/>
    </w:p>
    <w:p>
      <w:pPr>
        <w:ind w:firstLine="709"/>
        <w:jc w:val="both"/>
        <w:spacing w:after="0" w:line="240" w:lineRule="auto"/>
        <w:rPr>
          <w:rFonts w:ascii="Times New Roman" w:hAnsi="Times New Roman"/>
          <w:sz w:val="24"/>
          <w:szCs w:val="24"/>
        </w:rPr>
      </w:pPr>
      <w:r/>
      <w:bookmarkStart w:id="845" w:name="sub_1705"/>
      <w:r/>
      <w:bookmarkEnd w:id="844"/>
      <w:r>
        <w:rPr>
          <w:rFonts w:ascii="Times New Roman" w:hAnsi="Times New Roman"/>
          <w:sz w:val="24"/>
          <w:szCs w:val="24"/>
        </w:rPr>
        <w:t xml:space="preserve">а) выдвигать или перемещать на проезжую часть магистралей, улиц и проездов снег, счищаемый с внутриквартальных, дворовых территорий, </w:t>
      </w:r>
      <w:r>
        <w:rPr>
          <w:rFonts w:ascii="Times New Roman" w:hAnsi="Times New Roman"/>
          <w:sz w:val="24"/>
          <w:szCs w:val="24"/>
        </w:rPr>
        <w:t xml:space="preserve">территорий</w:t>
      </w:r>
      <w:r>
        <w:rPr>
          <w:rFonts w:ascii="Times New Roman" w:hAnsi="Times New Roman"/>
          <w:sz w:val="24"/>
          <w:szCs w:val="24"/>
        </w:rPr>
        <w:t xml:space="preserve"> находящихся в собственности (владении) третьих лиц;</w:t>
      </w:r>
      <w:r/>
    </w:p>
    <w:p>
      <w:pPr>
        <w:ind w:firstLine="709"/>
        <w:jc w:val="both"/>
        <w:spacing w:after="0" w:line="240" w:lineRule="auto"/>
        <w:rPr>
          <w:rFonts w:ascii="Times New Roman" w:hAnsi="Times New Roman"/>
          <w:sz w:val="24"/>
          <w:szCs w:val="24"/>
        </w:rPr>
      </w:pPr>
      <w:r/>
      <w:bookmarkStart w:id="846" w:name="sub_1706"/>
      <w:r/>
      <w:bookmarkEnd w:id="845"/>
      <w:r>
        <w:rPr>
          <w:rFonts w:ascii="Times New Roman" w:hAnsi="Times New Roman"/>
          <w:sz w:val="24"/>
          <w:szCs w:val="24"/>
        </w:rPr>
        <w:t xml:space="preserve">б) осуществлять роторную переброску </w:t>
      </w:r>
      <w:r>
        <w:rPr>
          <w:rFonts w:ascii="Times New Roman" w:hAnsi="Times New Roman"/>
          <w:sz w:val="24"/>
          <w:szCs w:val="24"/>
        </w:rPr>
        <w:t xml:space="preserve">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r/>
    </w:p>
    <w:p>
      <w:pPr>
        <w:ind w:firstLine="709"/>
        <w:jc w:val="both"/>
        <w:spacing w:after="0" w:line="240" w:lineRule="auto"/>
        <w:rPr>
          <w:rFonts w:ascii="Times New Roman" w:hAnsi="Times New Roman"/>
          <w:sz w:val="24"/>
          <w:szCs w:val="24"/>
        </w:rPr>
      </w:pPr>
      <w:r/>
      <w:bookmarkStart w:id="847" w:name="sub_1712"/>
      <w:r/>
      <w:bookmarkEnd w:id="846"/>
      <w:r>
        <w:rPr>
          <w:rFonts w:ascii="Times New Roman" w:hAnsi="Times New Roman"/>
          <w:sz w:val="24"/>
          <w:szCs w:val="24"/>
        </w:rPr>
        <w:t xml:space="preserve">7. К первоочередным мероприятиям зимней уборки улиц, дорог и магистралей относятся:</w:t>
      </w:r>
      <w:r/>
    </w:p>
    <w:p>
      <w:pPr>
        <w:ind w:firstLine="709"/>
        <w:jc w:val="both"/>
        <w:spacing w:after="0" w:line="240" w:lineRule="auto"/>
        <w:rPr>
          <w:rFonts w:ascii="Times New Roman" w:hAnsi="Times New Roman"/>
          <w:sz w:val="24"/>
          <w:szCs w:val="24"/>
        </w:rPr>
      </w:pPr>
      <w:r/>
      <w:bookmarkStart w:id="848" w:name="sub_1708"/>
      <w:r/>
      <w:bookmarkEnd w:id="847"/>
      <w:r>
        <w:rPr>
          <w:rFonts w:ascii="Times New Roman" w:hAnsi="Times New Roman"/>
          <w:sz w:val="24"/>
          <w:szCs w:val="24"/>
        </w:rPr>
        <w:t xml:space="preserve">а) обработка проезжей части дорог противогололедными средствами;</w:t>
      </w:r>
      <w:r/>
    </w:p>
    <w:p>
      <w:pPr>
        <w:ind w:firstLine="709"/>
        <w:jc w:val="both"/>
        <w:spacing w:after="0" w:line="240" w:lineRule="auto"/>
        <w:rPr>
          <w:rFonts w:ascii="Times New Roman" w:hAnsi="Times New Roman"/>
          <w:sz w:val="24"/>
          <w:szCs w:val="24"/>
        </w:rPr>
      </w:pPr>
      <w:r/>
      <w:bookmarkStart w:id="849" w:name="sub_1709"/>
      <w:r/>
      <w:bookmarkEnd w:id="848"/>
      <w:r>
        <w:rPr>
          <w:rFonts w:ascii="Times New Roman" w:hAnsi="Times New Roman"/>
          <w:sz w:val="24"/>
          <w:szCs w:val="24"/>
        </w:rPr>
        <w:t xml:space="preserve">б) сгребание и подметание снега;</w:t>
      </w:r>
      <w:r/>
    </w:p>
    <w:p>
      <w:pPr>
        <w:ind w:firstLine="709"/>
        <w:jc w:val="both"/>
        <w:spacing w:after="0" w:line="240" w:lineRule="auto"/>
        <w:rPr>
          <w:rFonts w:ascii="Times New Roman" w:hAnsi="Times New Roman"/>
          <w:sz w:val="24"/>
          <w:szCs w:val="24"/>
        </w:rPr>
      </w:pPr>
      <w:r/>
      <w:bookmarkStart w:id="850" w:name="sub_1710"/>
      <w:r/>
      <w:bookmarkEnd w:id="849"/>
      <w:r>
        <w:rPr>
          <w:rFonts w:ascii="Times New Roman" w:hAnsi="Times New Roman"/>
          <w:sz w:val="24"/>
          <w:szCs w:val="24"/>
        </w:rPr>
        <w:t xml:space="preserve">в) формирование снежного вала для последующего вывоза;</w:t>
      </w:r>
      <w:r/>
    </w:p>
    <w:p>
      <w:pPr>
        <w:ind w:firstLine="709"/>
        <w:jc w:val="both"/>
        <w:spacing w:after="0" w:line="240" w:lineRule="auto"/>
        <w:rPr>
          <w:rFonts w:ascii="Times New Roman" w:hAnsi="Times New Roman"/>
          <w:sz w:val="24"/>
          <w:szCs w:val="24"/>
        </w:rPr>
      </w:pPr>
      <w:r/>
      <w:bookmarkStart w:id="851" w:name="sub_1711"/>
      <w:r/>
      <w:bookmarkEnd w:id="850"/>
      <w:r>
        <w:rPr>
          <w:rFonts w:ascii="Times New Roman" w:hAnsi="Times New Roman"/>
          <w:sz w:val="24"/>
          <w:szCs w:val="24"/>
        </w:rPr>
        <w:t xml:space="preserve">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p>
    <w:p>
      <w:pPr>
        <w:ind w:firstLine="709"/>
        <w:jc w:val="both"/>
        <w:spacing w:after="0" w:line="240" w:lineRule="auto"/>
        <w:rPr>
          <w:rFonts w:ascii="Times New Roman" w:hAnsi="Times New Roman"/>
          <w:sz w:val="24"/>
          <w:szCs w:val="24"/>
        </w:rPr>
      </w:pPr>
      <w:r/>
      <w:bookmarkStart w:id="852" w:name="sub_1716"/>
      <w:r/>
      <w:bookmarkEnd w:id="851"/>
      <w:r>
        <w:rPr>
          <w:rFonts w:ascii="Times New Roman" w:hAnsi="Times New Roman"/>
          <w:sz w:val="24"/>
          <w:szCs w:val="24"/>
        </w:rPr>
        <w:t xml:space="preserve">8. К мероприятиям второй очереди относятся:</w:t>
      </w:r>
      <w:r/>
    </w:p>
    <w:p>
      <w:pPr>
        <w:ind w:firstLine="709"/>
        <w:jc w:val="both"/>
        <w:spacing w:after="0" w:line="240" w:lineRule="auto"/>
        <w:rPr>
          <w:rFonts w:ascii="Times New Roman" w:hAnsi="Times New Roman"/>
          <w:sz w:val="24"/>
          <w:szCs w:val="24"/>
        </w:rPr>
      </w:pPr>
      <w:r/>
      <w:bookmarkStart w:id="853" w:name="sub_1713"/>
      <w:r/>
      <w:bookmarkEnd w:id="852"/>
      <w:r>
        <w:rPr>
          <w:rFonts w:ascii="Times New Roman" w:hAnsi="Times New Roman"/>
          <w:sz w:val="24"/>
          <w:szCs w:val="24"/>
        </w:rPr>
        <w:t xml:space="preserve">а) удаление снега (вывоз);</w:t>
      </w:r>
      <w:r/>
    </w:p>
    <w:p>
      <w:pPr>
        <w:ind w:firstLine="709"/>
        <w:jc w:val="both"/>
        <w:spacing w:after="0" w:line="240" w:lineRule="auto"/>
        <w:rPr>
          <w:rFonts w:ascii="Times New Roman" w:hAnsi="Times New Roman"/>
          <w:sz w:val="24"/>
          <w:szCs w:val="24"/>
        </w:rPr>
      </w:pPr>
      <w:r/>
      <w:bookmarkStart w:id="854" w:name="sub_1714"/>
      <w:r/>
      <w:bookmarkEnd w:id="853"/>
      <w:r>
        <w:rPr>
          <w:rFonts w:ascii="Times New Roman" w:hAnsi="Times New Roman"/>
          <w:sz w:val="24"/>
          <w:szCs w:val="24"/>
        </w:rPr>
        <w:t xml:space="preserve">б) зачистка дорожных лотков после удаления снега с проезжей части;</w:t>
      </w:r>
      <w:r/>
    </w:p>
    <w:p>
      <w:pPr>
        <w:ind w:firstLine="709"/>
        <w:jc w:val="both"/>
        <w:spacing w:after="0" w:line="240" w:lineRule="auto"/>
        <w:rPr>
          <w:rFonts w:ascii="Times New Roman" w:hAnsi="Times New Roman"/>
          <w:sz w:val="24"/>
          <w:szCs w:val="24"/>
        </w:rPr>
      </w:pPr>
      <w:r/>
      <w:bookmarkStart w:id="855" w:name="sub_1715"/>
      <w:r/>
      <w:bookmarkEnd w:id="854"/>
      <w:r>
        <w:rPr>
          <w:rFonts w:ascii="Times New Roman" w:hAnsi="Times New Roman"/>
          <w:sz w:val="24"/>
          <w:szCs w:val="24"/>
        </w:rPr>
        <w:t xml:space="preserve">в) скалывание льда и уборка снежно-ледяных образований.</w:t>
      </w:r>
      <w:r/>
    </w:p>
    <w:p>
      <w:pPr>
        <w:ind w:firstLine="709"/>
        <w:jc w:val="both"/>
        <w:spacing w:after="0" w:line="240" w:lineRule="auto"/>
        <w:rPr>
          <w:rFonts w:ascii="Times New Roman" w:hAnsi="Times New Roman"/>
          <w:sz w:val="24"/>
          <w:szCs w:val="24"/>
        </w:rPr>
      </w:pPr>
      <w:r/>
      <w:bookmarkStart w:id="856" w:name="sub_1717"/>
      <w:r/>
      <w:bookmarkEnd w:id="855"/>
      <w:r>
        <w:rPr>
          <w:rFonts w:ascii="Times New Roman" w:hAnsi="Times New Roman"/>
          <w:sz w:val="24"/>
          <w:szCs w:val="24"/>
        </w:rPr>
        <w:t xml:space="preserve">9. Обработка проезжей части дорог противогололедными средствами должн</w:t>
      </w:r>
      <w:r>
        <w:rPr>
          <w:rFonts w:ascii="Times New Roman" w:hAnsi="Times New Roman"/>
          <w:sz w:val="24"/>
          <w:szCs w:val="24"/>
        </w:rPr>
        <w:t xml:space="preserve">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bookmarkEnd w:id="85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t xml:space="preserve">.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w:t>
      </w:r>
      <w:r>
        <w:rPr>
          <w:rFonts w:ascii="Times New Roman" w:hAnsi="Times New Roman"/>
          <w:sz w:val="24"/>
          <w:szCs w:val="24"/>
        </w:rPr>
        <w:t xml:space="preserve"> остановках общественного пассажирского транспорта, площади и площадки для посетителей общественных зданий, пешеходные коммуникации до входных площадок и входные площадки входов для посетителей общественных зданий и иные места массового пребывания граждан.</w:t>
      </w:r>
      <w:r/>
    </w:p>
    <w:p>
      <w:pPr>
        <w:ind w:firstLine="709"/>
        <w:jc w:val="both"/>
        <w:spacing w:after="0" w:line="240" w:lineRule="auto"/>
        <w:rPr>
          <w:rFonts w:ascii="Times New Roman" w:hAnsi="Times New Roman"/>
          <w:sz w:val="24"/>
          <w:szCs w:val="24"/>
        </w:rPr>
      </w:pPr>
      <w:r/>
      <w:bookmarkStart w:id="857" w:name="sub_1719"/>
      <w:r>
        <w:rPr>
          <w:rFonts w:ascii="Times New Roman" w:hAnsi="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p>
    <w:p>
      <w:pPr>
        <w:ind w:firstLine="709"/>
        <w:jc w:val="both"/>
        <w:spacing w:after="0" w:line="240" w:lineRule="auto"/>
        <w:rPr>
          <w:rFonts w:ascii="Times New Roman" w:hAnsi="Times New Roman"/>
          <w:sz w:val="24"/>
          <w:szCs w:val="24"/>
        </w:rPr>
      </w:pPr>
      <w:r/>
      <w:bookmarkStart w:id="858" w:name="sub_1720"/>
      <w:r/>
      <w:bookmarkEnd w:id="857"/>
      <w:r>
        <w:rPr>
          <w:rFonts w:ascii="Times New Roman" w:hAnsi="Times New Roman"/>
          <w:sz w:val="24"/>
          <w:szCs w:val="24"/>
        </w:rPr>
        <w:t xml:space="preserve">12. Снег, счищаемый с проезжей части дорог, улиц и проездов, а также с</w:t>
      </w:r>
      <w:r>
        <w:rPr>
          <w:rFonts w:ascii="Times New Roman" w:hAnsi="Times New Roman"/>
          <w:sz w:val="24"/>
          <w:szCs w:val="24"/>
        </w:rPr>
        <w:t xml:space="preserve">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p>
    <w:p>
      <w:pPr>
        <w:ind w:firstLine="709"/>
        <w:jc w:val="both"/>
        <w:spacing w:after="0" w:line="240" w:lineRule="auto"/>
        <w:rPr>
          <w:rFonts w:ascii="Times New Roman" w:hAnsi="Times New Roman"/>
          <w:sz w:val="24"/>
          <w:szCs w:val="24"/>
        </w:rPr>
      </w:pPr>
      <w:r/>
      <w:bookmarkStart w:id="859" w:name="sub_1723"/>
      <w:r/>
      <w:bookmarkEnd w:id="858"/>
      <w:r>
        <w:rPr>
          <w:rFonts w:ascii="Times New Roman" w:hAnsi="Times New Roman"/>
          <w:sz w:val="24"/>
          <w:szCs w:val="24"/>
        </w:rPr>
        <w:t xml:space="preserve">13. Формирование снежных валов не допускается:</w:t>
      </w:r>
      <w:bookmarkStart w:id="860" w:name="sub_1722"/>
      <w:r/>
      <w:bookmarkEnd w:id="85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 на перекрестках и вблизи пересечений протяженных объектов, предназначенных для движения пешеходов и транспорта;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на тротуарах.</w:t>
      </w:r>
      <w:r/>
    </w:p>
    <w:p>
      <w:pPr>
        <w:ind w:firstLine="709"/>
        <w:jc w:val="both"/>
        <w:spacing w:after="0" w:line="240" w:lineRule="auto"/>
        <w:rPr>
          <w:rFonts w:ascii="Times New Roman" w:hAnsi="Times New Roman"/>
          <w:sz w:val="24"/>
          <w:szCs w:val="24"/>
        </w:rPr>
      </w:pPr>
      <w:r/>
      <w:bookmarkStart w:id="861" w:name="sub_1724"/>
      <w:r/>
      <w:bookmarkEnd w:id="860"/>
      <w:r>
        <w:rPr>
          <w:rFonts w:ascii="Times New Roman" w:hAnsi="Times New Roman"/>
          <w:sz w:val="24"/>
          <w:szCs w:val="24"/>
        </w:rPr>
        <w:t xml:space="preserve">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p>
    <w:p>
      <w:pPr>
        <w:ind w:firstLine="709"/>
        <w:jc w:val="both"/>
        <w:spacing w:after="0" w:line="240" w:lineRule="auto"/>
        <w:rPr>
          <w:rFonts w:ascii="Times New Roman" w:hAnsi="Times New Roman"/>
          <w:sz w:val="24"/>
          <w:szCs w:val="24"/>
        </w:rPr>
      </w:pPr>
      <w:r/>
      <w:bookmarkStart w:id="862" w:name="sub_1728"/>
      <w:r/>
      <w:bookmarkEnd w:id="861"/>
      <w:r>
        <w:rPr>
          <w:rFonts w:ascii="Times New Roman" w:hAnsi="Times New Roman"/>
          <w:sz w:val="24"/>
          <w:szCs w:val="24"/>
        </w:rPr>
        <w:t xml:space="preserve">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p>
    <w:p>
      <w:pPr>
        <w:ind w:firstLine="709"/>
        <w:jc w:val="both"/>
        <w:spacing w:after="0" w:line="240" w:lineRule="auto"/>
        <w:rPr>
          <w:rFonts w:ascii="Times New Roman" w:hAnsi="Times New Roman"/>
          <w:sz w:val="24"/>
          <w:szCs w:val="24"/>
        </w:rPr>
      </w:pPr>
      <w:r/>
      <w:bookmarkStart w:id="863" w:name="sub_1725"/>
      <w:r/>
      <w:bookmarkEnd w:id="862"/>
      <w:r>
        <w:rPr>
          <w:rFonts w:ascii="Times New Roman" w:hAnsi="Times New Roman"/>
          <w:sz w:val="24"/>
          <w:szCs w:val="24"/>
        </w:rPr>
        <w:t xml:space="preserve">а) на остановках общественного пассажирского транспорта - на длину остановки;</w:t>
      </w:r>
      <w:r/>
    </w:p>
    <w:p>
      <w:pPr>
        <w:ind w:firstLine="709"/>
        <w:jc w:val="both"/>
        <w:spacing w:after="0" w:line="240" w:lineRule="auto"/>
        <w:rPr>
          <w:rFonts w:ascii="Times New Roman" w:hAnsi="Times New Roman"/>
          <w:sz w:val="24"/>
          <w:szCs w:val="24"/>
        </w:rPr>
      </w:pPr>
      <w:r/>
      <w:bookmarkStart w:id="864" w:name="sub_1726"/>
      <w:r/>
      <w:bookmarkEnd w:id="863"/>
      <w:r>
        <w:rPr>
          <w:rFonts w:ascii="Times New Roman" w:hAnsi="Times New Roman"/>
          <w:sz w:val="24"/>
          <w:szCs w:val="24"/>
        </w:rPr>
        <w:t xml:space="preserve">б) на переходах, имеющих разметку - на ширину разметки;</w:t>
      </w:r>
      <w:r/>
    </w:p>
    <w:p>
      <w:pPr>
        <w:ind w:firstLine="709"/>
        <w:jc w:val="both"/>
        <w:spacing w:after="0" w:line="240" w:lineRule="auto"/>
        <w:rPr>
          <w:rFonts w:ascii="Times New Roman" w:hAnsi="Times New Roman"/>
          <w:sz w:val="24"/>
          <w:szCs w:val="24"/>
        </w:rPr>
      </w:pPr>
      <w:r/>
      <w:bookmarkStart w:id="865" w:name="sub_1727"/>
      <w:r/>
      <w:bookmarkEnd w:id="864"/>
      <w:r>
        <w:rPr>
          <w:rFonts w:ascii="Times New Roman" w:hAnsi="Times New Roman"/>
          <w:sz w:val="24"/>
          <w:szCs w:val="24"/>
        </w:rPr>
        <w:t xml:space="preserve">в) на переходах, не имеющих разметку - не менее 5 м.</w:t>
      </w:r>
      <w:r/>
    </w:p>
    <w:p>
      <w:pPr>
        <w:ind w:firstLine="709"/>
        <w:jc w:val="both"/>
        <w:spacing w:after="0" w:line="240" w:lineRule="auto"/>
        <w:rPr>
          <w:rFonts w:ascii="Times New Roman" w:hAnsi="Times New Roman"/>
          <w:sz w:val="24"/>
          <w:szCs w:val="24"/>
        </w:rPr>
      </w:pPr>
      <w:r/>
      <w:bookmarkStart w:id="866" w:name="sub_1729"/>
      <w:r/>
      <w:bookmarkEnd w:id="865"/>
      <w:r>
        <w:rPr>
          <w:rFonts w:ascii="Times New Roman" w:hAnsi="Times New Roman"/>
          <w:sz w:val="24"/>
          <w:szCs w:val="24"/>
        </w:rPr>
        <w:t xml:space="preserve">16. </w:t>
      </w:r>
      <w:r>
        <w:rPr>
          <w:rFonts w:ascii="Times New Roman" w:hAnsi="Times New Roman"/>
          <w:sz w:val="24"/>
          <w:szCs w:val="24"/>
        </w:rPr>
        <w:t xml:space="preserve">. Вывоз снег</w:t>
      </w:r>
      <w:r>
        <w:rPr>
          <w:rFonts w:ascii="Times New Roman" w:hAnsi="Times New Roman"/>
          <w:sz w:val="24"/>
          <w:szCs w:val="24"/>
        </w:rPr>
        <w:t xml:space="preserve">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w:t>
      </w:r>
      <w:r>
        <w:rPr>
          <w:rFonts w:ascii="Times New Roman" w:hAnsi="Times New Roman"/>
          <w:sz w:val="24"/>
          <w:szCs w:val="24"/>
        </w:rPr>
        <w:t xml:space="preserve">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Pr>
          <w:rFonts w:ascii="Times New Roman" w:hAnsi="Times New Roman"/>
          <w:sz w:val="24"/>
          <w:szCs w:val="24"/>
        </w:rPr>
        <w:t xml:space="preserve">.</w:t>
      </w:r>
      <w:bookmarkEnd w:id="86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Места временного складирования снега после снеготаяния должны быть очищены от загрязнений и благоустроены.</w:t>
      </w:r>
      <w:r/>
    </w:p>
    <w:p>
      <w:pPr>
        <w:ind w:firstLine="709"/>
        <w:jc w:val="both"/>
        <w:spacing w:after="0" w:line="240" w:lineRule="auto"/>
        <w:rPr>
          <w:rFonts w:ascii="Times New Roman" w:hAnsi="Times New Roman"/>
          <w:sz w:val="24"/>
          <w:szCs w:val="24"/>
        </w:rPr>
      </w:pPr>
      <w:r/>
      <w:bookmarkStart w:id="867" w:name="sub_1730"/>
      <w:r>
        <w:rPr>
          <w:rFonts w:ascii="Times New Roman" w:hAnsi="Times New Roman"/>
          <w:sz w:val="24"/>
          <w:szCs w:val="24"/>
        </w:rPr>
        <w:t xml:space="preserve">17. В период снегопадов и голо</w:t>
      </w:r>
      <w:r>
        <w:rPr>
          <w:rFonts w:ascii="Times New Roman" w:hAnsi="Times New Roman"/>
          <w:sz w:val="24"/>
          <w:szCs w:val="24"/>
        </w:rPr>
        <w:t xml:space="preserve">леда тротуары и другие пешеходные зоны на территории городского округа Серебряные Пруды Московской области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bookmarkEnd w:id="867"/>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Снегоуборочные работы (механизированное подметание и ручная зачистка) на тротуарах, пешеходных до</w:t>
      </w:r>
      <w:r>
        <w:rPr>
          <w:rFonts w:ascii="Times New Roman" w:hAnsi="Times New Roman"/>
          <w:sz w:val="24"/>
          <w:szCs w:val="24"/>
        </w:rPr>
        <w:t xml:space="preserve">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p>
    <w:p>
      <w:pPr>
        <w:ind w:firstLine="709"/>
        <w:jc w:val="both"/>
        <w:spacing w:after="0" w:line="240" w:lineRule="auto"/>
        <w:rPr>
          <w:rFonts w:ascii="Times New Roman" w:hAnsi="Times New Roman"/>
          <w:sz w:val="24"/>
          <w:szCs w:val="24"/>
        </w:rPr>
      </w:pPr>
      <w:r/>
      <w:bookmarkStart w:id="868" w:name="sub_1731"/>
      <w:r>
        <w:rPr>
          <w:rFonts w:ascii="Times New Roman" w:hAnsi="Times New Roman"/>
          <w:sz w:val="24"/>
          <w:szCs w:val="24"/>
        </w:rPr>
        <w:t xml:space="preserve">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bookmarkStart w:id="869" w:name="sub_1732"/>
      <w:r/>
      <w:bookmarkEnd w:id="86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19. </w:t>
      </w:r>
      <w:bookmarkEnd w:id="869"/>
      <w:r>
        <w:rPr>
          <w:rFonts w:ascii="Times New Roman" w:hAnsi="Times New Roman"/>
          <w:sz w:val="24"/>
          <w:szCs w:val="24"/>
        </w:rPr>
        <w:t xml:space="preserve">Тротуары и лестничные сходы должны быть очищены на всю ширину до покрытия от свежевыпавшего или уплотненного снега (снежно-ледяных образований).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p>
    <w:p>
      <w:pPr>
        <w:ind w:firstLine="709"/>
        <w:jc w:val="both"/>
        <w:spacing w:after="0" w:line="240" w:lineRule="auto"/>
        <w:rPr>
          <w:rFonts w:ascii="Times New Roman" w:hAnsi="Times New Roman"/>
          <w:sz w:val="24"/>
          <w:szCs w:val="24"/>
        </w:rPr>
      </w:pPr>
      <w:r/>
      <w:bookmarkStart w:id="870" w:name="sub_1733"/>
      <w:r>
        <w:rPr>
          <w:rFonts w:ascii="Times New Roman" w:hAnsi="Times New Roman"/>
          <w:sz w:val="24"/>
          <w:szCs w:val="24"/>
        </w:rPr>
        <w:t xml:space="preserve">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w:t>
      </w:r>
      <w:r>
        <w:rPr>
          <w:rFonts w:ascii="Times New Roman" w:hAnsi="Times New Roman"/>
          <w:sz w:val="24"/>
          <w:szCs w:val="24"/>
        </w:rPr>
        <w:t xml:space="preserve">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bookmarkStart w:id="871" w:name="sub_1743"/>
      <w:r/>
      <w:bookmarkEnd w:id="87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60.</w:t>
      </w:r>
      <w:r>
        <w:rPr>
          <w:rFonts w:ascii="Times New Roman" w:hAnsi="Times New Roman"/>
          <w:sz w:val="24"/>
          <w:szCs w:val="24"/>
        </w:rPr>
        <w:t xml:space="preserve"> Организация и проведение уборочных работ в летнее время</w:t>
      </w:r>
      <w:r/>
    </w:p>
    <w:p>
      <w:pPr>
        <w:ind w:firstLine="709"/>
        <w:jc w:val="both"/>
        <w:spacing w:after="0" w:line="240" w:lineRule="auto"/>
        <w:rPr>
          <w:rFonts w:ascii="Times New Roman" w:hAnsi="Times New Roman"/>
          <w:sz w:val="24"/>
          <w:szCs w:val="24"/>
        </w:rPr>
      </w:pPr>
      <w:r/>
      <w:bookmarkStart w:id="872" w:name="sub_1735"/>
      <w:r/>
      <w:bookmarkEnd w:id="871"/>
      <w:r>
        <w:rPr>
          <w:rFonts w:ascii="Times New Roman" w:hAnsi="Times New Roman"/>
          <w:sz w:val="24"/>
          <w:szCs w:val="24"/>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администрацией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873" w:name="sub_1736"/>
      <w:r/>
      <w:bookmarkEnd w:id="872"/>
      <w:r>
        <w:rPr>
          <w:rFonts w:ascii="Times New Roman" w:hAnsi="Times New Roman"/>
          <w:sz w:val="24"/>
          <w:szCs w:val="24"/>
        </w:rPr>
        <w:t xml:space="preserve">2. Подметание дворовых территорий, внутридворовых проездов и тротуаров от загрязнений, их мойка осуществляется лицами ответственными за содержание объектов. Чистота на территории должна поддерживаться в течение всего рабочего дня.</w:t>
      </w:r>
      <w:r/>
    </w:p>
    <w:p>
      <w:pPr>
        <w:ind w:firstLine="709"/>
        <w:jc w:val="both"/>
        <w:spacing w:after="0" w:line="240" w:lineRule="auto"/>
        <w:rPr>
          <w:rFonts w:ascii="Times New Roman" w:hAnsi="Times New Roman"/>
          <w:sz w:val="24"/>
          <w:szCs w:val="24"/>
        </w:rPr>
      </w:pPr>
      <w:r/>
      <w:bookmarkStart w:id="874" w:name="sub_1737"/>
      <w:r/>
      <w:bookmarkEnd w:id="873"/>
      <w:r>
        <w:rPr>
          <w:rFonts w:ascii="Times New Roman" w:hAnsi="Times New Roman"/>
          <w:sz w:val="24"/>
          <w:szCs w:val="24"/>
        </w:rPr>
        <w:t xml:space="preserve">3. Дорожки и площадки парков, скверов, бульваров должны быть очищены от листьев и других видимых загрязнений.</w:t>
      </w:r>
      <w:r/>
    </w:p>
    <w:p>
      <w:pPr>
        <w:ind w:firstLine="709"/>
        <w:jc w:val="both"/>
        <w:spacing w:after="0" w:line="240" w:lineRule="auto"/>
        <w:rPr>
          <w:rFonts w:ascii="Times New Roman" w:hAnsi="Times New Roman"/>
          <w:sz w:val="24"/>
          <w:szCs w:val="24"/>
        </w:rPr>
      </w:pPr>
      <w:r/>
      <w:bookmarkStart w:id="875" w:name="sub_1738"/>
      <w:r/>
      <w:bookmarkEnd w:id="874"/>
      <w:r>
        <w:rPr>
          <w:rFonts w:ascii="Times New Roman" w:hAnsi="Times New Roman"/>
          <w:sz w:val="24"/>
          <w:szCs w:val="24"/>
        </w:rPr>
        <w:t xml:space="preserve">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w:t>
      </w:r>
      <w:r>
        <w:rPr>
          <w:rFonts w:ascii="Times New Roman" w:hAnsi="Times New Roman"/>
          <w:sz w:val="24"/>
          <w:szCs w:val="24"/>
        </w:rPr>
        <w:t xml:space="preserve">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p>
    <w:p>
      <w:pPr>
        <w:ind w:firstLine="709"/>
        <w:jc w:val="both"/>
        <w:spacing w:after="0" w:line="240" w:lineRule="auto"/>
        <w:rPr>
          <w:rFonts w:ascii="Times New Roman" w:hAnsi="Times New Roman"/>
          <w:sz w:val="24"/>
          <w:szCs w:val="24"/>
        </w:rPr>
      </w:pPr>
      <w:r/>
      <w:bookmarkStart w:id="876" w:name="sub_1739"/>
      <w:r/>
      <w:bookmarkEnd w:id="875"/>
      <w:r>
        <w:rPr>
          <w:rFonts w:ascii="Times New Roman" w:hAnsi="Times New Roman"/>
          <w:sz w:val="24"/>
          <w:szCs w:val="24"/>
        </w:rPr>
        <w:t xml:space="preserve">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r/>
    </w:p>
    <w:p>
      <w:pPr>
        <w:ind w:firstLine="709"/>
        <w:jc w:val="both"/>
        <w:spacing w:after="0" w:line="240" w:lineRule="auto"/>
        <w:rPr>
          <w:rFonts w:ascii="Times New Roman" w:hAnsi="Times New Roman"/>
          <w:sz w:val="24"/>
          <w:szCs w:val="24"/>
        </w:rPr>
      </w:pPr>
      <w:r/>
      <w:bookmarkStart w:id="877" w:name="sub_1740"/>
      <w:r/>
      <w:bookmarkEnd w:id="876"/>
      <w:r>
        <w:rPr>
          <w:rFonts w:ascii="Times New Roman" w:hAnsi="Times New Roman"/>
          <w:sz w:val="24"/>
          <w:szCs w:val="24"/>
        </w:rPr>
        <w:t xml:space="preserve">6. Мойка дорожных покрытий площадей и улиц производится предпочтительно в ночное время.</w:t>
      </w:r>
      <w:r/>
    </w:p>
    <w:p>
      <w:pPr>
        <w:ind w:firstLine="709"/>
        <w:jc w:val="both"/>
        <w:spacing w:after="0" w:line="240" w:lineRule="auto"/>
        <w:rPr>
          <w:rFonts w:ascii="Times New Roman" w:hAnsi="Times New Roman"/>
          <w:sz w:val="24"/>
          <w:szCs w:val="24"/>
        </w:rPr>
      </w:pPr>
      <w:r/>
      <w:bookmarkStart w:id="878" w:name="sub_1741"/>
      <w:r/>
      <w:bookmarkEnd w:id="877"/>
      <w:r>
        <w:rPr>
          <w:rFonts w:ascii="Times New Roman" w:hAnsi="Times New Roman"/>
          <w:sz w:val="24"/>
          <w:szCs w:val="24"/>
        </w:rPr>
        <w:t xml:space="preserve">7. Загрязнения, выбитые при уборке или мойке проезжей части на тротуары, газоны, посадочные пл</w:t>
      </w:r>
      <w:r>
        <w:rPr>
          <w:rFonts w:ascii="Times New Roman" w:hAnsi="Times New Roman"/>
          <w:sz w:val="24"/>
          <w:szCs w:val="24"/>
        </w:rPr>
        <w:t xml:space="preserve">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r/>
    </w:p>
    <w:p>
      <w:pPr>
        <w:ind w:firstLine="709"/>
        <w:jc w:val="both"/>
        <w:spacing w:after="0" w:line="240" w:lineRule="auto"/>
        <w:rPr>
          <w:rFonts w:ascii="Times New Roman" w:hAnsi="Times New Roman"/>
          <w:sz w:val="24"/>
          <w:szCs w:val="24"/>
        </w:rPr>
      </w:pPr>
      <w:r/>
      <w:bookmarkStart w:id="879" w:name="sub_1742"/>
      <w:r/>
      <w:bookmarkEnd w:id="878"/>
      <w:r>
        <w:rPr>
          <w:rFonts w:ascii="Times New Roman" w:hAnsi="Times New Roman"/>
          <w:sz w:val="24"/>
          <w:szCs w:val="24"/>
        </w:rPr>
        <w:t xml:space="preserve">8. Исключена с 30 декабря 2021 г. - </w:t>
      </w:r>
      <w:hyperlink r:id="rId87" w:tooltip="https://internet.garant.ru/document/redirect/403322746/9" w:history="1">
        <w:r>
          <w:rPr>
            <w:rStyle w:val="1267"/>
            <w:rFonts w:ascii="Times New Roman" w:hAnsi="Times New Roman"/>
            <w:color w:val="auto"/>
            <w:sz w:val="24"/>
            <w:szCs w:val="24"/>
          </w:rPr>
          <w:t xml:space="preserve">Решение</w:t>
        </w:r>
      </w:hyperlink>
      <w:r>
        <w:rPr>
          <w:rFonts w:ascii="Times New Roman" w:hAnsi="Times New Roman"/>
          <w:sz w:val="24"/>
          <w:szCs w:val="24"/>
        </w:rPr>
        <w:t xml:space="preserve"> Совета депутатов городского округа Серебряные Пруды Московской области от 21 декабря 2021 г. N 690/90</w:t>
      </w:r>
      <w:bookmarkStart w:id="880" w:name="sub_1747"/>
      <w:r/>
      <w:bookmarkEnd w:id="879"/>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61.</w:t>
      </w:r>
      <w:r>
        <w:rPr>
          <w:rFonts w:ascii="Times New Roman" w:hAnsi="Times New Roman"/>
          <w:sz w:val="24"/>
          <w:szCs w:val="24"/>
        </w:rPr>
        <w:t xml:space="preserve"> Содержание домашнего скота и птицы</w:t>
      </w:r>
      <w:r/>
    </w:p>
    <w:p>
      <w:pPr>
        <w:ind w:firstLine="709"/>
        <w:jc w:val="both"/>
        <w:spacing w:after="0" w:line="240" w:lineRule="auto"/>
        <w:rPr>
          <w:rFonts w:ascii="Times New Roman" w:hAnsi="Times New Roman"/>
          <w:sz w:val="24"/>
          <w:szCs w:val="24"/>
        </w:rPr>
      </w:pPr>
      <w:r/>
      <w:bookmarkStart w:id="881" w:name="sub_1744"/>
      <w:r/>
      <w:bookmarkEnd w:id="880"/>
      <w:r>
        <w:rPr>
          <w:rFonts w:ascii="Times New Roman" w:hAnsi="Times New Roman"/>
          <w:sz w:val="24"/>
          <w:szCs w:val="24"/>
        </w:rPr>
        <w:t xml:space="preserve">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bookmarkEnd w:id="88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Выпас скота разрешается только в специально отведен</w:t>
      </w:r>
      <w:r>
        <w:rPr>
          <w:rFonts w:ascii="Times New Roman" w:hAnsi="Times New Roman"/>
          <w:sz w:val="24"/>
          <w:szCs w:val="24"/>
        </w:rPr>
        <w:t xml:space="preserve">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w:t>
      </w:r>
      <w:r>
        <w:rPr>
          <w:rFonts w:ascii="Times New Roman" w:hAnsi="Times New Roman"/>
          <w:sz w:val="24"/>
          <w:szCs w:val="24"/>
        </w:rPr>
        <w:t xml:space="preserve">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r/>
    </w:p>
    <w:p>
      <w:pPr>
        <w:ind w:firstLine="709"/>
        <w:jc w:val="both"/>
        <w:spacing w:after="0" w:line="240" w:lineRule="auto"/>
        <w:rPr>
          <w:rFonts w:ascii="Times New Roman" w:hAnsi="Times New Roman"/>
          <w:sz w:val="24"/>
          <w:szCs w:val="24"/>
        </w:rPr>
      </w:pPr>
      <w:r/>
      <w:bookmarkStart w:id="882" w:name="sub_1855"/>
      <w:r>
        <w:rPr>
          <w:rFonts w:ascii="Times New Roman" w:hAnsi="Times New Roman"/>
          <w:sz w:val="24"/>
          <w:szCs w:val="24"/>
        </w:rPr>
        <w:t xml:space="preserve">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r/>
    </w:p>
    <w:p>
      <w:pPr>
        <w:ind w:firstLine="709"/>
        <w:jc w:val="both"/>
        <w:spacing w:after="0" w:line="240" w:lineRule="auto"/>
        <w:rPr>
          <w:rFonts w:ascii="Times New Roman" w:hAnsi="Times New Roman"/>
          <w:sz w:val="24"/>
          <w:szCs w:val="24"/>
        </w:rPr>
      </w:pPr>
      <w:r/>
      <w:bookmarkStart w:id="883" w:name="sub_1746"/>
      <w:r/>
      <w:bookmarkEnd w:id="882"/>
      <w:r>
        <w:rPr>
          <w:rFonts w:ascii="Times New Roman" w:hAnsi="Times New Roman"/>
          <w:sz w:val="24"/>
          <w:szCs w:val="24"/>
        </w:rPr>
        <w:t xml:space="preserve">3. Места и маршрут прогона скота на пастбища должны быть согласованы с администрацией городского округа Серебряные Пруды Московской области и при необходимости с соответствующими органами управления дорожного хозяйства.</w:t>
      </w:r>
      <w:bookmarkEnd w:id="88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Запрещается прогонять животных по </w:t>
      </w:r>
      <w:r>
        <w:rPr>
          <w:rFonts w:ascii="Times New Roman" w:hAnsi="Times New Roman"/>
          <w:sz w:val="24"/>
          <w:szCs w:val="24"/>
        </w:rPr>
        <w:t xml:space="preserve">пешеходным дорожкам и мостикам.</w:t>
      </w:r>
      <w:r/>
    </w:p>
    <w:p>
      <w:pPr>
        <w:pStyle w:val="1017"/>
        <w:ind w:firstLine="709"/>
        <w:jc w:val="both"/>
        <w:spacing w:line="240" w:lineRule="auto"/>
        <w:rPr>
          <w:rFonts w:ascii="Times New Roman" w:hAnsi="Times New Roman"/>
          <w:color w:val="auto"/>
          <w:sz w:val="28"/>
          <w:szCs w:val="24"/>
        </w:rPr>
      </w:pPr>
      <w:r/>
      <w:bookmarkStart w:id="884" w:name="sub_1789"/>
      <w:r>
        <w:rPr>
          <w:rFonts w:ascii="Times New Roman" w:hAnsi="Times New Roman"/>
          <w:color w:val="auto"/>
          <w:sz w:val="28"/>
          <w:szCs w:val="24"/>
        </w:rPr>
        <w:t xml:space="preserve">Раздел V. Ответственность в сфере благоустройства, чистоты и порядка</w:t>
      </w:r>
      <w:bookmarkStart w:id="885" w:name="sub_1765"/>
      <w:r/>
      <w:bookmarkEnd w:id="884"/>
      <w:r/>
      <w:r/>
    </w:p>
    <w:p>
      <w:pPr>
        <w:pStyle w:val="1017"/>
        <w:ind w:firstLine="709"/>
        <w:jc w:val="both"/>
        <w:spacing w:line="240" w:lineRule="auto"/>
        <w:rPr>
          <w:rFonts w:ascii="Times New Roman" w:hAnsi="Times New Roman"/>
          <w:color w:val="auto"/>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62.</w:t>
      </w:r>
      <w:r>
        <w:rPr>
          <w:rFonts w:ascii="Times New Roman" w:hAnsi="Times New Roman"/>
          <w:color w:val="auto"/>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886" w:name="sub_1760"/>
      <w:r/>
      <w:bookmarkEnd w:id="885"/>
      <w:r>
        <w:rPr>
          <w:rFonts w:ascii="Times New Roman" w:hAnsi="Times New Roman"/>
          <w:sz w:val="24"/>
          <w:szCs w:val="24"/>
        </w:rPr>
        <w:t xml:space="preserve">1. Обязанности по организации и/или производству работ по уборке и содержанию территорий и иных объектов возлагаются:</w:t>
      </w:r>
      <w:r/>
    </w:p>
    <w:p>
      <w:pPr>
        <w:pStyle w:val="1201"/>
        <w:ind w:firstLine="709"/>
        <w:jc w:val="both"/>
        <w:spacing w:before="0" w:beforeAutospacing="0" w:after="0" w:afterAutospacing="0"/>
      </w:pPr>
      <w:r/>
      <w:bookmarkStart w:id="887" w:name="sub_1764"/>
      <w:r/>
      <w:bookmarkEnd w:id="886"/>
      <w:r>
        <w:t xml:space="preserve">Обязанности по организации и/или производству работ по уборке и содержанию территорий и иных объектов возлагаются:</w:t>
      </w:r>
      <w:r/>
    </w:p>
    <w:p>
      <w:pPr>
        <w:pStyle w:val="1201"/>
        <w:ind w:firstLine="709"/>
        <w:jc w:val="both"/>
        <w:spacing w:before="0" w:beforeAutospacing="0" w:after="0" w:afterAutospacing="0"/>
      </w:pPr>
      <w:r>
        <w:t xml:space="preserve">а) по уборке и содержанию мест производства зе</w:t>
      </w:r>
      <w:r>
        <w:t xml:space="preserve">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r/>
    </w:p>
    <w:p>
      <w:pPr>
        <w:pStyle w:val="1201"/>
        <w:ind w:firstLine="709"/>
        <w:jc w:val="both"/>
        <w:spacing w:before="0" w:beforeAutospacing="0" w:after="0" w:afterAutospacing="0"/>
      </w:pPr>
      <w:r>
        <w:t xml:space="preserve">б) по сод</w:t>
      </w:r>
      <w:r>
        <w:t xml:space="preserve">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r/>
    </w:p>
    <w:p>
      <w:pPr>
        <w:pStyle w:val="1201"/>
        <w:ind w:firstLine="709"/>
        <w:jc w:val="both"/>
        <w:spacing w:before="0" w:beforeAutospacing="0" w:after="0" w:afterAutospacing="0"/>
      </w:pPr>
      <w:r>
        <w:t xml:space="preserve">в) по уборке и содержанию мест временной уличной торговли - на собственников, владельцев или пользователей объектов торговли; </w:t>
      </w:r>
      <w:r/>
    </w:p>
    <w:p>
      <w:pPr>
        <w:pStyle w:val="1201"/>
        <w:ind w:firstLine="709"/>
        <w:jc w:val="both"/>
        <w:spacing w:before="0" w:beforeAutospacing="0" w:after="0" w:afterAutospacing="0"/>
      </w:pPr>
      <w:r>
        <w:t xml:space="preserve">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r/>
    </w:p>
    <w:p>
      <w:pPr>
        <w:pStyle w:val="1201"/>
        <w:ind w:firstLine="709"/>
        <w:jc w:val="both"/>
        <w:spacing w:before="0" w:beforeAutospacing="0" w:after="0" w:afterAutospacing="0"/>
      </w:pPr>
      <w:r>
        <w:t xml:space="preserve">д) по уборке и содержанию территории автозаправочных станций, станций технического обслуживания, мес</w:t>
      </w:r>
      <w:r>
        <w:t xml:space="preserve">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r/>
    </w:p>
    <w:p>
      <w:pPr>
        <w:pStyle w:val="1201"/>
        <w:ind w:firstLine="709"/>
        <w:jc w:val="both"/>
        <w:spacing w:before="0" w:beforeAutospacing="0" w:after="0" w:afterAutospacing="0"/>
      </w:pPr>
      <w: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r/>
    </w:p>
    <w:p>
      <w:pPr>
        <w:pStyle w:val="1201"/>
        <w:ind w:firstLine="709"/>
        <w:jc w:val="both"/>
        <w:spacing w:before="0" w:beforeAutospacing="0" w:after="0" w:afterAutospacing="0"/>
      </w:pPr>
      <w: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r/>
    </w:p>
    <w:p>
      <w:pPr>
        <w:pStyle w:val="1201"/>
        <w:ind w:firstLine="709"/>
        <w:jc w:val="both"/>
        <w:spacing w:before="0" w:beforeAutospacing="0" w:after="0" w:afterAutospacing="0"/>
        <w:tabs>
          <w:tab w:val="left" w:pos="851" w:leader="none"/>
        </w:tabs>
      </w:pPr>
      <w: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r/>
    </w:p>
    <w:p>
      <w:pPr>
        <w:pStyle w:val="1201"/>
        <w:ind w:firstLine="709"/>
        <w:jc w:val="both"/>
        <w:spacing w:before="0" w:beforeAutospacing="0" w:after="0" w:afterAutospacing="0"/>
      </w:pPr>
      <w: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r/>
    </w:p>
    <w:p>
      <w:pPr>
        <w:pStyle w:val="1201"/>
        <w:ind w:firstLine="709"/>
        <w:jc w:val="both"/>
        <w:spacing w:before="0" w:beforeAutospacing="0" w:after="0" w:afterAutospacing="0"/>
      </w:pPr>
      <w: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Предусмотренные настоящими Правилами обязанности, в случае возложения их в соответствии с </w:t>
      </w:r>
      <w:hyperlink w:tooltip="#sub_1760" w:anchor="sub_1760" w:history="1">
        <w:r>
          <w:rPr>
            <w:rStyle w:val="1267"/>
            <w:rFonts w:ascii="Times New Roman" w:hAnsi="Times New Roman"/>
            <w:color w:val="auto"/>
            <w:sz w:val="24"/>
            <w:szCs w:val="24"/>
          </w:rPr>
          <w:t xml:space="preserve">частью 1</w:t>
        </w:r>
      </w:hyperlink>
      <w:r>
        <w:rPr>
          <w:rFonts w:ascii="Times New Roman" w:hAnsi="Times New Roman"/>
          <w:sz w:val="24"/>
          <w:szCs w:val="24"/>
        </w:rPr>
        <w:t xml:space="preserve"> настоящей статьи на собственников, владельцев, пользователей территорий и иных объектов (далее - объекты), а также в случаях, не предусмотренных частью 1 настоящей статьи, возлагаются:</w:t>
      </w:r>
      <w:r/>
    </w:p>
    <w:p>
      <w:pPr>
        <w:ind w:firstLine="709"/>
        <w:jc w:val="both"/>
        <w:spacing w:after="0" w:line="240" w:lineRule="auto"/>
        <w:rPr>
          <w:rFonts w:ascii="Times New Roman" w:hAnsi="Times New Roman"/>
          <w:sz w:val="24"/>
          <w:szCs w:val="24"/>
        </w:rPr>
      </w:pPr>
      <w:r/>
      <w:bookmarkStart w:id="888" w:name="sub_1761"/>
      <w:r/>
      <w:bookmarkEnd w:id="887"/>
      <w:r>
        <w:rPr>
          <w:rFonts w:ascii="Times New Roman" w:hAnsi="Times New Roman"/>
          <w:sz w:val="24"/>
          <w:szCs w:val="24"/>
        </w:rPr>
        <w:t xml:space="preserve">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r/>
    </w:p>
    <w:p>
      <w:pPr>
        <w:ind w:firstLine="709"/>
        <w:jc w:val="both"/>
        <w:spacing w:after="0" w:line="240" w:lineRule="auto"/>
        <w:rPr>
          <w:rFonts w:ascii="Times New Roman" w:hAnsi="Times New Roman"/>
          <w:sz w:val="24"/>
          <w:szCs w:val="24"/>
        </w:rPr>
      </w:pPr>
      <w:r/>
      <w:bookmarkStart w:id="889" w:name="sub_1762"/>
      <w:r/>
      <w:bookmarkEnd w:id="888"/>
      <w:r>
        <w:rPr>
          <w:rFonts w:ascii="Times New Roman" w:hAnsi="Times New Roman"/>
          <w:sz w:val="24"/>
          <w:szCs w:val="24"/>
        </w:rPr>
        <w:t xml:space="preserve">б) по объекта</w:t>
      </w:r>
      <w:r>
        <w:rPr>
          <w:rFonts w:ascii="Times New Roman" w:hAnsi="Times New Roman"/>
          <w:sz w:val="24"/>
          <w:szCs w:val="24"/>
        </w:rPr>
        <w:t xml:space="preserve">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r/>
    </w:p>
    <w:p>
      <w:pPr>
        <w:ind w:firstLine="709"/>
        <w:jc w:val="both"/>
        <w:spacing w:after="0" w:line="240" w:lineRule="auto"/>
        <w:rPr>
          <w:rFonts w:ascii="Times New Roman" w:hAnsi="Times New Roman"/>
          <w:sz w:val="24"/>
          <w:szCs w:val="24"/>
        </w:rPr>
      </w:pPr>
      <w:r/>
      <w:bookmarkStart w:id="890" w:name="sub_1763"/>
      <w:r/>
      <w:bookmarkEnd w:id="889"/>
      <w:r>
        <w:rPr>
          <w:rFonts w:ascii="Times New Roman" w:hAnsi="Times New Roman"/>
          <w:sz w:val="24"/>
          <w:szCs w:val="24"/>
        </w:rPr>
        <w:t xml:space="preserve">в) по объектам, находящимся в частной собственности, - на собственников объектов - граждан и юридических лиц.</w:t>
      </w:r>
      <w:bookmarkEnd w:id="890"/>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63.</w:t>
      </w:r>
      <w:r>
        <w:rPr>
          <w:rFonts w:ascii="Times New Roman" w:hAnsi="Times New Roman"/>
          <w:sz w:val="24"/>
          <w:szCs w:val="24"/>
        </w:rPr>
        <w:t xml:space="preserve"> Участие собственников (правообладателей) зданий (помещений в них) и сооружений в благоустройстве прилегающих территорий</w:t>
      </w:r>
      <w:r/>
    </w:p>
    <w:p>
      <w:pPr>
        <w:ind w:firstLine="709"/>
        <w:jc w:val="both"/>
        <w:spacing w:after="0" w:line="240" w:lineRule="auto"/>
        <w:rPr>
          <w:rFonts w:ascii="Times New Roman" w:hAnsi="Times New Roman"/>
          <w:sz w:val="24"/>
          <w:szCs w:val="24"/>
        </w:rPr>
      </w:pPr>
      <w:r/>
      <w:bookmarkStart w:id="891" w:name="sub_1766"/>
      <w:r>
        <w:rPr>
          <w:rFonts w:ascii="Times New Roman" w:hAnsi="Times New Roman"/>
          <w:sz w:val="24"/>
          <w:szCs w:val="24"/>
        </w:rPr>
        <w:t xml:space="preserve">1. Собственники (правообладатели) зданий, строений, сооружений, помещений в них, земельных участков уч</w:t>
      </w:r>
      <w:r>
        <w:rPr>
          <w:rFonts w:ascii="Times New Roman" w:hAnsi="Times New Roman"/>
          <w:sz w:val="24"/>
          <w:szCs w:val="24"/>
        </w:rPr>
        <w:t xml:space="preserve">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bookmarkEnd w:id="891"/>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Перечень видов работ по содержанию прилегающих территорий включает в себя:</w:t>
      </w:r>
      <w:r/>
    </w:p>
    <w:p>
      <w:pPr>
        <w:ind w:firstLine="709"/>
        <w:jc w:val="both"/>
        <w:spacing w:after="0" w:line="240" w:lineRule="auto"/>
        <w:rPr>
          <w:rFonts w:ascii="Times New Roman" w:hAnsi="Times New Roman"/>
          <w:sz w:val="24"/>
          <w:szCs w:val="24"/>
        </w:rPr>
      </w:pPr>
      <w:r/>
      <w:bookmarkStart w:id="892" w:name="sub_1833"/>
      <w:r>
        <w:rPr>
          <w:rFonts w:ascii="Times New Roman" w:hAnsi="Times New Roman"/>
          <w:sz w:val="24"/>
          <w:szCs w:val="24"/>
        </w:rPr>
        <w:t xml:space="preserve">1) содержание покрытия в летний и зимний периоды, в том числе:</w:t>
      </w:r>
      <w:bookmarkEnd w:id="892"/>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очистка и подметание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мойка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посыпка и обработка территорий противогололедными материалами;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сдвигание свежевыпавшего снега в валы или кучи;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текущий ремонт;</w:t>
      </w:r>
      <w:r/>
    </w:p>
    <w:p>
      <w:pPr>
        <w:ind w:firstLine="709"/>
        <w:jc w:val="both"/>
        <w:spacing w:after="0" w:line="240" w:lineRule="auto"/>
        <w:rPr>
          <w:rFonts w:ascii="Times New Roman" w:hAnsi="Times New Roman"/>
          <w:sz w:val="24"/>
          <w:szCs w:val="24"/>
        </w:rPr>
      </w:pPr>
      <w:r/>
      <w:bookmarkStart w:id="893" w:name="sub_1834"/>
      <w:r>
        <w:rPr>
          <w:rFonts w:ascii="Times New Roman" w:hAnsi="Times New Roman"/>
          <w:sz w:val="24"/>
          <w:szCs w:val="24"/>
        </w:rPr>
        <w:t xml:space="preserve">2) содержание газонов, в том числе:</w:t>
      </w:r>
      <w:bookmarkEnd w:id="89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прочесывание поверхности железными граблями;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кошение травостоя;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сгребание и уборка скошенной травы;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очистка;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полив;</w:t>
      </w:r>
      <w:r/>
    </w:p>
    <w:p>
      <w:pPr>
        <w:ind w:firstLine="709"/>
        <w:jc w:val="both"/>
        <w:spacing w:after="0" w:line="240" w:lineRule="auto"/>
        <w:rPr>
          <w:rFonts w:ascii="Times New Roman" w:hAnsi="Times New Roman"/>
          <w:sz w:val="24"/>
          <w:szCs w:val="24"/>
        </w:rPr>
      </w:pPr>
      <w:r/>
      <w:bookmarkStart w:id="894" w:name="sub_1835"/>
      <w:r>
        <w:rPr>
          <w:rFonts w:ascii="Times New Roman" w:hAnsi="Times New Roman"/>
          <w:sz w:val="24"/>
          <w:szCs w:val="24"/>
        </w:rPr>
        <w:t xml:space="preserve">3) содержание деревьев и кустарников, в том числе:</w:t>
      </w:r>
      <w:bookmarkEnd w:id="894"/>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вырезка сухих сучьев и мелкой суши;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сбор срезанных ветвей;</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прополка и рыхление приствольных лунок;</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полив в приствольные лунки;</w:t>
      </w:r>
      <w:r/>
    </w:p>
    <w:p>
      <w:pPr>
        <w:ind w:firstLine="709"/>
        <w:jc w:val="both"/>
        <w:spacing w:after="0" w:line="240" w:lineRule="auto"/>
        <w:rPr>
          <w:rFonts w:ascii="Times New Roman" w:hAnsi="Times New Roman"/>
          <w:sz w:val="24"/>
          <w:szCs w:val="24"/>
        </w:rPr>
      </w:pPr>
      <w:r/>
      <w:bookmarkStart w:id="895" w:name="sub_1836"/>
      <w:r>
        <w:rPr>
          <w:rFonts w:ascii="Times New Roman" w:hAnsi="Times New Roman"/>
          <w:sz w:val="24"/>
          <w:szCs w:val="24"/>
        </w:rPr>
        <w:t xml:space="preserve">4) содержание иных элементов благоустройства, в том числе по видам работ:</w:t>
      </w:r>
      <w:bookmarkEnd w:id="895"/>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очистка;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текущий ремонт.</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Описание и кратность выполнения работ по содержанию</w:t>
      </w:r>
      <w:r>
        <w:rPr>
          <w:rFonts w:ascii="Times New Roman" w:hAnsi="Times New Roman"/>
          <w:sz w:val="24"/>
          <w:szCs w:val="24"/>
        </w:rPr>
        <w:t xml:space="preserve">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w:t>
      </w:r>
      <w:r>
        <w:rPr>
          <w:rFonts w:ascii="Times New Roman" w:hAnsi="Times New Roman"/>
          <w:sz w:val="24"/>
          <w:szCs w:val="24"/>
        </w:rPr>
        <w:t xml:space="preserve"> области, настоящими Правилами.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63.1.</w:t>
      </w:r>
      <w:r>
        <w:rPr>
          <w:rFonts w:ascii="Times New Roman" w:hAnsi="Times New Roman"/>
          <w:sz w:val="24"/>
          <w:szCs w:val="24"/>
        </w:rPr>
        <w:t xml:space="preserve"> Порядок определения границ прилегающих территорий</w:t>
      </w:r>
      <w:r/>
    </w:p>
    <w:p>
      <w:pPr>
        <w:ind w:firstLine="709"/>
        <w:jc w:val="both"/>
        <w:spacing w:after="0" w:line="240" w:lineRule="auto"/>
        <w:rPr>
          <w:rFonts w:ascii="Times New Roman" w:hAnsi="Times New Roman"/>
          <w:sz w:val="24"/>
          <w:szCs w:val="24"/>
        </w:rPr>
      </w:pPr>
      <w:r/>
      <w:bookmarkStart w:id="896" w:name="sub_1768"/>
      <w:r>
        <w:rPr>
          <w:rFonts w:ascii="Times New Roman" w:hAnsi="Times New Roman"/>
          <w:sz w:val="24"/>
          <w:szCs w:val="24"/>
        </w:rPr>
        <w:t xml:space="preserve">1. Границы прилегающих территорий определяются настоящими Правилами в соответствии с требованиями, установленными </w:t>
      </w:r>
      <w:hyperlink r:id="rId88"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 декабря 2014 г. N 191/2014-ОЗ "О регулировании дополнительных вопросов в сфере благоустройства в Московской области".</w:t>
      </w:r>
      <w:r/>
    </w:p>
    <w:p>
      <w:pPr>
        <w:ind w:firstLine="709"/>
        <w:jc w:val="both"/>
        <w:spacing w:after="0" w:line="240" w:lineRule="auto"/>
        <w:rPr>
          <w:rFonts w:ascii="Times New Roman" w:hAnsi="Times New Roman"/>
          <w:sz w:val="24"/>
          <w:szCs w:val="24"/>
        </w:rPr>
      </w:pPr>
      <w:r/>
      <w:bookmarkStart w:id="897" w:name="sub_1769"/>
      <w:r/>
      <w:bookmarkEnd w:id="896"/>
      <w:r>
        <w:rPr>
          <w:rFonts w:ascii="Times New Roman" w:hAnsi="Times New Roman"/>
          <w:sz w:val="24"/>
          <w:szCs w:val="24"/>
        </w:rPr>
        <w:t xml:space="preserve">2. 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r/>
    </w:p>
    <w:p>
      <w:pPr>
        <w:ind w:firstLine="709"/>
        <w:jc w:val="both"/>
        <w:spacing w:after="0" w:line="240" w:lineRule="auto"/>
        <w:rPr>
          <w:rFonts w:ascii="Times New Roman" w:hAnsi="Times New Roman"/>
          <w:sz w:val="24"/>
          <w:szCs w:val="24"/>
        </w:rPr>
      </w:pPr>
      <w:r/>
      <w:bookmarkStart w:id="898" w:name="sub_1843"/>
      <w:r/>
      <w:bookmarkEnd w:id="897"/>
      <w:r>
        <w:rPr>
          <w:rFonts w:ascii="Times New Roman" w:hAnsi="Times New Roman"/>
          <w:sz w:val="24"/>
          <w:szCs w:val="24"/>
        </w:rPr>
        <w:t xml:space="preserve">1) размер прилегающих территорий не может быть установлен более 5 метров для:</w:t>
      </w:r>
      <w:bookmarkEnd w:id="898"/>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индивидуального жилищного строительства;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домов блокированной застройки;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участков, предназначенных для передвижного жилья;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религиозного назначения;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банковской и страховой деятельности;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объектов бытового обслуживания;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некапитальных строений, сооружений;</w:t>
      </w:r>
      <w:r/>
    </w:p>
    <w:p>
      <w:pPr>
        <w:ind w:firstLine="709"/>
        <w:jc w:val="both"/>
        <w:spacing w:after="0" w:line="240" w:lineRule="auto"/>
        <w:rPr>
          <w:rFonts w:ascii="Times New Roman" w:hAnsi="Times New Roman"/>
          <w:sz w:val="24"/>
          <w:szCs w:val="24"/>
        </w:rPr>
      </w:pPr>
      <w:r/>
      <w:bookmarkStart w:id="899" w:name="sub_1847"/>
      <w:r>
        <w:rPr>
          <w:rFonts w:ascii="Times New Roman" w:hAnsi="Times New Roman"/>
          <w:sz w:val="24"/>
          <w:szCs w:val="24"/>
        </w:rPr>
        <w:t xml:space="preserve">2)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r/>
    </w:p>
    <w:p>
      <w:pPr>
        <w:ind w:firstLine="709"/>
        <w:jc w:val="both"/>
        <w:spacing w:after="0" w:line="240" w:lineRule="auto"/>
        <w:rPr>
          <w:rFonts w:ascii="Times New Roman" w:hAnsi="Times New Roman"/>
          <w:sz w:val="24"/>
          <w:szCs w:val="24"/>
        </w:rPr>
      </w:pPr>
      <w:r/>
      <w:bookmarkStart w:id="900" w:name="sub_1848"/>
      <w:r/>
      <w:bookmarkEnd w:id="899"/>
      <w:r>
        <w:rPr>
          <w:rFonts w:ascii="Times New Roman" w:hAnsi="Times New Roman"/>
          <w:sz w:val="24"/>
          <w:szCs w:val="24"/>
        </w:rPr>
        <w:t xml:space="preserve">3) для многоквартирных жилых домов:</w:t>
      </w:r>
      <w:bookmarkEnd w:id="900"/>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от внешней фасадной поверхности, имеющей входы в жилые секции или нежилые помещения, максимальный размер прилегающей территории не может быть установлен более 30 метров;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от внешней фасадной поверхности, не имеющей входов в жилые секции или нежилые помещения, размер прилегающей территории не может быть установлен более 5 метров;</w:t>
      </w:r>
      <w:r/>
    </w:p>
    <w:p>
      <w:pPr>
        <w:ind w:firstLine="709"/>
        <w:jc w:val="both"/>
        <w:spacing w:after="0" w:line="240" w:lineRule="auto"/>
        <w:rPr>
          <w:rFonts w:ascii="Times New Roman" w:hAnsi="Times New Roman"/>
          <w:sz w:val="24"/>
          <w:szCs w:val="24"/>
        </w:rPr>
      </w:pPr>
      <w:r/>
      <w:bookmarkStart w:id="901" w:name="sub_44357"/>
      <w:r>
        <w:rPr>
          <w:rFonts w:ascii="Times New Roman" w:hAnsi="Times New Roman"/>
          <w:sz w:val="24"/>
          <w:szCs w:val="24"/>
        </w:rPr>
        <w:t xml:space="preserve">4)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r/>
    </w:p>
    <w:p>
      <w:pPr>
        <w:ind w:firstLine="709"/>
        <w:jc w:val="both"/>
        <w:spacing w:after="0" w:line="240" w:lineRule="auto"/>
        <w:rPr>
          <w:rFonts w:ascii="Times New Roman" w:hAnsi="Times New Roman"/>
          <w:sz w:val="24"/>
          <w:szCs w:val="24"/>
        </w:rPr>
      </w:pPr>
      <w:r/>
      <w:bookmarkStart w:id="902" w:name="sub_44358"/>
      <w:r/>
      <w:bookmarkEnd w:id="901"/>
      <w:r>
        <w:rPr>
          <w:rFonts w:ascii="Times New Roman" w:hAnsi="Times New Roman"/>
          <w:sz w:val="24"/>
          <w:szCs w:val="24"/>
        </w:rPr>
        <w:t xml:space="preserve">5)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r/>
    </w:p>
    <w:p>
      <w:pPr>
        <w:ind w:firstLine="709"/>
        <w:jc w:val="both"/>
        <w:spacing w:after="0" w:line="240" w:lineRule="auto"/>
        <w:rPr>
          <w:rFonts w:ascii="Times New Roman" w:hAnsi="Times New Roman"/>
          <w:sz w:val="24"/>
          <w:szCs w:val="24"/>
        </w:rPr>
      </w:pPr>
      <w:r/>
      <w:bookmarkStart w:id="903" w:name="sub_44359"/>
      <w:r/>
      <w:bookmarkEnd w:id="902"/>
      <w:r>
        <w:rPr>
          <w:rFonts w:ascii="Times New Roman" w:hAnsi="Times New Roman"/>
          <w:sz w:val="24"/>
          <w:szCs w:val="24"/>
        </w:rPr>
        <w:t xml:space="preserve">6) размер прилегающ</w:t>
      </w:r>
      <w:r>
        <w:rPr>
          <w:rFonts w:ascii="Times New Roman" w:hAnsi="Times New Roman"/>
          <w:sz w:val="24"/>
          <w:szCs w:val="24"/>
        </w:rPr>
        <w:t xml:space="preserve">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r/>
    </w:p>
    <w:p>
      <w:pPr>
        <w:ind w:firstLine="709"/>
        <w:jc w:val="both"/>
        <w:spacing w:after="0" w:line="240" w:lineRule="auto"/>
        <w:rPr>
          <w:rFonts w:ascii="Times New Roman" w:hAnsi="Times New Roman"/>
          <w:sz w:val="24"/>
          <w:szCs w:val="24"/>
        </w:rPr>
      </w:pPr>
      <w:r/>
      <w:bookmarkStart w:id="904" w:name="sub_44360"/>
      <w:r/>
      <w:bookmarkEnd w:id="903"/>
      <w:r>
        <w:rPr>
          <w:rFonts w:ascii="Times New Roman" w:hAnsi="Times New Roman"/>
          <w:sz w:val="24"/>
          <w:szCs w:val="24"/>
        </w:rPr>
        <w:t xml:space="preserve">7) в иных случаях размер прилегающей территории не может быть установлен более 30 метров.</w:t>
      </w:r>
      <w:r/>
    </w:p>
    <w:p>
      <w:pPr>
        <w:ind w:firstLine="709"/>
        <w:jc w:val="both"/>
        <w:spacing w:after="0" w:line="240" w:lineRule="auto"/>
        <w:rPr>
          <w:rFonts w:ascii="Times New Roman" w:hAnsi="Times New Roman"/>
          <w:sz w:val="24"/>
          <w:szCs w:val="24"/>
        </w:rPr>
      </w:pPr>
      <w:r/>
      <w:bookmarkStart w:id="905" w:name="sub_1770"/>
      <w:r/>
      <w:bookmarkEnd w:id="904"/>
      <w:r>
        <w:rPr>
          <w:rFonts w:ascii="Times New Roman" w:hAnsi="Times New Roman"/>
          <w:sz w:val="24"/>
          <w:szCs w:val="24"/>
        </w:rPr>
        <w:t xml:space="preserve">3. Границы прилегающих территорий отображаются на схеме санитарной очистки муниципального образования.</w:t>
      </w:r>
      <w:r/>
    </w:p>
    <w:p>
      <w:pPr>
        <w:ind w:firstLine="709"/>
        <w:jc w:val="both"/>
        <w:spacing w:after="0" w:line="240" w:lineRule="auto"/>
        <w:rPr>
          <w:rFonts w:ascii="Times New Roman" w:hAnsi="Times New Roman"/>
          <w:sz w:val="24"/>
          <w:szCs w:val="24"/>
        </w:rPr>
      </w:pPr>
      <w:r/>
      <w:bookmarkStart w:id="906" w:name="sub_1771"/>
      <w:r/>
      <w:bookmarkEnd w:id="905"/>
      <w:r>
        <w:rPr>
          <w:rFonts w:ascii="Times New Roman" w:hAnsi="Times New Roman"/>
          <w:sz w:val="24"/>
          <w:szCs w:val="24"/>
        </w:rPr>
        <w:t xml:space="preserve">4. Подготовка схемы границ прилегающей территории осуществляется в соответствии с </w:t>
      </w:r>
      <w:hyperlink r:id="rId89"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N 191/2014-ОЗ уполномоченным органом местного самоуправления.</w:t>
      </w:r>
      <w:r/>
    </w:p>
    <w:p>
      <w:pPr>
        <w:ind w:firstLine="709"/>
        <w:jc w:val="both"/>
        <w:spacing w:after="0" w:line="240" w:lineRule="auto"/>
        <w:rPr>
          <w:rFonts w:ascii="Times New Roman" w:hAnsi="Times New Roman"/>
          <w:sz w:val="24"/>
          <w:szCs w:val="24"/>
        </w:rPr>
      </w:pPr>
      <w:r/>
      <w:bookmarkStart w:id="907" w:name="sub_1772"/>
      <w:r/>
      <w:bookmarkEnd w:id="906"/>
      <w:r>
        <w:rPr>
          <w:rFonts w:ascii="Times New Roman" w:hAnsi="Times New Roman"/>
          <w:sz w:val="24"/>
          <w:szCs w:val="24"/>
        </w:rPr>
        <w:t xml:space="preserve">5. Подготовка схемы гра</w:t>
      </w:r>
      <w:r>
        <w:rPr>
          <w:rFonts w:ascii="Times New Roman" w:hAnsi="Times New Roman"/>
          <w:sz w:val="24"/>
          <w:szCs w:val="24"/>
        </w:rPr>
        <w:t xml:space="preserve">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r/>
    </w:p>
    <w:p>
      <w:pPr>
        <w:ind w:firstLine="709"/>
        <w:jc w:val="both"/>
        <w:spacing w:after="0" w:line="240" w:lineRule="auto"/>
        <w:rPr>
          <w:rFonts w:ascii="Times New Roman" w:hAnsi="Times New Roman"/>
          <w:sz w:val="24"/>
          <w:szCs w:val="24"/>
        </w:rPr>
      </w:pPr>
      <w:r/>
      <w:bookmarkStart w:id="908" w:name="sub_1773"/>
      <w:r/>
      <w:bookmarkEnd w:id="907"/>
      <w:r>
        <w:rPr>
          <w:rFonts w:ascii="Times New Roman" w:hAnsi="Times New Roman"/>
          <w:sz w:val="24"/>
          <w:szCs w:val="24"/>
        </w:rPr>
        <w:t xml:space="preserve">6. Форма границ прилегающей территории, требования к ее подготовке устанавливаются уполномоченным органом исполнительной власти Московской области в сфере благоустройства.</w:t>
      </w:r>
      <w:r/>
    </w:p>
    <w:p>
      <w:pPr>
        <w:ind w:firstLine="709"/>
        <w:jc w:val="both"/>
        <w:spacing w:after="0" w:line="240" w:lineRule="auto"/>
        <w:rPr>
          <w:rFonts w:ascii="Times New Roman" w:hAnsi="Times New Roman"/>
          <w:sz w:val="24"/>
          <w:szCs w:val="24"/>
        </w:rPr>
      </w:pPr>
      <w:r/>
      <w:bookmarkStart w:id="909" w:name="sub_1774"/>
      <w:r/>
      <w:bookmarkEnd w:id="908"/>
      <w:r>
        <w:rPr>
          <w:rFonts w:ascii="Times New Roman" w:hAnsi="Times New Roman"/>
          <w:sz w:val="24"/>
          <w:szCs w:val="24"/>
        </w:rPr>
        <w:t xml:space="preserve">7.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w:t>
      </w:r>
      <w:r/>
    </w:p>
    <w:p>
      <w:pPr>
        <w:ind w:firstLine="709"/>
        <w:jc w:val="both"/>
        <w:spacing w:after="0" w:line="240" w:lineRule="auto"/>
        <w:rPr>
          <w:rFonts w:ascii="Times New Roman" w:hAnsi="Times New Roman"/>
          <w:sz w:val="24"/>
          <w:szCs w:val="24"/>
        </w:rPr>
      </w:pPr>
      <w:r/>
      <w:bookmarkStart w:id="910" w:name="sub_1775"/>
      <w:r/>
      <w:bookmarkEnd w:id="909"/>
      <w:r>
        <w:rPr>
          <w:rFonts w:ascii="Times New Roman" w:hAnsi="Times New Roman"/>
          <w:sz w:val="24"/>
          <w:szCs w:val="24"/>
        </w:rPr>
        <w:t xml:space="preserve">8. Не допускается:</w:t>
      </w:r>
      <w:r/>
    </w:p>
    <w:p>
      <w:pPr>
        <w:ind w:firstLine="709"/>
        <w:jc w:val="both"/>
        <w:spacing w:after="0" w:line="240" w:lineRule="auto"/>
        <w:rPr>
          <w:rFonts w:ascii="Times New Roman" w:hAnsi="Times New Roman"/>
          <w:sz w:val="24"/>
          <w:szCs w:val="24"/>
        </w:rPr>
      </w:pPr>
      <w:r/>
      <w:bookmarkStart w:id="911" w:name="sub_1849"/>
      <w:r/>
      <w:bookmarkEnd w:id="910"/>
      <w:r>
        <w:rPr>
          <w:rFonts w:ascii="Times New Roman" w:hAnsi="Times New Roman"/>
          <w:sz w:val="24"/>
          <w:szCs w:val="24"/>
        </w:rPr>
        <w:t xml:space="preserve">1) пересечение границ прилегающих территорий;</w:t>
      </w:r>
      <w:r/>
    </w:p>
    <w:p>
      <w:pPr>
        <w:ind w:firstLine="709"/>
        <w:jc w:val="both"/>
        <w:spacing w:after="0" w:line="240" w:lineRule="auto"/>
        <w:rPr>
          <w:rFonts w:ascii="Times New Roman" w:hAnsi="Times New Roman"/>
          <w:sz w:val="24"/>
          <w:szCs w:val="24"/>
        </w:rPr>
      </w:pPr>
      <w:r/>
      <w:bookmarkStart w:id="912" w:name="sub_1850"/>
      <w:r/>
      <w:bookmarkEnd w:id="911"/>
      <w:r>
        <w:rPr>
          <w:rFonts w:ascii="Times New Roman" w:hAnsi="Times New Roman"/>
          <w:sz w:val="24"/>
          <w:szCs w:val="24"/>
        </w:rPr>
        <w:t xml:space="preserve">2) вовлечение прилегающих территорий в хозяйственную деятельность, осуществляемую на земельном участке, в здании, строении, соор</w:t>
      </w:r>
      <w:r>
        <w:rPr>
          <w:rFonts w:ascii="Times New Roman" w:hAnsi="Times New Roman"/>
          <w:sz w:val="24"/>
          <w:szCs w:val="24"/>
        </w:rPr>
        <w:t xml:space="preserve">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r/>
    </w:p>
    <w:p>
      <w:pPr>
        <w:ind w:firstLine="709"/>
        <w:jc w:val="both"/>
        <w:spacing w:after="0" w:line="240" w:lineRule="auto"/>
        <w:rPr>
          <w:rFonts w:ascii="Times New Roman" w:hAnsi="Times New Roman"/>
          <w:sz w:val="24"/>
          <w:szCs w:val="24"/>
        </w:rPr>
      </w:pPr>
      <w:r/>
      <w:bookmarkStart w:id="913" w:name="sub_1851"/>
      <w:r/>
      <w:bookmarkEnd w:id="912"/>
      <w:r>
        <w:rPr>
          <w:rFonts w:ascii="Times New Roman" w:hAnsi="Times New Roman"/>
          <w:sz w:val="24"/>
          <w:szCs w:val="24"/>
        </w:rPr>
        <w:t xml:space="preserve">3) включение в границы прилегающей территории:</w:t>
      </w:r>
      <w:bookmarkEnd w:id="913"/>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элементов благоустройства частично;</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объектов транспортной инфраструктуры, находящихся в федеральной, региональной, муниципальной собственности;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земельных участков объектов, указанных в </w:t>
      </w:r>
      <w:hyperlink w:tooltip="#sub_1847" w:anchor="sub_1847" w:history="1">
        <w:r>
          <w:rPr>
            <w:rStyle w:val="1267"/>
            <w:rFonts w:ascii="Times New Roman" w:hAnsi="Times New Roman"/>
            <w:color w:val="auto"/>
            <w:sz w:val="24"/>
            <w:szCs w:val="24"/>
          </w:rPr>
          <w:t xml:space="preserve">подпункте 2 части 2</w:t>
        </w:r>
      </w:hyperlink>
      <w:r>
        <w:rPr>
          <w:rFonts w:ascii="Times New Roman" w:hAnsi="Times New Roman"/>
          <w:sz w:val="24"/>
          <w:szCs w:val="24"/>
        </w:rPr>
        <w:t xml:space="preserve"> настоящей статьи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зон с особыми условиями использования объектов инженерной инфраструктуры;</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водных объектов.</w:t>
      </w:r>
      <w:r/>
    </w:p>
    <w:p>
      <w:pPr>
        <w:ind w:firstLine="709"/>
        <w:jc w:val="both"/>
        <w:spacing w:after="0" w:line="240" w:lineRule="auto"/>
        <w:rPr>
          <w:rFonts w:ascii="Times New Roman" w:hAnsi="Times New Roman"/>
          <w:sz w:val="24"/>
          <w:szCs w:val="24"/>
        </w:rPr>
      </w:pPr>
      <w:r/>
      <w:bookmarkStart w:id="914" w:name="sub_1776"/>
      <w:r>
        <w:rPr>
          <w:rFonts w:ascii="Times New Roman" w:hAnsi="Times New Roman"/>
          <w:sz w:val="24"/>
          <w:szCs w:val="24"/>
        </w:rPr>
        <w:t xml:space="preserve">9. Если расстояние между объектами, в отношении которых определяется прилегающая терр</w:t>
      </w:r>
      <w:r>
        <w:rPr>
          <w:rFonts w:ascii="Times New Roman" w:hAnsi="Times New Roman"/>
          <w:sz w:val="24"/>
          <w:szCs w:val="24"/>
        </w:rPr>
        <w:t xml:space="preserve">итория, меньше, чем совокупный размер прилегающей территории, установленный настоящими Правилами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w:t>
      </w:r>
      <w:r>
        <w:rPr>
          <w:rFonts w:ascii="Times New Roman" w:hAnsi="Times New Roman"/>
          <w:sz w:val="24"/>
          <w:szCs w:val="24"/>
        </w:rPr>
        <w:t xml:space="preserve">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настоящими Правилами для соответствующих видов объектов.</w:t>
      </w:r>
      <w:bookmarkStart w:id="915" w:name="sub_1785"/>
      <w:r/>
      <w:bookmarkEnd w:id="914"/>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63.2.</w:t>
      </w:r>
      <w:r>
        <w:rPr>
          <w:rFonts w:ascii="Times New Roman" w:hAnsi="Times New Roman"/>
          <w:sz w:val="24"/>
          <w:szCs w:val="24"/>
        </w:rPr>
        <w:t xml:space="preserve"> Формы общественного участия в благоустройстве объектов и элементов благоустройства</w:t>
      </w:r>
      <w:r/>
    </w:p>
    <w:p>
      <w:pPr>
        <w:ind w:firstLine="709"/>
        <w:jc w:val="both"/>
        <w:spacing w:after="0" w:line="240" w:lineRule="auto"/>
        <w:rPr>
          <w:rFonts w:ascii="Times New Roman" w:hAnsi="Times New Roman"/>
          <w:sz w:val="24"/>
          <w:szCs w:val="24"/>
        </w:rPr>
      </w:pPr>
      <w:r/>
      <w:bookmarkStart w:id="916" w:name="sub_1779"/>
      <w:r/>
      <w:bookmarkEnd w:id="915"/>
      <w:r>
        <w:rPr>
          <w:rFonts w:ascii="Times New Roman" w:hAnsi="Times New Roman"/>
          <w:sz w:val="24"/>
          <w:szCs w:val="24"/>
        </w:rPr>
        <w:t xml:space="preserve">1. Все решения по благоустройству территорий должны приниматься открыто и гласно, с учетом мнения жителей соответствующих территорий.</w:t>
      </w:r>
      <w:r/>
    </w:p>
    <w:p>
      <w:pPr>
        <w:ind w:firstLine="709"/>
        <w:jc w:val="both"/>
        <w:spacing w:after="0" w:line="240" w:lineRule="auto"/>
        <w:rPr>
          <w:rFonts w:ascii="Times New Roman" w:hAnsi="Times New Roman"/>
          <w:sz w:val="24"/>
          <w:szCs w:val="24"/>
        </w:rPr>
      </w:pPr>
      <w:r/>
      <w:bookmarkStart w:id="917" w:name="sub_1780"/>
      <w:r/>
      <w:bookmarkEnd w:id="916"/>
      <w:r>
        <w:rPr>
          <w:rFonts w:ascii="Times New Roman" w:hAnsi="Times New Roman"/>
          <w:sz w:val="24"/>
          <w:szCs w:val="24"/>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w:t>
      </w:r>
      <w:hyperlink r:id="rId90" w:tooltip="https://internet.garant.ru/document/redirect/28920000/40830" w:history="1">
        <w:r>
          <w:rPr>
            <w:rStyle w:val="1267"/>
            <w:rFonts w:ascii="Times New Roman" w:hAnsi="Times New Roman"/>
            <w:color w:val="auto"/>
            <w:sz w:val="24"/>
            <w:szCs w:val="24"/>
          </w:rPr>
          <w:t xml:space="preserve">официальном сайте</w:t>
        </w:r>
      </w:hyperlink>
      <w:r>
        <w:rPr>
          <w:rFonts w:ascii="Times New Roman" w:hAnsi="Times New Roman"/>
          <w:sz w:val="24"/>
          <w:szCs w:val="24"/>
        </w:rPr>
        <w:t xml:space="preserve"> администрации городского округа </w:t>
      </w:r>
      <w:r>
        <w:rPr>
          <w:rFonts w:ascii="Times New Roman" w:hAnsi="Times New Roman"/>
          <w:sz w:val="24"/>
          <w:szCs w:val="24"/>
        </w:rPr>
        <w:t xml:space="preserve">Серебряные Пруды Московской области в информационно-телекоммуникационной сети "Интернет".</w:t>
      </w:r>
      <w:r/>
    </w:p>
    <w:p>
      <w:pPr>
        <w:ind w:firstLine="709"/>
        <w:jc w:val="both"/>
        <w:spacing w:after="0" w:line="240" w:lineRule="auto"/>
        <w:rPr>
          <w:rFonts w:ascii="Times New Roman" w:hAnsi="Times New Roman"/>
          <w:sz w:val="24"/>
          <w:szCs w:val="24"/>
        </w:rPr>
      </w:pPr>
      <w:r/>
      <w:bookmarkStart w:id="918" w:name="sub_1781"/>
      <w:r/>
      <w:bookmarkEnd w:id="917"/>
      <w:r>
        <w:rPr>
          <w:rFonts w:ascii="Times New Roman" w:hAnsi="Times New Roman"/>
          <w:sz w:val="24"/>
          <w:szCs w:val="24"/>
        </w:rPr>
        <w:t xml:space="preserve">3. Формами общественного участия в благоустройстве территории городского округа Серебряные Пруды Московской области являются общественные обсуждения и общественный контроль.</w:t>
      </w:r>
      <w:r/>
    </w:p>
    <w:p>
      <w:pPr>
        <w:ind w:firstLine="709"/>
        <w:jc w:val="both"/>
        <w:spacing w:after="0" w:line="240" w:lineRule="auto"/>
        <w:rPr>
          <w:rFonts w:ascii="Times New Roman" w:hAnsi="Times New Roman"/>
          <w:sz w:val="24"/>
          <w:szCs w:val="24"/>
        </w:rPr>
      </w:pPr>
      <w:r/>
      <w:bookmarkStart w:id="919" w:name="sub_1782"/>
      <w:r/>
      <w:bookmarkEnd w:id="918"/>
      <w:r>
        <w:rPr>
          <w:rFonts w:ascii="Times New Roman" w:hAnsi="Times New Roman"/>
          <w:sz w:val="24"/>
          <w:szCs w:val="24"/>
        </w:rPr>
        <w:t xml:space="preserve">4. Рекомендуется открытое общественное обсуждение проектов благоустройства территории городского округа Серебряные Пруды Московской области, а также возможность публичного комментирования и обсуждения материалов проектов.</w:t>
      </w:r>
      <w:r/>
    </w:p>
    <w:p>
      <w:pPr>
        <w:ind w:firstLine="709"/>
        <w:jc w:val="both"/>
        <w:spacing w:after="0" w:line="240" w:lineRule="auto"/>
        <w:rPr>
          <w:rFonts w:ascii="Times New Roman" w:hAnsi="Times New Roman"/>
          <w:sz w:val="24"/>
          <w:szCs w:val="24"/>
        </w:rPr>
      </w:pPr>
      <w:r/>
      <w:bookmarkStart w:id="920" w:name="sub_1783"/>
      <w:r/>
      <w:bookmarkEnd w:id="919"/>
      <w:r>
        <w:rPr>
          <w:rFonts w:ascii="Times New Roman" w:hAnsi="Times New Roman"/>
          <w:sz w:val="24"/>
          <w:szCs w:val="24"/>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w:t>
      </w:r>
      <w:hyperlink r:id="rId91" w:tooltip="https://internet.garant.ru/document/redirect/28920000/40830" w:history="1">
        <w:r>
          <w:rPr>
            <w:rStyle w:val="1267"/>
            <w:rFonts w:ascii="Times New Roman" w:hAnsi="Times New Roman"/>
            <w:color w:val="auto"/>
            <w:sz w:val="24"/>
            <w:szCs w:val="24"/>
          </w:rPr>
          <w:t xml:space="preserve">официальном сайте</w:t>
        </w:r>
      </w:hyperlink>
      <w:r>
        <w:rPr>
          <w:rFonts w:ascii="Times New Roman" w:hAnsi="Times New Roman"/>
          <w:sz w:val="24"/>
          <w:szCs w:val="24"/>
        </w:rPr>
        <w:t xml:space="preserve"> администрации городского округа Серебряные Пруды Московской области в информационно-телекоммуника</w:t>
      </w:r>
      <w:r>
        <w:rPr>
          <w:rFonts w:ascii="Times New Roman" w:hAnsi="Times New Roman"/>
          <w:sz w:val="24"/>
          <w:szCs w:val="24"/>
        </w:rPr>
        <w:t xml:space="preserve">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w:t>
      </w:r>
      <w:r>
        <w:rPr>
          <w:rFonts w:ascii="Times New Roman" w:hAnsi="Times New Roman"/>
          <w:sz w:val="24"/>
          <w:szCs w:val="24"/>
        </w:rPr>
        <w:t xml:space="preserve">твенных обсуждений. Порядок проведения общественных обсуждений проектов благоустройства, устанавливается правилами благоустройства городского округа Серебряные Пруды Московской области, в соответствии с требованиями законодательства Российской Федерации и </w:t>
      </w:r>
      <w:hyperlink r:id="rId92" w:tooltip="https://internet.garant.ru/document/redirect/36872154/0" w:history="1">
        <w:r>
          <w:rPr>
            <w:rStyle w:val="1267"/>
            <w:rFonts w:ascii="Times New Roman" w:hAnsi="Times New Roman"/>
            <w:color w:val="auto"/>
            <w:sz w:val="24"/>
            <w:szCs w:val="24"/>
          </w:rPr>
          <w:t xml:space="preserve">Закона</w:t>
        </w:r>
      </w:hyperlink>
      <w:r>
        <w:rPr>
          <w:rFonts w:ascii="Times New Roman" w:hAnsi="Times New Roman"/>
          <w:sz w:val="24"/>
          <w:szCs w:val="24"/>
        </w:rPr>
        <w:t xml:space="preserve"> Московской области от 3</w:t>
      </w:r>
      <w:r>
        <w:rPr>
          <w:rFonts w:ascii="Times New Roman" w:hAnsi="Times New Roman"/>
          <w:sz w:val="24"/>
          <w:szCs w:val="24"/>
        </w:rPr>
        <w:t xml:space="preserve">0</w:t>
      </w:r>
      <w:r>
        <w:rPr>
          <w:rFonts w:ascii="Times New Roman" w:hAnsi="Times New Roman"/>
          <w:sz w:val="24"/>
          <w:szCs w:val="24"/>
        </w:rPr>
        <w:t xml:space="preserve">.12.2014 N 191/2014-ОЗ "О благоустройстве в Московской области".</w:t>
      </w:r>
      <w:r/>
    </w:p>
    <w:p>
      <w:pPr>
        <w:ind w:firstLine="709"/>
        <w:jc w:val="both"/>
        <w:spacing w:after="0" w:line="240" w:lineRule="auto"/>
        <w:rPr>
          <w:rFonts w:ascii="Times New Roman" w:hAnsi="Times New Roman"/>
          <w:sz w:val="24"/>
          <w:szCs w:val="24"/>
        </w:rPr>
      </w:pPr>
      <w:r/>
      <w:bookmarkStart w:id="921" w:name="sub_1784"/>
      <w:r/>
      <w:bookmarkEnd w:id="920"/>
      <w:r>
        <w:rPr>
          <w:rFonts w:ascii="Times New Roman" w:hAnsi="Times New Roman"/>
          <w:sz w:val="24"/>
          <w:szCs w:val="24"/>
        </w:rPr>
        <w:t xml:space="preserve">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bookmarkStart w:id="922" w:name="sub_1788"/>
      <w:r/>
      <w:bookmarkEnd w:id="921"/>
      <w:r/>
      <w:r/>
    </w:p>
    <w:p>
      <w:pPr>
        <w:ind w:firstLine="709"/>
        <w:jc w:val="both"/>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64.</w:t>
      </w:r>
      <w:r>
        <w:rPr>
          <w:rFonts w:ascii="Times New Roman" w:hAnsi="Times New Roman"/>
          <w:sz w:val="24"/>
          <w:szCs w:val="24"/>
        </w:rPr>
        <w:t xml:space="preserve"> Ответственность за нарушение правил по обеспечению чистоты, порядка и благоустройства на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bookmarkStart w:id="923" w:name="sub_1786"/>
      <w:r/>
      <w:bookmarkEnd w:id="922"/>
      <w:r>
        <w:rPr>
          <w:rFonts w:ascii="Times New Roman" w:hAnsi="Times New Roman"/>
          <w:sz w:val="24"/>
          <w:szCs w:val="24"/>
        </w:rPr>
        <w:t xml:space="preserve">1. Лица, нарушившие требования, предусмотренные настоящими Правилами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w:t>
      </w:r>
      <w:hyperlink r:id="rId93" w:tooltip="https://internet.garant.ru/document/redirect/43135806/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N 37/2016-ОЗ "Кодекс Московской области об административных правонарушениях".</w:t>
      </w:r>
      <w:r/>
    </w:p>
    <w:p>
      <w:pPr>
        <w:ind w:firstLine="709"/>
        <w:jc w:val="both"/>
        <w:spacing w:after="0" w:line="240" w:lineRule="auto"/>
        <w:rPr>
          <w:rFonts w:ascii="Times New Roman" w:hAnsi="Times New Roman"/>
          <w:sz w:val="24"/>
          <w:szCs w:val="24"/>
        </w:rPr>
      </w:pPr>
      <w:r/>
      <w:bookmarkStart w:id="924" w:name="sub_1787"/>
      <w:r/>
      <w:bookmarkEnd w:id="923"/>
      <w:r>
        <w:rPr>
          <w:rFonts w:ascii="Times New Roman" w:hAnsi="Times New Roman"/>
          <w:sz w:val="24"/>
          <w:szCs w:val="24"/>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End w:id="924"/>
      <w:r/>
      <w:r/>
    </w:p>
    <w:p>
      <w:pPr>
        <w:pStyle w:val="1017"/>
        <w:ind w:firstLine="709"/>
        <w:jc w:val="both"/>
        <w:spacing w:line="240" w:lineRule="auto"/>
        <w:rPr>
          <w:rFonts w:ascii="Times New Roman" w:hAnsi="Times New Roman"/>
          <w:color w:val="auto"/>
          <w:sz w:val="28"/>
          <w:szCs w:val="24"/>
        </w:rPr>
      </w:pPr>
      <w:r/>
      <w:bookmarkStart w:id="925" w:name="sub_1791"/>
      <w:r>
        <w:rPr>
          <w:rFonts w:ascii="Times New Roman" w:hAnsi="Times New Roman"/>
          <w:color w:val="auto"/>
          <w:sz w:val="28"/>
          <w:szCs w:val="24"/>
        </w:rPr>
        <w:t xml:space="preserve">Раздел VI. Полномочия в сфере благоустройства, чистоты и порядка на территории городского округа Серебряные Пруды Московской области</w:t>
      </w:r>
      <w:bookmarkStart w:id="926" w:name="sub_1790"/>
      <w:r/>
      <w:bookmarkEnd w:id="925"/>
      <w:r>
        <w:rPr>
          <w:rFonts w:ascii="Times New Roman" w:hAnsi="Times New Roman"/>
          <w:color w:val="auto"/>
          <w:sz w:val="28"/>
          <w:szCs w:val="24"/>
        </w:rPr>
        <w:t xml:space="preserve">.</w:t>
      </w:r>
      <w:r/>
    </w:p>
    <w:p>
      <w:pPr>
        <w:pStyle w:val="1017"/>
        <w:ind w:firstLine="709"/>
        <w:jc w:val="both"/>
        <w:spacing w:line="240" w:lineRule="auto"/>
        <w:rPr>
          <w:rFonts w:ascii="Times New Roman" w:hAnsi="Times New Roman"/>
          <w:color w:val="auto"/>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65.</w:t>
      </w:r>
      <w:r>
        <w:rPr>
          <w:rFonts w:ascii="Times New Roman" w:hAnsi="Times New Roman"/>
          <w:color w:val="auto"/>
          <w:sz w:val="24"/>
          <w:szCs w:val="24"/>
        </w:rPr>
        <w:t xml:space="preserve"> Полномочия администрации городского округа Серебряные Пруды Московской области</w:t>
      </w:r>
      <w:bookmarkEnd w:id="926"/>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Администрация городского округа Серебряные Пруды Московской области при реализации полномочий в сфере благоустройства руководствуются </w:t>
      </w:r>
      <w:hyperlink r:id="rId94"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30.12.2014 N 191/2014-ОЗ "О благоустройстве в Московской области" и настоящими Правилами: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принимает муниципальные правовые акты с учетом требований настоящих Правил, </w:t>
      </w:r>
      <w:hyperlink r:id="rId95" w:tooltip="https://internet.garant.ru/document/redirect/36872154/0" w:history="1">
        <w:r>
          <w:rPr>
            <w:rStyle w:val="1267"/>
            <w:rFonts w:ascii="Times New Roman" w:hAnsi="Times New Roman"/>
            <w:color w:val="auto"/>
            <w:sz w:val="24"/>
            <w:szCs w:val="24"/>
          </w:rPr>
          <w:t xml:space="preserve">Закона</w:t>
        </w:r>
      </w:hyperlink>
      <w:r>
        <w:rPr>
          <w:rFonts w:ascii="Times New Roman" w:hAnsi="Times New Roman"/>
          <w:sz w:val="24"/>
          <w:szCs w:val="24"/>
        </w:rPr>
        <w:t xml:space="preserve"> Московской области от 3</w:t>
      </w:r>
      <w:r>
        <w:rPr>
          <w:rFonts w:ascii="Times New Roman" w:hAnsi="Times New Roman"/>
          <w:sz w:val="24"/>
          <w:szCs w:val="24"/>
        </w:rPr>
        <w:t xml:space="preserve">0</w:t>
      </w:r>
      <w:r>
        <w:rPr>
          <w:rFonts w:ascii="Times New Roman" w:hAnsi="Times New Roman"/>
          <w:sz w:val="24"/>
          <w:szCs w:val="24"/>
        </w:rPr>
        <w:t xml:space="preserve">.12.2014 N 191/2014-ОЗ "О благоустройстве в Московской области", законодательства Российской Федерации и правовых актов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обеспечивает закрепление всей территории городского округа Серебряные Пруды Московской области за ответственными лицами путем формирования и утверждения </w:t>
      </w:r>
      <w:r>
        <w:rPr>
          <w:rFonts w:ascii="Times New Roman" w:hAnsi="Times New Roman"/>
          <w:sz w:val="24"/>
          <w:szCs w:val="24"/>
        </w:rPr>
        <w:t xml:space="preserve">титульных списков объектов благоустройства в соответствии с требованиями нормативных правовых актов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привлекает население к выполнению на добровольной основе социально значимых работ по благоустройству и озеленению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утверждает расходы местного бюджета на очередной финансовый год н</w:t>
      </w:r>
      <w:r>
        <w:rPr>
          <w:rFonts w:ascii="Times New Roman" w:hAnsi="Times New Roman"/>
          <w:sz w:val="24"/>
          <w:szCs w:val="24"/>
        </w:rPr>
        <w:t xml:space="preserve">а благоустройство и озеленение;</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определяет время и порядок проведения месяца чистоты и порядка и озеленению территории в рамках временного промежутка, установленного настоящими Правилами</w:t>
      </w:r>
      <w:r>
        <w:rPr>
          <w:rFonts w:ascii="Times New Roman" w:hAnsi="Times New Roman"/>
          <w:sz w:val="24"/>
          <w:szCs w:val="24"/>
        </w:rPr>
        <w:t xml:space="preserve">;</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утверждает правила и планы благоустройства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осуществляет согласование планов по благоустройству с объединениями граждан, общественными организациями и объединениями;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утверждает планы по благоустройству и озеленению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реализует планы по благоустройству и озеленению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принимает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организует конкурсы по благоустройству и озеленению территории среди жителей по различным номинациям;</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осуществляет организацию благоустройства и озеленения территории с учетом мнения жителей соответствующих территорий и иных заинтересованных лиц;</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осуществляет разработку, утверждение и реализацию схем санитарной очистки территории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принимает меры профилактического характера, направленные на сохранение объектов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применяет меры экономического стимулирования граждан и организаций за деятельность в сфере благоустройства;</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организует содержание, техническое обслуживание, текущий и капитальный ремонт, реконструкцию и строительство сетей уличного освещения;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определяет требования к организации освещения улиц и установке указателей с наименованиями улиц и номерами домов, в части не урегулированной настоящим </w:t>
      </w:r>
      <w:hyperlink r:id="rId96"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и иными правовыми актами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осуществляет устройство муниципальных площадок микрорайонного типа для выгула домашних животных;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w:t>
      </w:r>
      <w:r>
        <w:rPr>
          <w:rFonts w:ascii="Times New Roman" w:hAnsi="Times New Roman"/>
          <w:sz w:val="24"/>
          <w:szCs w:val="24"/>
        </w:rPr>
        <w:t xml:space="preserve">ие функции общественного контроля на территории городского округа Серебряные Пруды Московской области для приемки работ, выполненных при осуществлении мероприятий, закрепленных в планах благоустройства городского округа Серебряные Пруды Московской области;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созда</w:t>
      </w:r>
      <w:r>
        <w:rPr>
          <w:rFonts w:ascii="Times New Roman" w:hAnsi="Times New Roman"/>
          <w:sz w:val="24"/>
          <w:szCs w:val="24"/>
        </w:rPr>
        <w:t xml:space="preserve">ет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осуществляет иные полномочия,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утверждает и доводит до юридических и физических лиц требования к архитектурно-художественному облику территорий городского округа Серебряные Пруды Московской области путем размещения на публичных информационных ресурсах.</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целях обеспечения свободного доступа информация о мероприятиях по благоустройству территорий подлежит размещению на пуб</w:t>
      </w:r>
      <w:r>
        <w:rPr>
          <w:rFonts w:ascii="Times New Roman" w:hAnsi="Times New Roman"/>
          <w:sz w:val="24"/>
          <w:szCs w:val="24"/>
        </w:rPr>
        <w:t xml:space="preserve">личных информационных ресурсах.</w:t>
      </w:r>
      <w:r/>
    </w:p>
    <w:p>
      <w:pPr>
        <w:ind w:firstLine="709"/>
        <w:jc w:val="both"/>
        <w:spacing w:after="0" w:line="240" w:lineRule="auto"/>
        <w:rPr>
          <w:rFonts w:ascii="Times New Roman" w:hAnsi="Times New Roman"/>
          <w:sz w:val="24"/>
          <w:szCs w:val="24"/>
        </w:rPr>
      </w:pPr>
      <w:r>
        <w:rPr>
          <w:rFonts w:ascii="Times New Roman" w:hAnsi="Times New Roman"/>
          <w:sz w:val="24"/>
          <w:szCs w:val="24"/>
        </w:rPr>
      </w:r>
      <w:r/>
    </w:p>
    <w:p>
      <w:pPr>
        <w:ind w:firstLine="709"/>
        <w:jc w:val="both"/>
        <w:spacing w:after="0" w:line="240" w:lineRule="auto"/>
        <w:rPr>
          <w:rFonts w:ascii="Times New Roman" w:hAnsi="Times New Roman"/>
          <w:sz w:val="24"/>
          <w:szCs w:val="24"/>
        </w:rPr>
      </w:pPr>
      <w:r>
        <w:rPr>
          <w:rStyle w:val="1266"/>
          <w:rFonts w:ascii="Times New Roman" w:hAnsi="Times New Roman"/>
          <w:bCs/>
          <w:color w:val="auto"/>
          <w:sz w:val="24"/>
          <w:szCs w:val="24"/>
        </w:rPr>
        <w:t xml:space="preserve">Статья </w:t>
      </w:r>
      <w:r>
        <w:rPr>
          <w:rStyle w:val="1266"/>
          <w:rFonts w:ascii="Times New Roman" w:hAnsi="Times New Roman"/>
          <w:bCs/>
          <w:color w:val="auto"/>
          <w:sz w:val="24"/>
          <w:szCs w:val="24"/>
        </w:rPr>
        <w:t xml:space="preserve">66.</w:t>
      </w:r>
      <w:r>
        <w:rPr>
          <w:rFonts w:ascii="Times New Roman" w:hAnsi="Times New Roman"/>
          <w:sz w:val="24"/>
          <w:szCs w:val="24"/>
        </w:rPr>
        <w:t xml:space="preserve"> Финансовое обеспечение</w:t>
      </w:r>
      <w:r/>
    </w:p>
    <w:p>
      <w:pPr>
        <w:ind w:firstLine="709"/>
        <w:jc w:val="both"/>
        <w:spacing w:after="0" w:line="240" w:lineRule="auto"/>
        <w:rPr>
          <w:rFonts w:ascii="Times New Roman" w:hAnsi="Times New Roman"/>
          <w:sz w:val="24"/>
          <w:szCs w:val="24"/>
        </w:rPr>
      </w:pPr>
      <w:r/>
      <w:bookmarkStart w:id="927" w:name="sub_44376"/>
      <w:r>
        <w:rPr>
          <w:rFonts w:ascii="Times New Roman" w:hAnsi="Times New Roman"/>
          <w:sz w:val="24"/>
          <w:szCs w:val="24"/>
        </w:rPr>
        <w:t xml:space="preserve">1. Организация благоустройства объектов:</w:t>
      </w:r>
      <w:r/>
    </w:p>
    <w:p>
      <w:pPr>
        <w:ind w:firstLine="709"/>
        <w:jc w:val="both"/>
        <w:spacing w:after="0" w:line="240" w:lineRule="auto"/>
        <w:rPr>
          <w:rFonts w:ascii="Times New Roman" w:hAnsi="Times New Roman"/>
          <w:sz w:val="24"/>
          <w:szCs w:val="24"/>
        </w:rPr>
      </w:pPr>
      <w:r/>
      <w:bookmarkStart w:id="928" w:name="sub_44377"/>
      <w:r/>
      <w:bookmarkEnd w:id="927"/>
      <w:r>
        <w:rPr>
          <w:rFonts w:ascii="Times New Roman" w:hAnsi="Times New Roman"/>
          <w:sz w:val="24"/>
          <w:szCs w:val="24"/>
        </w:rPr>
        <w:t xml:space="preserve">а) указанных в </w:t>
      </w:r>
      <w:hyperlink w:tooltip="#sub_1121" w:anchor="sub_1121" w:history="1">
        <w:r>
          <w:rPr>
            <w:rStyle w:val="1267"/>
            <w:rFonts w:ascii="Times New Roman" w:hAnsi="Times New Roman"/>
            <w:color w:val="auto"/>
            <w:sz w:val="24"/>
            <w:szCs w:val="24"/>
          </w:rPr>
          <w:t xml:space="preserve">под</w:t>
        </w:r>
        <w:r>
          <w:rPr>
            <w:rStyle w:val="1267"/>
            <w:rFonts w:ascii="Times New Roman" w:hAnsi="Times New Roman"/>
            <w:color w:val="auto"/>
            <w:sz w:val="24"/>
            <w:szCs w:val="24"/>
          </w:rPr>
          <w:t xml:space="preserve">пунктах г)</w:t>
        </w:r>
      </w:hyperlink>
      <w:r>
        <w:rPr>
          <w:rFonts w:ascii="Times New Roman" w:hAnsi="Times New Roman"/>
          <w:sz w:val="24"/>
          <w:szCs w:val="24"/>
        </w:rPr>
        <w:t xml:space="preserve">, </w:t>
      </w:r>
      <w:hyperlink w:tooltip="#sub_1122" w:anchor="sub_1122" w:history="1">
        <w:r>
          <w:rPr>
            <w:rStyle w:val="1267"/>
            <w:rFonts w:ascii="Times New Roman" w:hAnsi="Times New Roman"/>
            <w:color w:val="auto"/>
            <w:sz w:val="24"/>
            <w:szCs w:val="24"/>
          </w:rPr>
          <w:t xml:space="preserve">д) части 1) </w:t>
        </w:r>
        <w:r>
          <w:rPr>
            <w:rStyle w:val="1267"/>
            <w:rFonts w:ascii="Times New Roman" w:hAnsi="Times New Roman"/>
            <w:color w:val="auto"/>
            <w:sz w:val="24"/>
            <w:szCs w:val="24"/>
          </w:rPr>
          <w:t xml:space="preserve">статьи</w:t>
        </w:r>
        <w:r>
          <w:rPr>
            <w:rStyle w:val="1267"/>
            <w:rFonts w:ascii="Times New Roman" w:hAnsi="Times New Roman"/>
            <w:color w:val="auto"/>
            <w:sz w:val="24"/>
            <w:szCs w:val="24"/>
          </w:rPr>
          <w:t xml:space="preserve"> 3</w:t>
        </w:r>
      </w:hyperlink>
      <w:r>
        <w:rPr>
          <w:rFonts w:ascii="Times New Roman" w:hAnsi="Times New Roman"/>
          <w:sz w:val="24"/>
          <w:szCs w:val="24"/>
        </w:rPr>
        <w:t xml:space="preserve"> настоящих Правил осуществляется органом местного самоуправления в соответствии с </w:t>
      </w:r>
      <w:hyperlink r:id="rId97"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 декабря 2014 г. N 191/2014-ОЗ "О регулировании дополнительных вопросов в сфере благоустройства в Московской области", в пределах бюджетных ассигнований, предусмотренных в местных бюджетах;</w:t>
      </w:r>
      <w:r/>
    </w:p>
    <w:p>
      <w:pPr>
        <w:ind w:firstLine="709"/>
        <w:jc w:val="both"/>
        <w:spacing w:after="0" w:line="240" w:lineRule="auto"/>
        <w:rPr>
          <w:rFonts w:ascii="Times New Roman" w:hAnsi="Times New Roman"/>
          <w:sz w:val="24"/>
          <w:szCs w:val="24"/>
        </w:rPr>
      </w:pPr>
      <w:r/>
      <w:bookmarkStart w:id="929" w:name="sub_44378"/>
      <w:r/>
      <w:bookmarkEnd w:id="928"/>
      <w:r>
        <w:rPr>
          <w:rFonts w:ascii="Times New Roman" w:hAnsi="Times New Roman"/>
          <w:sz w:val="24"/>
          <w:szCs w:val="24"/>
        </w:rPr>
        <w:t xml:space="preserve">б) указанных в </w:t>
      </w:r>
      <w:hyperlink w:tooltip="#sub_1118" w:anchor="sub_1118" w:history="1">
        <w:r>
          <w:rPr>
            <w:rStyle w:val="1267"/>
            <w:rFonts w:ascii="Times New Roman" w:hAnsi="Times New Roman"/>
            <w:color w:val="auto"/>
            <w:sz w:val="24"/>
            <w:szCs w:val="24"/>
          </w:rPr>
          <w:t xml:space="preserve">подпунктах "а" - "в" пункта 1 статьи 3</w:t>
        </w:r>
      </w:hyperlink>
      <w:r>
        <w:rPr>
          <w:rFonts w:ascii="Times New Roman" w:hAnsi="Times New Roman"/>
          <w:sz w:val="24"/>
          <w:szCs w:val="24"/>
        </w:rPr>
        <w:t xml:space="preserve"> настоящих Правил, осуществляется собственниками (правообладателями) з</w:t>
      </w:r>
      <w:r>
        <w:rPr>
          <w:rFonts w:ascii="Times New Roman" w:hAnsi="Times New Roman"/>
          <w:sz w:val="24"/>
          <w:szCs w:val="24"/>
        </w:rPr>
        <w:t xml:space="preserve">а счет собственных средств, а в случаях организации органами местного самоуправления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w:t>
      </w:r>
      <w:r>
        <w:rPr>
          <w:rFonts w:ascii="Times New Roman" w:hAnsi="Times New Roman"/>
          <w:sz w:val="24"/>
          <w:szCs w:val="24"/>
        </w:rPr>
        <w:t xml:space="preserve">сов местного значения и при наличии решения межведомственной комиссии, образованной постановлением Губернатора Московской области, об одобрении организации благоустройства указанных объектов, осуществляется органом местного самоуправления в соответствии с </w:t>
      </w:r>
      <w:hyperlink r:id="rId98"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 декабря 2014 г. N 191/2014-ОЗ "О регулировании дополнительных вопросов в сфере благоустройства в Московской области" в пределах бюджетных ассигнований, предусмотренных в местных бюджетах, при условии:</w:t>
      </w:r>
      <w:bookmarkEnd w:id="929"/>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предоставления объектов, указанных в </w:t>
      </w:r>
      <w:hyperlink w:tooltip="#sub_1118" w:anchor="sub_1118" w:history="1">
        <w:r>
          <w:rPr>
            <w:rStyle w:val="1267"/>
            <w:rFonts w:ascii="Times New Roman" w:hAnsi="Times New Roman"/>
            <w:color w:val="auto"/>
            <w:sz w:val="24"/>
            <w:szCs w:val="24"/>
          </w:rPr>
          <w:t xml:space="preserve">подпункте "а" пункта 1 статьи 3</w:t>
        </w:r>
      </w:hyperlink>
      <w:r>
        <w:rPr>
          <w:rFonts w:ascii="Times New Roman" w:hAnsi="Times New Roman"/>
          <w:sz w:val="24"/>
          <w:szCs w:val="24"/>
        </w:rPr>
        <w:t xml:space="preserve"> настоящих Правил, в ограниченное пользование органам местного самоуправления путем установления сервитута для нужд органов местного самоуправления, связанных с решением вопросов местного значения;</w:t>
      </w: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предоставления объектов, указанных в </w:t>
      </w:r>
      <w:hyperlink w:tooltip="#sub_1119" w:anchor="sub_1119" w:history="1">
        <w:r>
          <w:rPr>
            <w:rStyle w:val="1267"/>
            <w:rFonts w:ascii="Times New Roman" w:hAnsi="Times New Roman"/>
            <w:color w:val="auto"/>
            <w:sz w:val="24"/>
            <w:szCs w:val="24"/>
          </w:rPr>
          <w:t xml:space="preserve">подпунктах "б"</w:t>
        </w:r>
      </w:hyperlink>
      <w:r>
        <w:rPr>
          <w:rFonts w:ascii="Times New Roman" w:hAnsi="Times New Roman"/>
          <w:sz w:val="24"/>
          <w:szCs w:val="24"/>
        </w:rPr>
        <w:t xml:space="preserve"> и </w:t>
      </w:r>
      <w:hyperlink w:tooltip="#sub_1120" w:anchor="sub_1120" w:history="1">
        <w:r>
          <w:rPr>
            <w:rStyle w:val="1267"/>
            <w:rFonts w:ascii="Times New Roman" w:hAnsi="Times New Roman"/>
            <w:color w:val="auto"/>
            <w:sz w:val="24"/>
            <w:szCs w:val="24"/>
          </w:rPr>
          <w:t xml:space="preserve">"в" пункта 1 статьи 3</w:t>
        </w:r>
      </w:hyperlink>
      <w:r>
        <w:rPr>
          <w:rFonts w:ascii="Times New Roman" w:hAnsi="Times New Roman"/>
          <w:sz w:val="24"/>
          <w:szCs w:val="24"/>
        </w:rPr>
        <w:t xml:space="preserve"> настоящих Правил, органам местного самоуправления или подведомственным им учреждениям на вещных правах.</w:t>
      </w:r>
      <w:r/>
    </w:p>
    <w:p>
      <w:pPr>
        <w:ind w:firstLine="709"/>
        <w:jc w:val="both"/>
        <w:spacing w:after="0" w:line="240" w:lineRule="auto"/>
        <w:rPr>
          <w:rFonts w:ascii="Times New Roman" w:hAnsi="Times New Roman"/>
          <w:sz w:val="24"/>
          <w:szCs w:val="24"/>
        </w:rPr>
      </w:pPr>
      <w:r/>
      <w:bookmarkStart w:id="930" w:name="sub_44379"/>
      <w:r>
        <w:rPr>
          <w:rFonts w:ascii="Times New Roman" w:hAnsi="Times New Roman"/>
          <w:sz w:val="24"/>
          <w:szCs w:val="24"/>
        </w:rPr>
        <w:t xml:space="preserve">2. Организации, расположенные на территории городского округа Серебряные Пруды Московской области, а также граждане в соответствии с действующим законодательством и </w:t>
      </w:r>
      <w:hyperlink r:id="rId99" w:tooltip="https://internet.garant.ru/document/redirect/36872154/0" w:history="1">
        <w:r>
          <w:rPr>
            <w:rStyle w:val="1267"/>
            <w:rFonts w:ascii="Times New Roman" w:hAnsi="Times New Roman"/>
            <w:color w:val="auto"/>
            <w:sz w:val="24"/>
            <w:szCs w:val="24"/>
          </w:rPr>
          <w:t xml:space="preserve">Законом</w:t>
        </w:r>
      </w:hyperlink>
      <w:r>
        <w:rPr>
          <w:rFonts w:ascii="Times New Roman" w:hAnsi="Times New Roman"/>
          <w:sz w:val="24"/>
          <w:szCs w:val="24"/>
        </w:rPr>
        <w:t xml:space="preserve"> Московской области от 30 декабря 2014 г. N 191/20</w:t>
      </w:r>
      <w:r>
        <w:rPr>
          <w:rFonts w:ascii="Times New Roman" w:hAnsi="Times New Roman"/>
          <w:sz w:val="24"/>
          <w:szCs w:val="24"/>
        </w:rPr>
        <w:t xml:space="preserve">14-ОЗ "О регулировании дополнительных вопросов в сфере благоустройства в Московской области"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w:t>
      </w:r>
      <w:bookmarkEnd w:id="930"/>
      <w:r/>
      <w:r/>
    </w:p>
    <w:p>
      <w:pPr>
        <w:jc w:val="right"/>
        <w:spacing w:after="0" w:line="240" w:lineRule="auto"/>
        <w:rPr>
          <w:rStyle w:val="1266"/>
          <w:rFonts w:ascii="Times New Roman" w:hAnsi="Times New Roman"/>
          <w:bCs/>
          <w:color w:val="auto"/>
          <w:sz w:val="24"/>
          <w:szCs w:val="24"/>
        </w:rPr>
      </w:pPr>
      <w:r/>
      <w:bookmarkStart w:id="931" w:name="sub_1100"/>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Fonts w:ascii="Times New Roman" w:hAnsi="Times New Roman"/>
          <w:bCs/>
          <w:color w:val="auto"/>
          <w:sz w:val="24"/>
          <w:szCs w:val="24"/>
        </w:rPr>
      </w:r>
      <w:r/>
    </w:p>
    <w:p>
      <w:pPr>
        <w:jc w:val="right"/>
        <w:spacing w:after="0" w:line="240" w:lineRule="auto"/>
        <w:rPr>
          <w:rStyle w:val="1266"/>
          <w:rFonts w:ascii="Times New Roman" w:hAnsi="Times New Roman"/>
          <w:bCs/>
          <w:color w:val="auto"/>
          <w:sz w:val="24"/>
          <w:szCs w:val="24"/>
        </w:rPr>
      </w:pPr>
      <w:r>
        <w:rPr>
          <w:rStyle w:val="1266"/>
          <w:rFonts w:ascii="Times New Roman" w:hAnsi="Times New Roman"/>
          <w:bCs/>
          <w:color w:val="auto"/>
          <w:sz w:val="24"/>
          <w:szCs w:val="24"/>
        </w:rPr>
        <w:t xml:space="preserve">Приложение N 1</w:t>
      </w:r>
      <w:r>
        <w:rPr>
          <w:rStyle w:val="1266"/>
          <w:rFonts w:ascii="Times New Roman" w:hAnsi="Times New Roman"/>
          <w:bCs/>
          <w:color w:val="auto"/>
          <w:sz w:val="24"/>
          <w:szCs w:val="24"/>
        </w:rPr>
        <w:br/>
        <w:t xml:space="preserve">к </w:t>
      </w:r>
      <w:hyperlink w:tooltip="#sub_1000" w:anchor="sub_1000" w:history="1">
        <w:r>
          <w:rPr>
            <w:rStyle w:val="1267"/>
            <w:rFonts w:ascii="Times New Roman" w:hAnsi="Times New Roman"/>
            <w:b/>
            <w:color w:val="auto"/>
            <w:sz w:val="24"/>
            <w:szCs w:val="24"/>
          </w:rPr>
          <w:t xml:space="preserve">Правилам</w:t>
        </w:r>
      </w:hyperlink>
      <w:r>
        <w:rPr>
          <w:rStyle w:val="1266"/>
          <w:rFonts w:ascii="Times New Roman" w:hAnsi="Times New Roman"/>
          <w:bCs/>
          <w:color w:val="auto"/>
          <w:sz w:val="24"/>
          <w:szCs w:val="24"/>
        </w:rPr>
        <w:br/>
        <w:t xml:space="preserve">благоустройства территор</w:t>
      </w:r>
      <w:r>
        <w:rPr>
          <w:rStyle w:val="1266"/>
          <w:rFonts w:ascii="Times New Roman" w:hAnsi="Times New Roman"/>
          <w:bCs/>
          <w:color w:val="auto"/>
          <w:sz w:val="24"/>
          <w:szCs w:val="24"/>
        </w:rPr>
        <w:t xml:space="preserve">ии </w:t>
      </w:r>
      <w:r/>
    </w:p>
    <w:p>
      <w:pPr>
        <w:jc w:val="right"/>
        <w:spacing w:after="0" w:line="240" w:lineRule="auto"/>
        <w:rPr>
          <w:rStyle w:val="1266"/>
          <w:rFonts w:ascii="Times New Roman" w:hAnsi="Times New Roman"/>
          <w:bCs/>
          <w:color w:val="auto"/>
          <w:sz w:val="24"/>
          <w:szCs w:val="24"/>
        </w:rPr>
      </w:pPr>
      <w:r>
        <w:rPr>
          <w:rStyle w:val="1266"/>
          <w:rFonts w:ascii="Times New Roman" w:hAnsi="Times New Roman"/>
          <w:bCs/>
          <w:color w:val="auto"/>
          <w:sz w:val="24"/>
          <w:szCs w:val="24"/>
        </w:rPr>
        <w:t xml:space="preserve">(городского округа Серебряные Пруды</w:t>
      </w:r>
      <w:r>
        <w:rPr>
          <w:rStyle w:val="1266"/>
          <w:rFonts w:ascii="Times New Roman" w:hAnsi="Times New Roman"/>
          <w:bCs/>
          <w:color w:val="auto"/>
          <w:sz w:val="24"/>
          <w:szCs w:val="24"/>
        </w:rPr>
        <w:br/>
        <w:t xml:space="preserve">Московской области)</w:t>
      </w:r>
      <w:bookmarkEnd w:id="931"/>
      <w:r/>
      <w:r/>
    </w:p>
    <w:p>
      <w:pPr>
        <w:jc w:val="both"/>
        <w:spacing w:line="240" w:lineRule="auto"/>
        <w:rPr>
          <w:rFonts w:ascii="Times New Roman" w:hAnsi="Times New Roman"/>
          <w:sz w:val="24"/>
          <w:szCs w:val="24"/>
        </w:rPr>
      </w:pPr>
      <w:r>
        <w:rPr>
          <w:rFonts w:ascii="Times New Roman" w:hAnsi="Times New Roman"/>
          <w:sz w:val="24"/>
          <w:szCs w:val="24"/>
        </w:rPr>
      </w:r>
      <w:r/>
    </w:p>
    <w:p>
      <w:pPr>
        <w:pStyle w:val="1017"/>
        <w:jc w:val="both"/>
        <w:spacing w:line="240" w:lineRule="auto"/>
        <w:rPr>
          <w:rFonts w:ascii="Times New Roman" w:hAnsi="Times New Roman"/>
          <w:color w:val="auto"/>
          <w:sz w:val="24"/>
          <w:szCs w:val="24"/>
        </w:rPr>
      </w:pPr>
      <w:r>
        <w:rPr>
          <w:rFonts w:ascii="Times New Roman" w:hAnsi="Times New Roman"/>
          <w:color w:val="auto"/>
          <w:sz w:val="24"/>
          <w:szCs w:val="24"/>
        </w:rPr>
        <w:t xml:space="preserve">Таблица</w:t>
      </w:r>
      <w:r>
        <w:rPr>
          <w:rFonts w:ascii="Times New Roman" w:hAnsi="Times New Roman"/>
          <w:color w:val="auto"/>
          <w:sz w:val="24"/>
          <w:szCs w:val="24"/>
        </w:rPr>
        <w:br/>
        <w:t xml:space="preserve">нормативных показателей с учетом особенностей территорий городского округа Серебряные Пруды Московской области</w:t>
      </w:r>
      <w:r/>
    </w:p>
    <w:p>
      <w:pPr>
        <w:jc w:val="both"/>
        <w:spacing w:line="240" w:lineRule="auto"/>
        <w:rPr>
          <w:rFonts w:ascii="Times New Roman" w:hAnsi="Times New Roman"/>
          <w:sz w:val="24"/>
          <w:szCs w:val="24"/>
        </w:rPr>
      </w:pPr>
      <w:r>
        <w:rPr>
          <w:rFonts w:ascii="Times New Roman" w:hAnsi="Times New Roman"/>
          <w:sz w:val="24"/>
          <w:szCs w:val="24"/>
        </w:rPr>
      </w:r>
      <w:r/>
    </w:p>
    <w:tbl>
      <w:tblPr>
        <w:tblW w:w="9824" w:type="dxa"/>
        <w:tblInd w:w="10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18"/>
        <w:gridCol w:w="3002"/>
        <w:gridCol w:w="3002"/>
        <w:gridCol w:w="3002"/>
      </w:tblGrid>
      <w:tr>
        <w:trPr>
          <w:trHeight w:val="192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N</w:t>
            </w:r>
            <w:r>
              <w:rPr>
                <w:rFonts w:ascii="Times New Roman" w:hAnsi="Times New Roman" w:cs="Times New Roman"/>
              </w:rPr>
              <w:br/>
              <w:t xml:space="preserve">п/п</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Название нормативного показателя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Величина нормативного показателя, установленная </w:t>
            </w:r>
            <w:hyperlink r:id="rId100" w:tooltip="https://internet.garant.ru/document/redirect/36872154/0" w:history="1">
              <w:r>
                <w:rPr>
                  <w:rStyle w:val="1267"/>
                  <w:rFonts w:ascii="Times New Roman" w:hAnsi="Times New Roman"/>
                  <w:color w:val="auto"/>
                </w:rPr>
                <w:t xml:space="preserve">Законом</w:t>
              </w:r>
            </w:hyperlink>
            <w:r>
              <w:rPr>
                <w:rFonts w:ascii="Times New Roman" w:hAnsi="Times New Roman" w:cs="Times New Roman"/>
              </w:rPr>
              <w:t xml:space="preserve"> МО от 30.12.2014 N 191/2014-ОЗ "О благоустройстве в Московской области"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Величина нормативного показателя, установленная Правилами благоустройства городского округа Серебряные Пруды Московской области</w:t>
            </w:r>
            <w:r/>
          </w:p>
        </w:tc>
      </w:tr>
      <w:tr>
        <w:trPr>
          <w:trHeight w:val="28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Улицы и дороги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92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между опорами источников света на магистральных улицах, на участках между пересечениями, на эстакадах, мостах, путепроводах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50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50 м</w:t>
            </w:r>
            <w:r/>
          </w:p>
        </w:tc>
      </w:tr>
      <w:tr>
        <w:trPr>
          <w:trHeight w:val="109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объектов капитального строительства и объектов инфраструктуры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555"/>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малых архитектурных форм:</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55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периодичность окраски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r>
      <w:tr>
        <w:trPr>
          <w:trHeight w:val="55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периодичность ремонта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r>
      <w:tr>
        <w:trPr>
          <w:trHeight w:val="27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Детские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09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Расчет потребности площадок для игр детей на территориях жилого назначения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0,5 - 0,7 м2 на 1 жителя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0,5 - 0,7 м2 на 1 жителя</w:t>
            </w:r>
            <w:r/>
          </w:p>
        </w:tc>
      </w:tr>
      <w:tr>
        <w:trPr>
          <w:trHeight w:val="1095"/>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от окон жилых домов и общественных зданий до границ детских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09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дошкольного возраста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 м</w:t>
            </w:r>
            <w:r/>
          </w:p>
        </w:tc>
      </w:tr>
      <w:tr>
        <w:trPr>
          <w:trHeight w:val="109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младшего и среднего школьного возраста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r>
      <w:tr>
        <w:trPr>
          <w:trHeight w:val="109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комплексных игровых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 м</w:t>
            </w:r>
            <w:r/>
          </w:p>
        </w:tc>
      </w:tr>
      <w:tr>
        <w:trPr>
          <w:trHeight w:val="109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спортивно-игровых комплексов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100 м</w:t>
            </w:r>
            <w:r/>
          </w:p>
        </w:tc>
      </w:tr>
      <w:tr>
        <w:trPr>
          <w:trHeight w:val="285"/>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Высадка деревьев: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8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 восточной и северной стороны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 м от края площадки до оси дерева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 м от края площадки до оси дерева</w:t>
            </w:r>
            <w:r/>
          </w:p>
        </w:tc>
      </w:tr>
      <w:tr>
        <w:trPr>
          <w:trHeight w:val="28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 южной и западной стороны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 м от края площадки до оси дерева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 м от края площадки до оси дерева</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Уровень нахождения ветвей или листвы деревьев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ниже 2,5 м над покрытием и оборудованием площадки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ниже 2,5 м над покрытием и оборудованием площадки</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травы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выше 20 см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выше 20 см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размещения осветительного оборудования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Минимальное расстояние до контейнерных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15 метров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15 метров</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Минимальное расстояние до разворотных площадок на конечных остановках маршрутов пассажирского транспорта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50 м</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3.8</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Покрытие зоны приземления: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толщина слоя покрытия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500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500 мм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размер частиц при использовании песка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0,2 - 2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0,2 - 2 мм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размер частиц при использовании гравия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2 - 8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2 - 8 мм</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3.9</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Требования к фундаментам при наличии сыпучего покрытия (например, песка):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глубина расположения элементов фундамента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400 мм от поверхности покрытия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400 мм от поверхности покрытия</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глубина от поверхности покрытия игровой площадки до верха фундамента конической формы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200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200 мм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радиус закругления </w:t>
            </w:r>
            <w:r>
              <w:rPr>
                <w:rFonts w:ascii="Times New Roman" w:hAnsi="Times New Roman" w:cs="Times New Roman"/>
              </w:rPr>
              <w:t xml:space="preserve">острых кромок фундамента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глубина расположения концов элементов, выступающих из фундамента (например, анкерных болтов)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400 мм от уровня поверхности покрытия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400 мм от уровня поверхности покрытия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отдыха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Расчет потребности площадок отдыха на жилых территориях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0,1 - 0,2 м.2 на жителя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0,1 - 0,2 м.2 на жителя</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4.2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Размер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оптимальный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50 - 100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50 - 100 м2</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минимальный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15 - 20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15 - 20 м2</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Минимальный размер площадки с установкой одного стола со скамьями для настольных игр</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12 - 15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12 - 15 м2</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Ширина полосы озеленения (кустарник, деревья) между площадками отдыха и проездами, посадочными площадками, остановками, разворотными площадками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от границы площадки отдыха до отстойно-разворотных площадок на конечных остановках маршрутов пассажирского транспорта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от окон жилых домов до границ площадок тихого отдыха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4.7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от окон жилых домов до границ площадок для шумных настольных игр</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Спортивные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5.1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Площадь спортивных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детей дошкольного возраста (на 75 детей)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150 м2</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детей школьного возраста (100 детей)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250 м2</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5.2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Минимальное расстояние от границ спортивных площадок до окон жилых домов (в зависимости от шумовых характеристик </w:t>
            </w:r>
            <w:r>
              <w:rPr>
                <w:rFonts w:ascii="Times New Roman" w:hAnsi="Times New Roman" w:cs="Times New Roman"/>
              </w:rPr>
              <w:t xml:space="preserve">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от 20 до 40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от 20 до 40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5.3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Озеленение по периметру спортивной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 м от края площадки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 м от края площадки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5.4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сетчатого ограждения спортивных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2,5 - 3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2,5 - 3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5.5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сетчатого ограждения в местах примыкания спортивных площадок друг к другу</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1,2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1,2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Контейнерные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Расчет потребности в контейнерных площадках на территории жилого назначения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0,03 м.2 на 1 жителя или 1 площадка на 6-8 подъездов жилых домов, имеющих мусоропроводы;</w:t>
            </w:r>
            <w:r/>
          </w:p>
          <w:p>
            <w:pPr>
              <w:pStyle w:val="1274"/>
              <w:rPr>
                <w:rFonts w:ascii="Times New Roman" w:hAnsi="Times New Roman" w:cs="Times New Roman"/>
              </w:rPr>
            </w:pPr>
            <w:r>
              <w:rPr>
                <w:rFonts w:ascii="Times New Roman" w:hAnsi="Times New Roman" w:cs="Times New Roman"/>
              </w:rPr>
              <w:t xml:space="preserve">если подъездов меньше - 1 площадка при каждом доме</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0,03 м.2 на 1 жителя или 1 площадка на 6-8 подъездов жилых домов, имеющих мусоропроводы;</w:t>
            </w:r>
            <w:r/>
          </w:p>
          <w:p>
            <w:pPr>
              <w:pStyle w:val="1274"/>
              <w:rPr>
                <w:rFonts w:ascii="Times New Roman" w:hAnsi="Times New Roman" w:cs="Times New Roman"/>
              </w:rPr>
            </w:pPr>
            <w:r>
              <w:rPr>
                <w:rFonts w:ascii="Times New Roman" w:hAnsi="Times New Roman" w:cs="Times New Roman"/>
              </w:rPr>
              <w:t xml:space="preserve">если подъездов меньше - 1 площадка при каждом доме</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Размещение площадок для установки мусоросборников (контейнерных площадок) на участках жилой застройки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100 м от входов в подъезды, считая по пешеходным дорожкам от дальнего подъезда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100 м от входов в подъезды, считая по пешеходным дорожкам от дальнего подъезда</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Удаление контейнерных площадок от окон жилых зданий, границ участков детских учреждений, мест отдыха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Величина разворотной площадки при обособленном размещении контейнерной площадки (вдали от проездов)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12 x 12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12 x 12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Уклон покрытия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5-10% в сторону проезжей части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5-10% в сторону проезжей части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опор осветительного оборудования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свободного пространства над уровнем покрытия площадки до кроны деревьев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3,0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6.8</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ограждения контейнерной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м с трех сторон</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м с трех сторон</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для выгула животных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7.1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Размеры площадок для выгула собак: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территориях жилого назначения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400-600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400-600 м2</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прочих территориях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800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800 м2</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7.2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Доступность площадок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400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400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На территории микрорайонов с плотной жилой застройкой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600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далее 600 м</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7.3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от границы площадки: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до окон жилых и общественных зданий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до участков детских учреждений, школ, детских, спортивных площадок, площадок отдыха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40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7.4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ограждения специальной площадки для выгула животных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8</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для дрессировки собак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8.1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Удаление от застройки жилого и общественного назначения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чем на 50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чем на 50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8.2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забора (металлической сетки)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9</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Площадки автостоянок, размещение и хранение транспортных средств на территории муниципальных образований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9.1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Размещение площадок для автостоянок в зоне остановок пассажирского транспорта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допускается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допускается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9.2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Организация заездов на автостоянки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15 м от конца или начала посадочной площадки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15 м от конца или начала посадочной площадки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10</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площадок автостоянок, мест размещения и хранения транспортных средств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10.1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Размер прилегающей к площадке территории, содержание которой обеспечивает юридическое лицо (индивидуальный предприниматель) или физическое лицо, эксплуатирующее площадку</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метров от ограждений (заборов), если расстояние прилегающей территории не установлено в большем размере</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метров от ограждений (заборов)</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Основные требования по </w:t>
            </w:r>
            <w:r>
              <w:rPr>
                <w:rFonts w:ascii="Times New Roman" w:hAnsi="Times New Roman" w:cs="Times New Roman"/>
              </w:rPr>
              <w:t xml:space="preserve">организации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11.1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размещения светильников наружного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объектов (средств) наружного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12.1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Периодичность окрашивания металлических опор, кронштейнов и других элементов устройств наружного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одного раза в 3 года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одного раза в 3 года</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12.2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Допустимое отклонение от вертикали опор сетей наружного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5°</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5°</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12.3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Сроки ремонта поврежденных элементов сетей наружного освещения: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элементов, влияющих на работу сетей или электробезопасность</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немедленно</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немедленно</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элементов, не влияющих на работу сетей или электробезопасность</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10 дней с момента повреждения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10 дней с момента повреждения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12.4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демонтажа бездействующих элементов сетей (в том числе временных)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месяца с момента прекращения действия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месяца с момента прекращения действия</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12.5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Количество неработающих светильников: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улицах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больше 10%</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больше 10%</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 подземных пешеходных переходах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больше 5%</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больше 5%</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12.6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восстановления горения светильников: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 случае отключения отдельных светильников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10 суток с момента обнаружения неисправностей или поступления соответствующего сообщения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10 суток с момента обнаружения неисправностей или поступления соответствующего сообщения</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 случае массового отключения светильников (более 25%)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одних суток, а на магистральных улицах - в течение 2 часов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одних суток, а на магистральных улицах - в течение 2 часов</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 случае массового отключения светильников, возникшего в результате обстоятельств непреодолимой силы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возможно короткие сроки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возможно короткие сроки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12.7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вывоза сбитых, а также оставшихся после замены опор освещения в местах общественного пользования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суток с момента демонтажа либо с момента получения информации о наличии таких опор</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суток с момента демонтажа либо с момента получения информации о наличии таких опор</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Основные требования к размещению некапитальных объектов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13.1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Размещение некапитальных объектов по отношению к:</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остановочным павильонам</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5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вентиляционным шахтам</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25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окнам жилых помещений, витринам торговых организаций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20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стволам деревьев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внешней границе кроны кустарников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1,5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Сезонные (летние) кафе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Не допускается размещение сезонных (летних) кафе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технологического настила от газона до верхней отметки пола технологического настила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0,45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0,45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Уклон территории, на которой устраивается технологический настил</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3% (включительно)</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3% (включительно)</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Ширина лестничных сходов с технологического настила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0,90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0,90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Максимальный уклон пандусов для обеспечения доступа в летнее кафе маломобильных групп населения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Заглубление элементов крепления оборудования сезонного (летнего) кафе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0,30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0,30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14.7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декоративных ограждений, </w:t>
            </w:r>
            <w:r>
              <w:rPr>
                <w:rFonts w:ascii="Times New Roman" w:hAnsi="Times New Roman" w:cs="Times New Roman"/>
              </w:rPr>
              <w:t xml:space="preserve">используемых при обустройстве сезонных летних (кафе)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0,60 м (за исключением случаев </w:t>
            </w:r>
            <w:r>
              <w:rPr>
                <w:rFonts w:ascii="Times New Roman" w:hAnsi="Times New Roman" w:cs="Times New Roman"/>
              </w:rPr>
              <w:t xml:space="preserve">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0,60 м (за исключением случаев </w:t>
            </w:r>
            <w:r>
              <w:rPr>
                <w:rFonts w:ascii="Times New Roman" w:hAnsi="Times New Roman" w:cs="Times New Roman"/>
              </w:rPr>
              <w:t xml:space="preserve">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некапитальных сооружений: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окраска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ремонт</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Требования к установке ограждений (заборов)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16.1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0,5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16.2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Отступ от границы примыкания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0,2 - 0,3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0,2 - 0,3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Требования к содержанию ограждений (заборов)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17.1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Мойка ограждений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загрязнения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загрязнения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17.2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Ремонт, окрашивание ограждения и его элементов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 но не реже одного раза в три года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окрашивание - не реже одного раза в год, ремонт - по мере необходимости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18</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Мебель муниципального образования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18.1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скамьи для отдыха взрослого человека (от уровня покрытия до плоскости сиденья)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420 - 480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420 - 480 мм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19</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Уличное коммунально-бытовое оборудование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19.1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Интервал при расстановке урн: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основных пешеходных коммуникациях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60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60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других территориях муниципального </w:t>
            </w:r>
            <w:r>
              <w:rPr>
                <w:rFonts w:ascii="Times New Roman" w:hAnsi="Times New Roman" w:cs="Times New Roman"/>
              </w:rPr>
              <w:t xml:space="preserve">образования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100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100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20</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Уличное техническое оборудование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20.1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Для крышек люков смотровых колодцев, расположенных на территории пешеходных коммуникаций (в т.ч. уличных переходов):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перепад уровня расположения по отношению к покрытию прилегающей поверхности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20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20 мм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зазоры между краем люка и покрытием тротуара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15 мм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15 мм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наземных частей линейных сооружений и коммуникаций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21.1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Ширина прилегающей территории к наземным частям линейных сооружений и коммуникаций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земельный участок шириной до 3 метров в каждую сторону от наружной линии сооружения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земельный участок шириной до 3 метров в каждую сторону от наружной линии сооружения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21.2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Ширина прилегающей территории, если линейное сооружение имеет ограждение,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3 метров от соответствующего ограждения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3 метров от соответствующего ограждения</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Водные устройства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22.1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питьевого фонтанчика: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взрослых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90 см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90 см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детей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70 см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70 см</w:t>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22.2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водных устройств: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окраска элементов водных устройств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год</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ремонт элементов водных устройств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необходимости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Общие требования к зонам отдыха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23.1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Площадь сохраняемого при проектировании травяного покрова, древесно-кустарниковой и прибрежной растительности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80% общей площади зоны отдыха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80% общей площади зоны отдыха</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23.2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Площадь помещения медпункта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12 м2</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12 м2</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Особенности озеленения территорий </w:t>
            </w:r>
            <w:r>
              <w:rPr>
                <w:rFonts w:ascii="Times New Roman" w:hAnsi="Times New Roman" w:cs="Times New Roman"/>
              </w:rPr>
              <w:t xml:space="preserve">муниципальных образований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24.1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Посадка деревьев в зонах действия теплотрасс:</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липа, клен, сирень, жимолость</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2 м</w:t>
            </w:r>
            <w:r/>
          </w:p>
        </w:tc>
      </w:tr>
      <w:tr>
        <w:trPr>
          <w:trHeight w:val="144"/>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тополь, боярышник, кизильник, дерен, лиственница, береза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3-4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ближе 3-4 м</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Крышное и вертикальное озеленение</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25.1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Уклон неэксплуатируемой крыши для размещения стационарного крышного озеленения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45°</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45°</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25.2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вертикального озеленения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ограничивается тремя этажами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ограничивается тремя этажами</w:t>
            </w:r>
            <w:r/>
          </w:p>
        </w:tc>
      </w:tr>
      <w:tr>
        <w:trPr>
          <w:trHeight w:val="144"/>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25.3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между объектами крышного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15 м</w:t>
            </w:r>
            <w:r/>
          </w:p>
        </w:tc>
      </w:tr>
      <w:tr>
        <w:trPr>
          <w:trHeight w:val="82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25.4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контурного ограждения объектов крышного озеленения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 м</w:t>
            </w:r>
            <w:r/>
          </w:p>
        </w:tc>
      </w:tr>
      <w:tr>
        <w:trPr>
          <w:trHeight w:val="55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Обеспечение сохранности зеленых насаждений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36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26.1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 во время которого на территории Московской области запрещается проведение выжигания сухой травы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15 марта по 15 ноября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15 марта по 15 ноября</w:t>
            </w:r>
            <w:r/>
          </w:p>
        </w:tc>
      </w:tr>
      <w:tr>
        <w:trPr>
          <w:trHeight w:val="55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зеленых насаждений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09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27.1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Высота травостоя, при которой производится стрижка (скашивание) газонов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более 20 см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более 20 см</w:t>
            </w:r>
            <w:r/>
          </w:p>
        </w:tc>
      </w:tr>
      <w:tr>
        <w:trPr>
          <w:trHeight w:val="82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27.2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удаления с территории окошенной травы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трое суток со дня проведения покоса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трое суток со дня проведения покоса</w:t>
            </w:r>
            <w:r/>
          </w:p>
        </w:tc>
      </w:tr>
      <w:tr>
        <w:trPr>
          <w:trHeight w:val="82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28</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средств размещения информации, рекламных конструкций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65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28.1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проведения ремонта неисправных светильников и иных элементов освещения средства размещения информации (рекламной конструкции)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3 дней с момента их выявления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3 дней с момента их выявления</w:t>
            </w:r>
            <w:r/>
          </w:p>
        </w:tc>
      </w:tr>
      <w:tr>
        <w:trPr>
          <w:trHeight w:val="136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29</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частных домовладений, в том числе используемых для временного (сезонного) проживания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20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29.1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Допустимая продолжительность хранения топлива, удобрений, строительных и других материалов на фасадной части территории, прилегающей к домовладению</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7 дней</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7 дней</w:t>
            </w:r>
            <w:r/>
          </w:p>
        </w:tc>
      </w:tr>
      <w:tr>
        <w:trPr>
          <w:trHeight w:val="138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30</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Содержание территории садоводческих, огороднических и дачных некоммерческих объединений граждан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8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30.1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метров от ограждений (заборов), если расстояние прилегающей территории не установлено в большем размере</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метров от ограждений (заборов), если расстояние прилегающей территории не установлено в большем размере</w:t>
            </w:r>
            <w:r/>
          </w:p>
        </w:tc>
      </w:tr>
      <w:tr>
        <w:trPr>
          <w:trHeight w:val="220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Нормы и правила по содержанию мест общественного пользования и территории юридических лиц (индивидуальных предпринимателей) или физических лиц</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74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31.1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Величина прилегающей территории к границам земельного участка, право собственности (иное вещное право) на который подтверждено соответствующими документами, для организации уборки территорий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территория, прилегающая к границам земельного участка, на расстоянии 5 метров, если иное не установлено законом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территория, прилегающая к границам земельного участка, на расстоянии 5 метров, если иное не установлено законом</w:t>
            </w:r>
            <w:r/>
          </w:p>
        </w:tc>
      </w:tr>
      <w:tr>
        <w:trPr>
          <w:trHeight w:val="165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31.2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Периодичность обследования смотровых и дождеприемных колодцев централизованной ливневой системы водоотведения и их очистка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согласно графику, но не реже одного раза в год</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согласно графику, но не реже одного раза в год</w:t>
            </w:r>
            <w:r/>
          </w:p>
        </w:tc>
      </w:tr>
      <w:tr>
        <w:trPr>
          <w:trHeight w:val="27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Вывоз мусора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65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32.1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Периодичность промывки и обработки дезинфицирующими составами контейнеров, бункеров-накопителей и площадок под ними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10 дней (кроме зимнего периода)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реже 1 раза в 10 дней (кроме зимнего периода)</w:t>
            </w:r>
            <w:r/>
          </w:p>
        </w:tc>
      </w:tr>
      <w:tr>
        <w:trPr>
          <w:trHeight w:val="270"/>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32.2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Расстояние установки урн: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в местах массового посещения населения (улицы, рынки, вокзалы и др.)</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 м одна от другой</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50 м одна от другой</w:t>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остальных улицах, во дворах, парках, садах и на др. территориях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100 м одна от другой</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100 м одна от другой</w:t>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остановках пассажирского транспорта и у входов в торговые объекты</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2 урн</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1 урн</w:t>
            </w:r>
            <w:r/>
          </w:p>
        </w:tc>
      </w:tr>
      <w:tr>
        <w:trPr>
          <w:trHeight w:val="55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32.3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Очистка урн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заполнения, но не реже 2 раз в день</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заполнения, но не реже 2 раз в день</w:t>
            </w:r>
            <w:r/>
          </w:p>
        </w:tc>
      </w:tr>
      <w:tr>
        <w:trPr>
          <w:trHeight w:val="54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32.4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Мойка урн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загрязнения, но не реже 1 раза в неделю</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по мере загрязнения, но не реже 1 раза в неделю</w:t>
            </w:r>
            <w:r/>
          </w:p>
        </w:tc>
      </w:tr>
      <w:tr>
        <w:trPr>
          <w:trHeight w:val="165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32.5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Покраска урн</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один раз в год (апрель), а также по мере необходимости или по предписаниям уполномоченного органа исполнительной власти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один раз в год (апрель), а также по мере необходимости или по предписаниям уполномоченного органа исполнительной власти</w:t>
            </w:r>
            <w:r/>
          </w:p>
        </w:tc>
      </w:tr>
      <w:tr>
        <w:trPr>
          <w:trHeight w:val="82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Организация и проведение уборочных работ в зимнее время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7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 зимней уборки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 ноября по 31 марта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 ноября по 31 марта</w:t>
            </w:r>
            <w:r/>
          </w:p>
        </w:tc>
      </w:tr>
      <w:tr>
        <w:trPr>
          <w:trHeight w:val="193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33.2</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завершения работ по подготовке мест для приема снега (снегосвалки, снегоплавильные камеры, площадки для вывоза и временного складирования снега)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1 октября текущего года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до 1 октября текущего года</w:t>
            </w:r>
            <w:r/>
          </w:p>
        </w:tc>
      </w:tr>
      <w:tr>
        <w:trPr>
          <w:trHeight w:val="540"/>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33.3</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Ширина разрывов в снежных валах: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54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остановках общественного пассажирского транспорта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на длину остановки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на длину остановки</w:t>
            </w:r>
            <w:r/>
          </w:p>
        </w:tc>
      </w:tr>
      <w:tr>
        <w:trPr>
          <w:trHeight w:val="54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переходах, имеющих разметку</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на ширину разметки</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на ширину разметки</w:t>
            </w:r>
            <w:r/>
          </w:p>
        </w:tc>
      </w:tr>
      <w:tr>
        <w:trPr>
          <w:trHeight w:val="54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на переходах, не имеющих разметки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менее 5 м</w:t>
            </w:r>
            <w:r/>
          </w:p>
        </w:tc>
      </w:tr>
      <w:tr>
        <w:trPr>
          <w:trHeight w:val="270"/>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33.4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Срок вывоза снега: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от остановок обществен</w:t>
            </w:r>
            <w:r>
              <w:rPr>
                <w:rFonts w:ascii="Times New Roman" w:hAnsi="Times New Roman" w:cs="Times New Roman"/>
              </w:rPr>
              <w:t xml:space="preserve">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суток после окончания снегопада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суток после окончания снегопада</w:t>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 улиц и проездов (обеспечивающий безопасность дорожного движения)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3 суток после окончания снегопада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3 суток после окончания снегопада</w:t>
            </w:r>
            <w:r/>
          </w:p>
        </w:tc>
      </w:tr>
      <w:tr>
        <w:trPr>
          <w:trHeight w:val="270"/>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с остальных территорий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позднее пяти суток после окончания снегопада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позднее пяти суток после окончания снегопада</w:t>
            </w:r>
            <w:r/>
          </w:p>
        </w:tc>
      </w:tr>
      <w:tr>
        <w:trPr>
          <w:trHeight w:val="166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Время на обработку противогололедными материалами всей площади тротуаров и др. пешеходных зон в период снегопадов и гололеда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4 часов с начала снегопада</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4 часов с начала снегопада</w:t>
            </w:r>
            <w:r/>
          </w:p>
        </w:tc>
      </w:tr>
      <w:tr>
        <w:trPr>
          <w:trHeight w:val="219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2 часов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течение 2 часов</w:t>
            </w:r>
            <w:r/>
          </w:p>
        </w:tc>
      </w:tr>
      <w:tr>
        <w:trPr>
          <w:trHeight w:val="414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33.7</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Время на очистку и обработку от снега и наледи (до твердого покрытия</w:t>
            </w:r>
            <w:r>
              <w:rPr>
                <w:rFonts w:ascii="Times New Roman" w:hAnsi="Times New Roman" w:cs="Times New Roman"/>
              </w:rPr>
              <w:t xml:space="preserve">)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12 часов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не более 12 часов</w:t>
            </w:r>
            <w:r/>
          </w:p>
        </w:tc>
      </w:tr>
      <w:tr>
        <w:trPr>
          <w:trHeight w:val="825"/>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34</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Организация и проведение уборочных работ в летнее время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27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34.1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Период летней уборки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 апреля по 31 октября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с 1 апреля по 31 октября</w:t>
            </w:r>
            <w:r/>
          </w:p>
        </w:tc>
      </w:tr>
      <w:tr>
        <w:trPr>
          <w:trHeight w:val="276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35</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365"/>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35.1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При производстве работ по уборке и содержанию территории размер прилегающей территории определяется:</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мест временной уличной торговли, территорий, прилегающих к объектам торговли (торговые павильоны, </w:t>
            </w:r>
            <w:r>
              <w:rPr>
                <w:rFonts w:ascii="Times New Roman" w:hAnsi="Times New Roman" w:cs="Times New Roman"/>
              </w:rPr>
              <w:t xml:space="preserve">торговые комплексы, палатки, киоски и т.п.)</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территорий юридических лиц (индивидуальных предпринимателей), физических лиц</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частного домовладения, хозяйственных строений и сооружений, ограждений и прилегающей территории со стороны дорог, улиц (переулков, проходов, проездов)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5 м</w:t>
            </w:r>
            <w:r/>
          </w:p>
        </w:tc>
      </w:tr>
      <w:tr>
        <w:trPr>
          <w:trHeight w:val="136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для благоустройства и содержания родников и водных источников</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30 м</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30 м</w:t>
            </w:r>
            <w:r/>
          </w:p>
        </w:tc>
      </w:tr>
      <w:tr>
        <w:trPr>
          <w:trHeight w:val="1650"/>
        </w:trPr>
        <w:tc>
          <w:tcPr>
            <w:tcBorders>
              <w:top w:val="single" w:color="auto" w:sz="4" w:space="0"/>
              <w:bottom w:val="single" w:color="auto" w:sz="4" w:space="0"/>
              <w:right w:val="single" w:color="auto" w:sz="4" w:space="0"/>
            </w:tcBorders>
            <w:tcW w:w="818" w:type="dxa"/>
            <w:textDirection w:val="lrTb"/>
            <w:noWrap w:val="false"/>
          </w:tcPr>
          <w:p>
            <w:pPr>
              <w:pStyle w:val="1274"/>
              <w:rPr>
                <w:rFonts w:ascii="Times New Roman" w:hAnsi="Times New Roman" w:cs="Times New Roman"/>
              </w:rPr>
            </w:pPr>
            <w:r>
              <w:rPr>
                <w:rFonts w:ascii="Times New Roman" w:hAnsi="Times New Roman" w:cs="Times New Roman"/>
              </w:rPr>
              <w:t xml:space="preserve">36</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Участие собственников (правообладателей) зданий (помещений в них) и сооружений в благоустройстве прилегающих территорий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825"/>
        </w:trPr>
        <w:tc>
          <w:tcPr>
            <w:tcBorders>
              <w:top w:val="single" w:color="auto" w:sz="4" w:space="0"/>
              <w:bottom w:val="single" w:color="auto" w:sz="4" w:space="0"/>
              <w:right w:val="single" w:color="auto" w:sz="4" w:space="0"/>
            </w:tcBorders>
            <w:tcW w:w="818" w:type="dxa"/>
            <w:vMerge w:val="restart"/>
            <w:textDirection w:val="lrTb"/>
            <w:noWrap w:val="false"/>
          </w:tcPr>
          <w:p>
            <w:pPr>
              <w:pStyle w:val="1274"/>
              <w:rPr>
                <w:rFonts w:ascii="Times New Roman" w:hAnsi="Times New Roman" w:cs="Times New Roman"/>
              </w:rPr>
            </w:pPr>
            <w:r>
              <w:rPr>
                <w:rFonts w:ascii="Times New Roman" w:hAnsi="Times New Roman" w:cs="Times New Roman"/>
              </w:rPr>
              <w:t xml:space="preserve">36.1</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Размер прилегающей территории, бремя содержания которой несут собственники объектов капитального строительства (помещений в них):</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r>
            <w:r/>
          </w:p>
        </w:tc>
      </w:tr>
      <w:tr>
        <w:trPr>
          <w:trHeight w:val="82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если границы земельного участка сформированы в соответствии с действующим законодательством</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сформированных границ земельных участков, а также 5 метров от границ земельных участков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сформированных границ земельных участков, а также 5 метров от границ земельных участков</w:t>
            </w:r>
            <w:r/>
          </w:p>
        </w:tc>
      </w:tr>
      <w:tr>
        <w:trPr>
          <w:trHeight w:val="82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если границы земельного участка установлены землеустроительной или технической документацией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r/>
          </w:p>
        </w:tc>
      </w:tr>
      <w:tr>
        <w:trPr>
          <w:trHeight w:val="825"/>
        </w:trPr>
        <w:tc>
          <w:tcPr>
            <w:tcBorders>
              <w:top w:val="single" w:color="auto" w:sz="4" w:space="0"/>
              <w:bottom w:val="single" w:color="auto" w:sz="4" w:space="0"/>
              <w:right w:val="single" w:color="auto" w:sz="4" w:space="0"/>
            </w:tcBorders>
            <w:tcW w:w="818" w:type="dxa"/>
            <w:vMerge w:val="continue"/>
            <w:textDirection w:val="lrTb"/>
            <w:noWrap w:val="false"/>
          </w:tcPr>
          <w:p>
            <w:pPr>
              <w:pStyle w:val="1274"/>
              <w:rPr>
                <w:rFonts w:ascii="Times New Roman" w:hAnsi="Times New Roman" w:cs="Times New Roman"/>
              </w:rPr>
            </w:pPr>
            <w:r>
              <w:rPr>
                <w:rFonts w:ascii="Times New Roman" w:hAnsi="Times New Roman" w:cs="Times New Roman"/>
              </w:rPr>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7"/>
              <w:jc w:val="both"/>
              <w:rPr>
                <w:rFonts w:ascii="Times New Roman" w:hAnsi="Times New Roman" w:cs="Times New Roman"/>
              </w:rPr>
            </w:pPr>
            <w:r>
              <w:rPr>
                <w:rFonts w:ascii="Times New Roman" w:hAnsi="Times New Roman" w:cs="Times New Roman"/>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w:t>
            </w:r>
            <w:r/>
          </w:p>
        </w:tc>
        <w:tc>
          <w:tcPr>
            <w:tcBorders>
              <w:top w:val="single" w:color="auto" w:sz="4" w:space="0"/>
              <w:left w:val="single" w:color="auto" w:sz="4" w:space="0"/>
              <w:bottom w:val="single" w:color="auto" w:sz="4" w:space="0"/>
              <w:right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p>
        </w:tc>
        <w:tc>
          <w:tcPr>
            <w:tcBorders>
              <w:top w:val="single" w:color="auto" w:sz="4" w:space="0"/>
              <w:left w:val="single" w:color="auto" w:sz="4" w:space="0"/>
              <w:bottom w:val="single" w:color="auto" w:sz="4" w:space="0"/>
            </w:tcBorders>
            <w:tcW w:w="3002" w:type="dxa"/>
            <w:textDirection w:val="lrTb"/>
            <w:noWrap w:val="false"/>
          </w:tcPr>
          <w:p>
            <w:pPr>
              <w:pStyle w:val="1274"/>
              <w:rPr>
                <w:rFonts w:ascii="Times New Roman" w:hAnsi="Times New Roman" w:cs="Times New Roman"/>
              </w:rPr>
            </w:pPr>
            <w:r>
              <w:rPr>
                <w:rFonts w:ascii="Times New Roman" w:hAnsi="Times New Roman" w:cs="Times New Roman"/>
              </w:rPr>
              <w:t xml:space="preserve">30 метров от границ объектов капитального строительства</w:t>
            </w:r>
            <w:r/>
          </w:p>
        </w:tc>
      </w:tr>
    </w:tbl>
    <w:p>
      <w:pPr>
        <w:jc w:val="both"/>
        <w:spacing w:line="240" w:lineRule="auto"/>
        <w:rPr>
          <w:rFonts w:ascii="Times New Roman" w:hAnsi="Times New Roman"/>
          <w:sz w:val="24"/>
          <w:szCs w:val="24"/>
        </w:rPr>
      </w:pPr>
      <w:r>
        <w:rPr>
          <w:rFonts w:ascii="Times New Roman" w:hAnsi="Times New Roman"/>
          <w:sz w:val="24"/>
          <w:szCs w:val="24"/>
        </w:rPr>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ind w:firstLine="567"/>
        <w:jc w:val="both"/>
        <w:spacing w:after="0" w:line="240" w:lineRule="auto"/>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ind w:firstLine="567"/>
        <w:jc w:val="both"/>
        <w:spacing w:after="0" w:line="240" w:lineRule="auto"/>
        <w:widowControl w:val="off"/>
        <w:rPr>
          <w:rFonts w:ascii="Times New Roman" w:hAnsi="Times New Roman"/>
          <w:sz w:val="24"/>
          <w:szCs w:val="24"/>
        </w:rPr>
      </w:pPr>
      <w:r>
        <w:rPr>
          <w:rFonts w:ascii="Times New Roman" w:hAnsi="Times New Roman"/>
          <w:sz w:val="24"/>
          <w:szCs w:val="24"/>
        </w:rPr>
      </w:r>
      <w:r/>
    </w:p>
    <w:p>
      <w:pPr>
        <w:ind w:firstLine="567"/>
        <w:jc w:val="both"/>
        <w:spacing w:after="0" w:line="240" w:lineRule="auto"/>
        <w:widowControl w:val="off"/>
        <w:rPr>
          <w:rFonts w:ascii="Times New Roman" w:hAnsi="Times New Roman"/>
          <w:sz w:val="24"/>
          <w:szCs w:val="24"/>
        </w:rPr>
      </w:pPr>
      <w:r>
        <w:rPr>
          <w:rFonts w:ascii="Times New Roman" w:hAnsi="Times New Roman"/>
          <w:sz w:val="24"/>
          <w:szCs w:val="24"/>
        </w:rPr>
      </w:r>
      <w:r/>
    </w:p>
    <w:sectPr>
      <w:headerReference w:type="default" r:id="rId15"/>
      <w:footnotePr/>
      <w:endnotePr/>
      <w:type w:val="nextPage"/>
      <w:pgSz w:w="11906" w:h="16838" w:orient="portrait"/>
      <w:pgMar w:top="1134" w:right="850" w:bottom="993" w:left="1701"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Bdr>
          <w:top w:val="none" w:color="000000" w:sz="4" w:space="2"/>
        </w:pBdr>
      </w:pPr>
      <w:r>
        <w:separator/>
      </w:r>
      <w:r/>
    </w:p>
  </w:endnote>
  <w:endnote w:type="continuationSeparator" w:id="0">
    <w:p>
      <w:pPr>
        <w:spacing w:after="0" w:line="240" w:lineRule="auto"/>
        <w:pBdr>
          <w:top w:val="none" w:color="000000" w:sz="4" w:space="2"/>
        </w:pBd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CYR">
    <w:panose1 w:val="02020603050405020304"/>
  </w:font>
  <w:font w:name="Century Gothic">
    <w:panose1 w:val="020B0503020204020204"/>
  </w:font>
  <w:font w:name="Tahoma">
    <w:panose1 w:val="020B0604030504040204"/>
  </w:font>
  <w:font w:name="Courier New">
    <w:panose1 w:val="02070309020205020404"/>
  </w:font>
  <w:font w:name="Arial">
    <w:panose1 w:val="020B0604020202020204"/>
  </w:font>
  <w:font w:name="Calibri Light">
    <w:panose1 w:val="020F030202020403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3334" w:type="pct"/>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3215"/>
      <w:gridCol w:w="3212"/>
    </w:tblGrid>
    <w:tr>
      <w:trPr/>
      <w:tc>
        <w:tcPr>
          <w:tcBorders>
            <w:top w:val="none" w:color="000000" w:sz="4" w:space="0"/>
            <w:left w:val="none" w:color="000000" w:sz="4" w:space="0"/>
            <w:bottom w:val="none" w:color="000000" w:sz="4" w:space="0"/>
            <w:right w:val="none" w:color="000000" w:sz="4" w:space="0"/>
          </w:tcBorders>
          <w:tcW w:w="3436" w:type="dxa"/>
          <w:textDirection w:val="lrTb"/>
          <w:noWrap w:val="false"/>
        </w:tcPr>
        <w:p>
          <w:pP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3432" w:type="dxa"/>
          <w:textDirection w:val="lrTb"/>
          <w:noWrap w:val="false"/>
        </w:tcPr>
        <w:p>
          <w:pPr>
            <w:jc w:val="center"/>
            <w:rPr>
              <w:rFonts w:ascii="Times New Roman" w:hAnsi="Times New Roman"/>
              <w:sz w:val="20"/>
              <w:szCs w:val="20"/>
            </w:rPr>
          </w:pPr>
          <w:r>
            <w:rPr>
              <w:rFonts w:ascii="Times New Roman" w:hAnsi="Times New Roman"/>
              <w:sz w:val="20"/>
              <w:szCs w:val="20"/>
            </w:rPr>
          </w:r>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3"/>
      <w:pBdr>
        <w:top w:val="none" w:color="000000" w:sz="4" w:space="2"/>
      </w:pBd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5083"/>
      <w:gridCol w:w="5077"/>
      <w:gridCol w:w="5077"/>
    </w:tblGrid>
    <w:tr>
      <w:trPr/>
      <w:tc>
        <w:tcPr>
          <w:tcBorders>
            <w:top w:val="none" w:color="000000" w:sz="4" w:space="0"/>
            <w:left w:val="none" w:color="000000" w:sz="4" w:space="0"/>
            <w:bottom w:val="none" w:color="000000" w:sz="4" w:space="0"/>
            <w:right w:val="none" w:color="000000" w:sz="4" w:space="0"/>
          </w:tcBorders>
          <w:tcW w:w="5079" w:type="dxa"/>
          <w:textDirection w:val="lrTb"/>
          <w:noWrap w:val="false"/>
        </w:tcPr>
        <w:p>
          <w:pP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cente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right"/>
            <w:rPr>
              <w:rFonts w:ascii="Times New Roman" w:hAnsi="Times New Roman"/>
              <w:sz w:val="20"/>
              <w:szCs w:val="20"/>
            </w:rPr>
          </w:pPr>
          <w:r>
            <w:rPr>
              <w:rFonts w:ascii="Times New Roman" w:hAnsi="Times New Roman"/>
              <w:sz w:val="20"/>
              <w:szCs w:val="20"/>
            </w:rPr>
          </w:r>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3437"/>
      <w:gridCol w:w="3434"/>
      <w:gridCol w:w="3434"/>
    </w:tblGrid>
    <w:tr>
      <w:trPr/>
      <w:tc>
        <w:tcPr>
          <w:tcBorders>
            <w:top w:val="none" w:color="000000" w:sz="4" w:space="0"/>
            <w:left w:val="none" w:color="000000" w:sz="4" w:space="0"/>
            <w:bottom w:val="none" w:color="000000" w:sz="4" w:space="0"/>
            <w:right w:val="none" w:color="000000" w:sz="4" w:space="0"/>
          </w:tcBorders>
          <w:tcW w:w="3008" w:type="dxa"/>
          <w:textDirection w:val="lrTb"/>
          <w:noWrap w:val="false"/>
        </w:tcPr>
        <w:p>
          <w:pP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cente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right"/>
            <w:rPr>
              <w:rFonts w:ascii="Times New Roman" w:hAnsi="Times New Roman"/>
              <w:sz w:val="20"/>
              <w:szCs w:val="20"/>
            </w:rPr>
          </w:pPr>
          <w:r>
            <w:rPr>
              <w:rFonts w:ascii="Times New Roman" w:hAnsi="Times New Roman"/>
              <w:sz w:val="20"/>
              <w:szCs w:val="20"/>
            </w:rPr>
          </w:r>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000" w:firstRow="0" w:lastRow="0" w:firstColumn="0" w:lastColumn="0" w:noHBand="0" w:noVBand="0"/>
    </w:tblPr>
    <w:tblGrid>
      <w:gridCol w:w="5083"/>
      <w:gridCol w:w="5077"/>
      <w:gridCol w:w="5077"/>
    </w:tblGrid>
    <w:tr>
      <w:trPr/>
      <w:tc>
        <w:tcPr>
          <w:tcBorders>
            <w:top w:val="none" w:color="000000" w:sz="4" w:space="0"/>
            <w:left w:val="none" w:color="000000" w:sz="4" w:space="0"/>
            <w:bottom w:val="none" w:color="000000" w:sz="4" w:space="0"/>
            <w:right w:val="none" w:color="000000" w:sz="4" w:space="0"/>
          </w:tcBorders>
          <w:tcW w:w="5079" w:type="dxa"/>
          <w:textDirection w:val="lrTb"/>
          <w:noWrap w:val="false"/>
        </w:tcPr>
        <w:p>
          <w:pP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center"/>
            <w:rPr>
              <w:rFonts w:ascii="Times New Roman" w:hAnsi="Times New Roman"/>
              <w:sz w:val="20"/>
              <w:szCs w:val="20"/>
            </w:rPr>
          </w:pPr>
          <w:r>
            <w:rPr>
              <w:rFonts w:ascii="Times New Roman" w:hAnsi="Times New Roman"/>
              <w:sz w:val="20"/>
              <w:szCs w:val="20"/>
            </w:rPr>
          </w:r>
          <w:r/>
        </w:p>
      </w:tc>
      <w:tc>
        <w:tcPr>
          <w:tcBorders>
            <w:top w:val="none" w:color="000000" w:sz="4" w:space="0"/>
            <w:left w:val="none" w:color="000000" w:sz="4" w:space="0"/>
            <w:bottom w:val="none" w:color="000000" w:sz="4" w:space="0"/>
            <w:right w:val="none" w:color="000000" w:sz="4" w:space="0"/>
          </w:tcBorders>
          <w:tcW w:w="1666" w:type="pct"/>
          <w:textDirection w:val="lrTb"/>
          <w:noWrap w:val="false"/>
        </w:tcPr>
        <w:p>
          <w:pPr>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 </w:instrText>
          </w:r>
          <w:r>
            <w:rPr>
              <w:rFonts w:ascii="Times New Roman" w:hAnsi="Times New Roman"/>
              <w:sz w:val="20"/>
              <w:szCs w:val="20"/>
            </w:rPr>
            <w:fldChar w:fldCharType="separate"/>
          </w:r>
          <w:r>
            <w:rPr>
              <w:rFonts w:ascii="Times New Roman" w:hAnsi="Times New Roman"/>
              <w:sz w:val="20"/>
              <w:szCs w:val="20"/>
            </w:rPr>
            <w:t xml:space="preserve">119</w:t>
          </w:r>
          <w:r>
            <w:rPr>
              <w:rFonts w:ascii="Times New Roman" w:hAnsi="Times New Roman"/>
              <w:sz w:val="20"/>
              <w:szCs w:val="20"/>
            </w:rPr>
            <w:fldChar w:fldCharType="end"/>
          </w:r>
          <w:r>
            <w:rPr>
              <w:rFonts w:ascii="Times New Roman" w:hAnsi="Times New Roman"/>
              <w:sz w:val="20"/>
              <w:szCs w:val="20"/>
            </w:rPr>
            <w:t xml:space="preserve">/</w:t>
          </w:r>
          <w:r>
            <w:rPr>
              <w:rFonts w:ascii="Times New Roman" w:hAnsi="Times New Roman"/>
              <w:sz w:val="20"/>
              <w:szCs w:val="20"/>
            </w:rPr>
            <w:fldChar w:fldCharType="begin"/>
          </w:r>
          <w:r>
            <w:rPr>
              <w:rFonts w:ascii="Times New Roman" w:hAnsi="Times New Roman"/>
              <w:sz w:val="20"/>
              <w:szCs w:val="20"/>
            </w:rPr>
            <w:instrText xml:space="preserve">NUMPAGES  \* Arabic  \* MERGEFORMAT </w:instrText>
          </w:r>
          <w:r>
            <w:rPr>
              <w:rFonts w:ascii="Times New Roman" w:hAnsi="Times New Roman"/>
              <w:sz w:val="20"/>
              <w:szCs w:val="20"/>
            </w:rPr>
            <w:fldChar w:fldCharType="separate"/>
          </w:r>
          <w:r>
            <w:rPr>
              <w:rFonts w:ascii="Times New Roman" w:hAnsi="Times New Roman"/>
              <w:sz w:val="20"/>
              <w:szCs w:val="20"/>
            </w:rPr>
            <w:t xml:space="preserve">205</w:t>
          </w:r>
          <w:r>
            <w:rPr>
              <w:rFonts w:ascii="Times New Roman" w:hAnsi="Times New Roman"/>
              <w:sz w:val="20"/>
              <w:szCs w:val="20"/>
            </w:rPr>
            <w:fldChar w:fldCharType="end"/>
          </w:r>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Bdr>
          <w:top w:val="none" w:color="000000" w:sz="4" w:space="2"/>
        </w:pBdr>
      </w:pPr>
      <w:r>
        <w:separator/>
      </w:r>
      <w:r/>
    </w:p>
  </w:footnote>
  <w:footnote w:type="continuationSeparator" w:id="0">
    <w:p>
      <w:pPr>
        <w:spacing w:after="0" w:line="240" w:lineRule="auto"/>
        <w:pBdr>
          <w:top w:val="none" w:color="000000" w:sz="4" w:space="2"/>
        </w:pBd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rFonts w:ascii="Times New Roman" w:hAnsi="Times New Roman"/>
        <w:sz w:val="20"/>
        <w:szCs w:val="20"/>
      </w:rPr>
      <w:pBdr>
        <w:top w:val="none" w:color="000000" w:sz="4" w:space="2"/>
      </w:pBdr>
    </w:pPr>
    <w:r>
      <w:rPr>
        <w:rFonts w:ascii="Times New Roman" w:hAnsi="Times New Roman"/>
        <w:sz w:val="20"/>
        <w:szCs w:val="20"/>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1"/>
      <w:pBdr>
        <w:top w:val="none" w:color="000000" w:sz="4" w:space="2"/>
      </w:pBd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1"/>
      <w:jc w:val="center"/>
    </w:pPr>
    <w:r/>
    <w:r/>
  </w:p>
  <w:p>
    <w:pPr>
      <w:pStyle w:val="1221"/>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57478429"/>
      <w:docPartObj>
        <w:docPartGallery w:val="Page Numbers (Top of Page)"/>
        <w:docPartUnique w:val="true"/>
      </w:docPartObj>
      <w:rPr/>
    </w:sdtPr>
    <w:sdtContent>
      <w:p>
        <w:pPr>
          <w:pStyle w:val="1221"/>
          <w:jc w:val="center"/>
        </w:pPr>
        <w:r>
          <w:fldChar w:fldCharType="begin"/>
        </w:r>
        <w:r>
          <w:instrText xml:space="preserve">PAGE   \* MERGEFORMAT</w:instrText>
        </w:r>
        <w:r>
          <w:fldChar w:fldCharType="separate"/>
        </w:r>
        <w:r>
          <w:t xml:space="preserve">22</w:t>
        </w:r>
        <w:r>
          <w:fldChar w:fldCharType="end"/>
        </w:r>
        <w:r/>
      </w:p>
    </w:sdtContent>
  </w:sdt>
  <w:p>
    <w:pPr>
      <w:pStyle w:val="1221"/>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1"/>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1"/>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21"/>
      <w:jc w:val="center"/>
    </w:pPr>
    <w:r/>
    <w:r/>
  </w:p>
  <w:p>
    <w:pPr>
      <w:pStyle w:val="122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russianLower"/>
      <w:isLgl w:val="false"/>
      <w:suff w:val="tab"/>
      <w:lvlText w:val="%1)"/>
      <w:lvlJc w:val="left"/>
      <w:pPr>
        <w:ind w:left="1440" w:hanging="360"/>
      </w:pPr>
      <w:rPr>
        <w:rFonts w:hint="default"/>
        <w:color w:val="auto"/>
        <w:sz w:val="28"/>
        <w:szCs w:val="28"/>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9" w:hanging="360"/>
      </w:pPr>
      <w:rPr>
        <w:rFonts w:hint="default" w:cs="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7">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8">
    <w:multiLevelType w:val="hybridMultilevel"/>
    <w:lvl w:ilvl="0">
      <w:start w:val="1"/>
      <w:numFmt w:val="decimal"/>
      <w:isLgl w:val="false"/>
      <w:suff w:val="tab"/>
      <w:lvlText w:val="%1)"/>
      <w:lvlJc w:val="left"/>
      <w:pPr>
        <w:ind w:left="2160" w:hanging="360"/>
      </w:pPr>
    </w:lvl>
    <w:lvl w:ilvl="1">
      <w:start w:val="1"/>
      <w:numFmt w:val="lowerLetter"/>
      <w:isLgl w:val="false"/>
      <w:suff w:val="tab"/>
      <w:lvlText w:val="%2."/>
      <w:lvlJc w:val="left"/>
      <w:pPr>
        <w:ind w:left="2880" w:hanging="360"/>
      </w:pPr>
    </w:lvl>
    <w:lvl w:ilvl="2">
      <w:start w:val="1"/>
      <w:numFmt w:val="lowerRoman"/>
      <w:isLgl w:val="false"/>
      <w:suff w:val="tab"/>
      <w:lvlText w:val="%3."/>
      <w:lvlJc w:val="right"/>
      <w:pPr>
        <w:ind w:left="3600" w:hanging="180"/>
      </w:pPr>
    </w:lvl>
    <w:lvl w:ilvl="3">
      <w:start w:val="1"/>
      <w:numFmt w:val="decimal"/>
      <w:isLgl w:val="false"/>
      <w:suff w:val="tab"/>
      <w:lvlText w:val="%4."/>
      <w:lvlJc w:val="left"/>
      <w:pPr>
        <w:ind w:left="4320" w:hanging="360"/>
      </w:pPr>
    </w:lvl>
    <w:lvl w:ilvl="4">
      <w:start w:val="1"/>
      <w:numFmt w:val="lowerLetter"/>
      <w:isLgl w:val="false"/>
      <w:suff w:val="tab"/>
      <w:lvlText w:val="%5."/>
      <w:lvlJc w:val="left"/>
      <w:pPr>
        <w:ind w:left="5040" w:hanging="360"/>
      </w:pPr>
    </w:lvl>
    <w:lvl w:ilvl="5">
      <w:start w:val="1"/>
      <w:numFmt w:val="lowerRoman"/>
      <w:isLgl w:val="false"/>
      <w:suff w:val="tab"/>
      <w:lvlText w:val="%6."/>
      <w:lvlJc w:val="right"/>
      <w:pPr>
        <w:ind w:left="5760" w:hanging="180"/>
      </w:pPr>
    </w:lvl>
    <w:lvl w:ilvl="6">
      <w:start w:val="1"/>
      <w:numFmt w:val="decimal"/>
      <w:isLgl w:val="false"/>
      <w:suff w:val="tab"/>
      <w:lvlText w:val="%7."/>
      <w:lvlJc w:val="left"/>
      <w:pPr>
        <w:ind w:left="6480" w:hanging="360"/>
      </w:pPr>
    </w:lvl>
    <w:lvl w:ilvl="7">
      <w:start w:val="1"/>
      <w:numFmt w:val="lowerLetter"/>
      <w:isLgl w:val="false"/>
      <w:suff w:val="tab"/>
      <w:lvlText w:val="%8."/>
      <w:lvlJc w:val="left"/>
      <w:pPr>
        <w:ind w:left="7200" w:hanging="360"/>
      </w:pPr>
    </w:lvl>
    <w:lvl w:ilvl="8">
      <w:start w:val="1"/>
      <w:numFmt w:val="lowerRoman"/>
      <w:isLgl w:val="false"/>
      <w:suff w:val="tab"/>
      <w:lvlText w:val="%9."/>
      <w:lvlJc w:val="right"/>
      <w:pPr>
        <w:ind w:left="7920" w:hanging="180"/>
      </w:p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decimal"/>
      <w:isLgl w:val="false"/>
      <w:suff w:val="tab"/>
      <w:lvlText w:val="%1)"/>
      <w:lvlJc w:val="left"/>
      <w:pPr>
        <w:ind w:left="720" w:hanging="360"/>
      </w:pPr>
      <w:rPr>
        <w:rFonts w:hint="default"/>
        <w: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russianLower"/>
      <w:isLgl w:val="false"/>
      <w:suff w:val="tab"/>
      <w:lvlText w:val="%1)"/>
      <w:lvlJc w:val="left"/>
      <w:pPr>
        <w:ind w:left="1364" w:hanging="360"/>
      </w:pPr>
      <w:rPr>
        <w:rFonts w:hint="default"/>
        <w:sz w:val="28"/>
        <w:szCs w:val="28"/>
      </w:rPr>
    </w:lvl>
    <w:lvl w:ilvl="1">
      <w:start w:val="1"/>
      <w:numFmt w:val="lowerLetter"/>
      <w:isLgl w:val="false"/>
      <w:suff w:val="tab"/>
      <w:lvlText w:val="%2."/>
      <w:lvlJc w:val="left"/>
      <w:pPr>
        <w:ind w:left="2084" w:hanging="360"/>
      </w:pPr>
    </w:lvl>
    <w:lvl w:ilvl="2">
      <w:start w:val="1"/>
      <w:numFmt w:val="lowerRoman"/>
      <w:isLgl w:val="false"/>
      <w:suff w:val="tab"/>
      <w:lvlText w:val="%3."/>
      <w:lvlJc w:val="right"/>
      <w:pPr>
        <w:ind w:left="2804" w:hanging="180"/>
      </w:pPr>
    </w:lvl>
    <w:lvl w:ilvl="3">
      <w:start w:val="1"/>
      <w:numFmt w:val="decimal"/>
      <w:isLgl w:val="false"/>
      <w:suff w:val="tab"/>
      <w:lvlText w:val="%4."/>
      <w:lvlJc w:val="left"/>
      <w:pPr>
        <w:ind w:left="3524" w:hanging="360"/>
      </w:pPr>
    </w:lvl>
    <w:lvl w:ilvl="4">
      <w:start w:val="1"/>
      <w:numFmt w:val="lowerLetter"/>
      <w:isLgl w:val="false"/>
      <w:suff w:val="tab"/>
      <w:lvlText w:val="%5."/>
      <w:lvlJc w:val="left"/>
      <w:pPr>
        <w:ind w:left="4244" w:hanging="360"/>
      </w:pPr>
    </w:lvl>
    <w:lvl w:ilvl="5">
      <w:start w:val="1"/>
      <w:numFmt w:val="lowerRoman"/>
      <w:isLgl w:val="false"/>
      <w:suff w:val="tab"/>
      <w:lvlText w:val="%6."/>
      <w:lvlJc w:val="right"/>
      <w:pPr>
        <w:ind w:left="4964" w:hanging="180"/>
      </w:pPr>
    </w:lvl>
    <w:lvl w:ilvl="6">
      <w:start w:val="1"/>
      <w:numFmt w:val="decimal"/>
      <w:isLgl w:val="false"/>
      <w:suff w:val="tab"/>
      <w:lvlText w:val="%7."/>
      <w:lvlJc w:val="left"/>
      <w:pPr>
        <w:ind w:left="5684" w:hanging="360"/>
      </w:pPr>
    </w:lvl>
    <w:lvl w:ilvl="7">
      <w:start w:val="1"/>
      <w:numFmt w:val="lowerLetter"/>
      <w:isLgl w:val="false"/>
      <w:suff w:val="tab"/>
      <w:lvlText w:val="%8."/>
      <w:lvlJc w:val="left"/>
      <w:pPr>
        <w:ind w:left="6404" w:hanging="360"/>
      </w:pPr>
    </w:lvl>
    <w:lvl w:ilvl="8">
      <w:start w:val="1"/>
      <w:numFmt w:val="lowerRoman"/>
      <w:isLgl w:val="false"/>
      <w:suff w:val="tab"/>
      <w:lvlText w:val="%9."/>
      <w:lvlJc w:val="right"/>
      <w:pPr>
        <w:ind w:left="7124" w:hanging="180"/>
      </w:pPr>
    </w:lvl>
  </w:abstractNum>
  <w:abstractNum w:abstractNumId="13">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4">
    <w:multiLevelType w:val="hybridMultilevel"/>
    <w:lvl w:ilvl="0">
      <w:start w:val="1"/>
      <w:numFmt w:val="decimal"/>
      <w:isLgl w:val="false"/>
      <w:suff w:val="tab"/>
      <w:lvlText w:val="%1)"/>
      <w:lvlJc w:val="left"/>
      <w:pPr>
        <w:ind w:left="2084" w:hanging="360"/>
      </w:pPr>
    </w:lvl>
    <w:lvl w:ilvl="1">
      <w:start w:val="1"/>
      <w:numFmt w:val="lowerLetter"/>
      <w:isLgl w:val="false"/>
      <w:suff w:val="tab"/>
      <w:lvlText w:val="%2."/>
      <w:lvlJc w:val="left"/>
      <w:pPr>
        <w:ind w:left="2804" w:hanging="360"/>
      </w:pPr>
    </w:lvl>
    <w:lvl w:ilvl="2">
      <w:start w:val="1"/>
      <w:numFmt w:val="lowerRoman"/>
      <w:isLgl w:val="false"/>
      <w:suff w:val="tab"/>
      <w:lvlText w:val="%3."/>
      <w:lvlJc w:val="right"/>
      <w:pPr>
        <w:ind w:left="3524" w:hanging="180"/>
      </w:pPr>
    </w:lvl>
    <w:lvl w:ilvl="3">
      <w:start w:val="1"/>
      <w:numFmt w:val="decimal"/>
      <w:isLgl w:val="false"/>
      <w:suff w:val="tab"/>
      <w:lvlText w:val="%4."/>
      <w:lvlJc w:val="left"/>
      <w:pPr>
        <w:ind w:left="4244" w:hanging="360"/>
      </w:pPr>
    </w:lvl>
    <w:lvl w:ilvl="4">
      <w:start w:val="1"/>
      <w:numFmt w:val="lowerLetter"/>
      <w:isLgl w:val="false"/>
      <w:suff w:val="tab"/>
      <w:lvlText w:val="%5."/>
      <w:lvlJc w:val="left"/>
      <w:pPr>
        <w:ind w:left="4964" w:hanging="360"/>
      </w:pPr>
    </w:lvl>
    <w:lvl w:ilvl="5">
      <w:start w:val="1"/>
      <w:numFmt w:val="lowerRoman"/>
      <w:isLgl w:val="false"/>
      <w:suff w:val="tab"/>
      <w:lvlText w:val="%6."/>
      <w:lvlJc w:val="right"/>
      <w:pPr>
        <w:ind w:left="5684" w:hanging="180"/>
      </w:pPr>
    </w:lvl>
    <w:lvl w:ilvl="6">
      <w:start w:val="1"/>
      <w:numFmt w:val="decimal"/>
      <w:isLgl w:val="false"/>
      <w:suff w:val="tab"/>
      <w:lvlText w:val="%7."/>
      <w:lvlJc w:val="left"/>
      <w:pPr>
        <w:ind w:left="6404" w:hanging="360"/>
      </w:pPr>
    </w:lvl>
    <w:lvl w:ilvl="7">
      <w:start w:val="1"/>
      <w:numFmt w:val="lowerLetter"/>
      <w:isLgl w:val="false"/>
      <w:suff w:val="tab"/>
      <w:lvlText w:val="%8."/>
      <w:lvlJc w:val="left"/>
      <w:pPr>
        <w:ind w:left="7124" w:hanging="360"/>
      </w:pPr>
    </w:lvl>
    <w:lvl w:ilvl="8">
      <w:start w:val="1"/>
      <w:numFmt w:val="lowerRoman"/>
      <w:isLgl w:val="false"/>
      <w:suff w:val="tab"/>
      <w:lvlText w:val="%9."/>
      <w:lvlJc w:val="right"/>
      <w:pPr>
        <w:ind w:left="7844"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7">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0">
    <w:multiLevelType w:val="hybridMultilevel"/>
    <w:lvl w:ilvl="0">
      <w:start w:val="1"/>
      <w:numFmt w:val="russianLower"/>
      <w:isLgl w:val="false"/>
      <w:suff w:val="tab"/>
      <w:lvlText w:val="%1)"/>
      <w:lvlJc w:val="left"/>
      <w:pPr>
        <w:ind w:left="1146" w:hanging="360"/>
      </w:pPr>
      <w:rPr>
        <w:rFonts w:hint="default"/>
        <w:sz w:val="28"/>
        <w:szCs w:val="28"/>
      </w:rPr>
    </w:lvl>
    <w:lvl w:ilvl="1">
      <w:start w:val="1"/>
      <w:numFmt w:val="lowerLetter"/>
      <w:isLgl w:val="false"/>
      <w:suff w:val="tab"/>
      <w:lvlText w:val="%2."/>
      <w:lvlJc w:val="left"/>
      <w:pPr>
        <w:ind w:left="1866" w:hanging="360"/>
      </w:pPr>
    </w:lvl>
    <w:lvl w:ilvl="2">
      <w:start w:val="1"/>
      <w:numFmt w:val="lowerRoman"/>
      <w:isLgl w:val="false"/>
      <w:suff w:val="tab"/>
      <w:lvlText w:val="%3."/>
      <w:lvlJc w:val="right"/>
      <w:pPr>
        <w:ind w:left="2586" w:hanging="180"/>
      </w:pPr>
    </w:lvl>
    <w:lvl w:ilvl="3">
      <w:start w:val="1"/>
      <w:numFmt w:val="decimal"/>
      <w:isLgl w:val="false"/>
      <w:suff w:val="tab"/>
      <w:lvlText w:val="%4."/>
      <w:lvlJc w:val="left"/>
      <w:pPr>
        <w:ind w:left="3306" w:hanging="360"/>
      </w:pPr>
    </w:lvl>
    <w:lvl w:ilvl="4">
      <w:start w:val="1"/>
      <w:numFmt w:val="lowerLetter"/>
      <w:isLgl w:val="false"/>
      <w:suff w:val="tab"/>
      <w:lvlText w:val="%5."/>
      <w:lvlJc w:val="left"/>
      <w:pPr>
        <w:ind w:left="4026" w:hanging="360"/>
      </w:pPr>
    </w:lvl>
    <w:lvl w:ilvl="5">
      <w:start w:val="1"/>
      <w:numFmt w:val="lowerRoman"/>
      <w:isLgl w:val="false"/>
      <w:suff w:val="tab"/>
      <w:lvlText w:val="%6."/>
      <w:lvlJc w:val="right"/>
      <w:pPr>
        <w:ind w:left="4746" w:hanging="180"/>
      </w:pPr>
    </w:lvl>
    <w:lvl w:ilvl="6">
      <w:start w:val="1"/>
      <w:numFmt w:val="decimal"/>
      <w:isLgl w:val="false"/>
      <w:suff w:val="tab"/>
      <w:lvlText w:val="%7."/>
      <w:lvlJc w:val="left"/>
      <w:pPr>
        <w:ind w:left="5466" w:hanging="360"/>
      </w:pPr>
    </w:lvl>
    <w:lvl w:ilvl="7">
      <w:start w:val="1"/>
      <w:numFmt w:val="lowerLetter"/>
      <w:isLgl w:val="false"/>
      <w:suff w:val="tab"/>
      <w:lvlText w:val="%8."/>
      <w:lvlJc w:val="left"/>
      <w:pPr>
        <w:ind w:left="6186" w:hanging="360"/>
      </w:pPr>
    </w:lvl>
    <w:lvl w:ilvl="8">
      <w:start w:val="1"/>
      <w:numFmt w:val="lowerRoman"/>
      <w:isLgl w:val="false"/>
      <w:suff w:val="tab"/>
      <w:lvlText w:val="%9."/>
      <w:lvlJc w:val="right"/>
      <w:pPr>
        <w:ind w:left="6906" w:hanging="180"/>
      </w:p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5">
    <w:multiLevelType w:val="hybridMultilevel"/>
    <w:lvl w:ilvl="0">
      <w:start w:val="1"/>
      <w:numFmt w:val="decimal"/>
      <w:isLgl w:val="false"/>
      <w:suff w:val="tab"/>
      <w:lvlText w:val="%1)"/>
      <w:lvlJc w:val="left"/>
      <w:pPr>
        <w:ind w:left="1260" w:hanging="360"/>
      </w:pPr>
      <w:rPr>
        <w:i/>
        <w:iCs/>
        <w:color w:val="00b050"/>
        <w:sz w:val="16"/>
        <w:szCs w:val="16"/>
      </w:rPr>
    </w:lvl>
    <w:lvl w:ilvl="1">
      <w:start w:val="1"/>
      <w:numFmt w:val="lowerLetter"/>
      <w:isLgl w:val="false"/>
      <w:suff w:val="tab"/>
      <w:lvlText w:val="%2."/>
      <w:lvlJc w:val="left"/>
      <w:pPr>
        <w:ind w:left="1980" w:hanging="360"/>
      </w:pPr>
    </w:lvl>
    <w:lvl w:ilvl="2">
      <w:start w:val="1"/>
      <w:numFmt w:val="lowerRoman"/>
      <w:isLgl w:val="false"/>
      <w:suff w:val="tab"/>
      <w:lvlText w:val="%3."/>
      <w:lvlJc w:val="right"/>
      <w:pPr>
        <w:ind w:left="2700" w:hanging="180"/>
      </w:pPr>
    </w:lvl>
    <w:lvl w:ilvl="3">
      <w:start w:val="1"/>
      <w:numFmt w:val="decimal"/>
      <w:isLgl w:val="false"/>
      <w:suff w:val="tab"/>
      <w:lvlText w:val="%4."/>
      <w:lvlJc w:val="left"/>
      <w:pPr>
        <w:ind w:left="3420" w:hanging="360"/>
      </w:pPr>
    </w:lvl>
    <w:lvl w:ilvl="4">
      <w:start w:val="1"/>
      <w:numFmt w:val="lowerLetter"/>
      <w:isLgl w:val="false"/>
      <w:suff w:val="tab"/>
      <w:lvlText w:val="%5."/>
      <w:lvlJc w:val="left"/>
      <w:pPr>
        <w:ind w:left="4140" w:hanging="360"/>
      </w:pPr>
    </w:lvl>
    <w:lvl w:ilvl="5">
      <w:start w:val="1"/>
      <w:numFmt w:val="lowerRoman"/>
      <w:isLgl w:val="false"/>
      <w:suff w:val="tab"/>
      <w:lvlText w:val="%6."/>
      <w:lvlJc w:val="right"/>
      <w:pPr>
        <w:ind w:left="4860" w:hanging="180"/>
      </w:pPr>
    </w:lvl>
    <w:lvl w:ilvl="6">
      <w:start w:val="1"/>
      <w:numFmt w:val="decimal"/>
      <w:isLgl w:val="false"/>
      <w:suff w:val="tab"/>
      <w:lvlText w:val="%7."/>
      <w:lvlJc w:val="left"/>
      <w:pPr>
        <w:ind w:left="5580" w:hanging="360"/>
      </w:pPr>
    </w:lvl>
    <w:lvl w:ilvl="7">
      <w:start w:val="1"/>
      <w:numFmt w:val="lowerLetter"/>
      <w:isLgl w:val="false"/>
      <w:suff w:val="tab"/>
      <w:lvlText w:val="%8."/>
      <w:lvlJc w:val="left"/>
      <w:pPr>
        <w:ind w:left="6300" w:hanging="360"/>
      </w:pPr>
    </w:lvl>
    <w:lvl w:ilvl="8">
      <w:start w:val="1"/>
      <w:numFmt w:val="lowerRoman"/>
      <w:isLgl w:val="false"/>
      <w:suff w:val="tab"/>
      <w:lvlText w:val="%9."/>
      <w:lvlJc w:val="right"/>
      <w:pPr>
        <w:ind w:left="7020" w:hanging="180"/>
      </w:pPr>
    </w:lvl>
  </w:abstractNum>
  <w:abstractNum w:abstractNumId="26">
    <w:multiLevelType w:val="hybridMultilevel"/>
    <w:lvl w:ilvl="0">
      <w:start w:val="1"/>
      <w:numFmt w:val="decimal"/>
      <w:isLgl w:val="false"/>
      <w:suff w:val="tab"/>
      <w:lvlText w:val="%1)"/>
      <w:lvlJc w:val="left"/>
      <w:pPr>
        <w:ind w:left="786" w:hanging="3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30">
    <w:multiLevelType w:val="hybridMultilevel"/>
    <w:lvl w:ilvl="0">
      <w:start w:val="1"/>
      <w:numFmt w:val="russianLower"/>
      <w:isLgl w:val="false"/>
      <w:suff w:val="tab"/>
      <w:lvlText w:val="%1)"/>
      <w:lvlJc w:val="left"/>
      <w:pPr>
        <w:ind w:left="1440" w:hanging="360"/>
      </w:pPr>
      <w:rPr>
        <w:rFonts w:hint="default"/>
        <w:sz w:val="28"/>
        <w:szCs w:val="28"/>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1">
    <w:multiLevelType w:val="hybridMultilevel"/>
    <w:lvl w:ilvl="0">
      <w:start w:val="1"/>
      <w:numFmt w:val="decimal"/>
      <w:isLgl w:val="false"/>
      <w:suff w:val="tab"/>
      <w:lvlText w:val="%1)"/>
      <w:lvlJc w:val="left"/>
      <w:pPr>
        <w:ind w:left="786" w:hanging="360"/>
      </w:pPr>
      <w:rPr>
        <w:rFonts w:hint="default" w:ascii="Times New Roman" w:hAnsi="Times New Roman" w:cs="Times New Roman"/>
        <w:b w:val="0"/>
        <w:bCs w:val="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2">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3">
    <w:multiLevelType w:val="hybridMultilevel"/>
    <w:lvl w:ilvl="0">
      <w:start w:val="1"/>
      <w:numFmt w:val="russianLower"/>
      <w:isLgl w:val="false"/>
      <w:suff w:val="tab"/>
      <w:lvlText w:val="%1)"/>
      <w:lvlJc w:val="left"/>
      <w:pPr>
        <w:ind w:left="1260" w:hanging="360"/>
      </w:pPr>
      <w:rPr>
        <w:rFonts w:hint="default" w:ascii="Times New Roman" w:hAnsi="Times New Roman" w:cs="Times New Roman"/>
        <w:sz w:val="28"/>
        <w:szCs w:val="28"/>
      </w:rPr>
    </w:lvl>
    <w:lvl w:ilvl="1">
      <w:start w:val="1"/>
      <w:numFmt w:val="lowerLetter"/>
      <w:isLgl w:val="false"/>
      <w:suff w:val="tab"/>
      <w:lvlText w:val="%2."/>
      <w:lvlJc w:val="left"/>
      <w:pPr>
        <w:ind w:left="1980" w:hanging="360"/>
      </w:pPr>
    </w:lvl>
    <w:lvl w:ilvl="2">
      <w:start w:val="1"/>
      <w:numFmt w:val="lowerRoman"/>
      <w:isLgl w:val="false"/>
      <w:suff w:val="tab"/>
      <w:lvlText w:val="%3."/>
      <w:lvlJc w:val="right"/>
      <w:pPr>
        <w:ind w:left="2700" w:hanging="180"/>
      </w:pPr>
    </w:lvl>
    <w:lvl w:ilvl="3">
      <w:start w:val="1"/>
      <w:numFmt w:val="decimal"/>
      <w:isLgl w:val="false"/>
      <w:suff w:val="tab"/>
      <w:lvlText w:val="%4."/>
      <w:lvlJc w:val="left"/>
      <w:pPr>
        <w:ind w:left="3420" w:hanging="360"/>
      </w:pPr>
    </w:lvl>
    <w:lvl w:ilvl="4">
      <w:start w:val="1"/>
      <w:numFmt w:val="lowerLetter"/>
      <w:isLgl w:val="false"/>
      <w:suff w:val="tab"/>
      <w:lvlText w:val="%5."/>
      <w:lvlJc w:val="left"/>
      <w:pPr>
        <w:ind w:left="4140" w:hanging="360"/>
      </w:pPr>
    </w:lvl>
    <w:lvl w:ilvl="5">
      <w:start w:val="1"/>
      <w:numFmt w:val="lowerRoman"/>
      <w:isLgl w:val="false"/>
      <w:suff w:val="tab"/>
      <w:lvlText w:val="%6."/>
      <w:lvlJc w:val="right"/>
      <w:pPr>
        <w:ind w:left="4860" w:hanging="180"/>
      </w:pPr>
    </w:lvl>
    <w:lvl w:ilvl="6">
      <w:start w:val="1"/>
      <w:numFmt w:val="decimal"/>
      <w:isLgl w:val="false"/>
      <w:suff w:val="tab"/>
      <w:lvlText w:val="%7."/>
      <w:lvlJc w:val="left"/>
      <w:pPr>
        <w:ind w:left="5580" w:hanging="360"/>
      </w:pPr>
    </w:lvl>
    <w:lvl w:ilvl="7">
      <w:start w:val="1"/>
      <w:numFmt w:val="lowerLetter"/>
      <w:isLgl w:val="false"/>
      <w:suff w:val="tab"/>
      <w:lvlText w:val="%8."/>
      <w:lvlJc w:val="left"/>
      <w:pPr>
        <w:ind w:left="6300" w:hanging="360"/>
      </w:pPr>
    </w:lvl>
    <w:lvl w:ilvl="8">
      <w:start w:val="1"/>
      <w:numFmt w:val="lowerRoman"/>
      <w:isLgl w:val="false"/>
      <w:suff w:val="tab"/>
      <w:lvlText w:val="%9."/>
      <w:lvlJc w:val="right"/>
      <w:pPr>
        <w:ind w:left="7020" w:hanging="180"/>
      </w:pPr>
    </w:lvl>
  </w:abstractNum>
  <w:abstractNum w:abstractNumId="34">
    <w:multiLevelType w:val="hybridMultilevel"/>
    <w:lvl w:ilvl="0">
      <w:start w:val="1"/>
      <w:numFmt w:val="decimal"/>
      <w:isLgl w:val="false"/>
      <w:suff w:val="tab"/>
      <w:lvlText w:val="%1)"/>
      <w:lvlJc w:val="left"/>
      <w:pPr>
        <w:ind w:left="720" w:hanging="360"/>
      </w:pPr>
      <w:rPr>
        <w:color w:val="00b05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36">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2"/>
      <w:numFmt w:val="decimal"/>
      <w:isLgl w:val="false"/>
      <w:suff w:val="tab"/>
      <w:lvlText w:val="%1)"/>
      <w:lvlJc w:val="left"/>
      <w:pPr>
        <w:ind w:left="360" w:hanging="360"/>
      </w:pPr>
      <w:rPr>
        <w:rFonts w:hint="default"/>
        <w:b w:val="0"/>
        <w:bCs w:val="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russianLower"/>
      <w:isLgl w:val="false"/>
      <w:suff w:val="tab"/>
      <w:lvlText w:val="%1)"/>
      <w:lvlJc w:val="left"/>
      <w:pPr>
        <w:ind w:left="1364" w:hanging="360"/>
      </w:pPr>
      <w:rPr>
        <w:rFonts w:hint="default"/>
        <w:sz w:val="28"/>
        <w:szCs w:val="28"/>
      </w:rPr>
    </w:lvl>
    <w:lvl w:ilvl="1">
      <w:start w:val="1"/>
      <w:numFmt w:val="lowerLetter"/>
      <w:isLgl w:val="false"/>
      <w:suff w:val="tab"/>
      <w:lvlText w:val="%2."/>
      <w:lvlJc w:val="left"/>
      <w:pPr>
        <w:ind w:left="2084" w:hanging="360"/>
      </w:pPr>
    </w:lvl>
    <w:lvl w:ilvl="2">
      <w:start w:val="1"/>
      <w:numFmt w:val="lowerRoman"/>
      <w:isLgl w:val="false"/>
      <w:suff w:val="tab"/>
      <w:lvlText w:val="%3."/>
      <w:lvlJc w:val="right"/>
      <w:pPr>
        <w:ind w:left="2804" w:hanging="180"/>
      </w:pPr>
    </w:lvl>
    <w:lvl w:ilvl="3">
      <w:start w:val="1"/>
      <w:numFmt w:val="decimal"/>
      <w:isLgl w:val="false"/>
      <w:suff w:val="tab"/>
      <w:lvlText w:val="%4."/>
      <w:lvlJc w:val="left"/>
      <w:pPr>
        <w:ind w:left="3524" w:hanging="360"/>
      </w:pPr>
    </w:lvl>
    <w:lvl w:ilvl="4">
      <w:start w:val="1"/>
      <w:numFmt w:val="lowerLetter"/>
      <w:isLgl w:val="false"/>
      <w:suff w:val="tab"/>
      <w:lvlText w:val="%5."/>
      <w:lvlJc w:val="left"/>
      <w:pPr>
        <w:ind w:left="4244" w:hanging="360"/>
      </w:pPr>
    </w:lvl>
    <w:lvl w:ilvl="5">
      <w:start w:val="1"/>
      <w:numFmt w:val="lowerRoman"/>
      <w:isLgl w:val="false"/>
      <w:suff w:val="tab"/>
      <w:lvlText w:val="%6."/>
      <w:lvlJc w:val="right"/>
      <w:pPr>
        <w:ind w:left="4964" w:hanging="180"/>
      </w:pPr>
    </w:lvl>
    <w:lvl w:ilvl="6">
      <w:start w:val="1"/>
      <w:numFmt w:val="decimal"/>
      <w:isLgl w:val="false"/>
      <w:suff w:val="tab"/>
      <w:lvlText w:val="%7."/>
      <w:lvlJc w:val="left"/>
      <w:pPr>
        <w:ind w:left="5684" w:hanging="360"/>
      </w:pPr>
    </w:lvl>
    <w:lvl w:ilvl="7">
      <w:start w:val="1"/>
      <w:numFmt w:val="lowerLetter"/>
      <w:isLgl w:val="false"/>
      <w:suff w:val="tab"/>
      <w:lvlText w:val="%8."/>
      <w:lvlJc w:val="left"/>
      <w:pPr>
        <w:ind w:left="6404" w:hanging="360"/>
      </w:pPr>
    </w:lvl>
    <w:lvl w:ilvl="8">
      <w:start w:val="1"/>
      <w:numFmt w:val="lowerRoman"/>
      <w:isLgl w:val="false"/>
      <w:suff w:val="tab"/>
      <w:lvlText w:val="%9."/>
      <w:lvlJc w:val="right"/>
      <w:pPr>
        <w:ind w:left="7124" w:hanging="180"/>
      </w:pPr>
    </w:lvl>
  </w:abstractNum>
  <w:abstractNum w:abstractNumId="43">
    <w:multiLevelType w:val="hybridMultilevel"/>
    <w:lvl w:ilvl="0">
      <w:start w:val="1"/>
      <w:numFmt w:val="decimal"/>
      <w:isLgl w:val="false"/>
      <w:suff w:val="tab"/>
      <w:lvlText w:val="%1)"/>
      <w:lvlJc w:val="left"/>
      <w:pPr>
        <w:ind w:left="1069" w:hanging="360"/>
      </w:pPr>
      <w:rPr>
        <w:rFonts w:hint="default" w:cs="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4">
    <w:multiLevelType w:val="hybridMultilevel"/>
    <w:lvl w:ilvl="0">
      <w:start w:val="1"/>
      <w:numFmt w:val="russianLower"/>
      <w:isLgl w:val="false"/>
      <w:suff w:val="tab"/>
      <w:lvlText w:val="%1)"/>
      <w:lvlJc w:val="left"/>
      <w:pPr>
        <w:ind w:left="720" w:hanging="360"/>
      </w:pPr>
      <w:rPr>
        <w:rFonts w:hint="default"/>
        <w:sz w:val="24"/>
        <w:szCs w:val="24"/>
      </w:rPr>
    </w:lvl>
    <w:lvl w:ilvl="1">
      <w:start w:val="1"/>
      <w:numFmt w:val="russianLower"/>
      <w:isLgl w:val="false"/>
      <w:suff w:val="tab"/>
      <w:lvlText w:val="%2)"/>
      <w:lvlJc w:val="left"/>
      <w:pPr>
        <w:ind w:left="1440" w:hanging="360"/>
      </w:pPr>
      <w:rPr>
        <w:rFonts w:hint="default"/>
        <w:sz w:val="28"/>
        <w:szCs w:val="28"/>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720" w:hanging="360"/>
      </w:pPr>
      <w:rPr>
        <w:rFonts w:hint="default" w:ascii="Times New Roman" w:hAnsi="Times New Roman" w:cs="Times New Roman"/>
        <w:i/>
        <w:iCs/>
        <w:color w:val="00b050"/>
        <w:sz w:val="16"/>
        <w:szCs w:val="16"/>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48">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4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0">
    <w:multiLevelType w:val="hybridMultilevel"/>
    <w:lvl w:ilvl="0">
      <w:start w:val="1"/>
      <w:numFmt w:val="russianLower"/>
      <w:isLgl w:val="false"/>
      <w:suff w:val="tab"/>
      <w:lvlText w:val="%1)"/>
      <w:lvlJc w:val="left"/>
      <w:pPr>
        <w:ind w:left="1440" w:hanging="360"/>
      </w:pPr>
      <w:rPr>
        <w:rFonts w:hint="default"/>
        <w:sz w:val="28"/>
        <w:szCs w:val="28"/>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5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3">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
      <w:lvlJc w:val="left"/>
      <w:pPr/>
      <w:rPr>
        <w:rFonts w:cs="Times New Roman"/>
      </w:rPr>
    </w:lvl>
    <w:lvl w:ilvl="2">
      <w:start w:val="1"/>
      <w:numFmt w:val="decimal"/>
      <w:isLgl w:val="false"/>
      <w:suff w:val="tab"/>
      <w:lvlText w:val=""/>
      <w:lvlJc w:val="left"/>
      <w:pPr/>
      <w:rPr>
        <w:rFonts w:cs="Times New Roman"/>
      </w:rPr>
    </w:lvl>
    <w:lvl w:ilvl="3">
      <w:start w:val="1"/>
      <w:numFmt w:val="decimal"/>
      <w:isLgl w:val="false"/>
      <w:suff w:val="tab"/>
      <w:lvlText w:val=""/>
      <w:lvlJc w:val="left"/>
      <w:pPr/>
      <w:rPr>
        <w:rFonts w:cs="Times New Roman"/>
      </w:rPr>
    </w:lvl>
    <w:lvl w:ilvl="4">
      <w:start w:val="1"/>
      <w:numFmt w:val="decimal"/>
      <w:isLgl w:val="false"/>
      <w:suff w:val="tab"/>
      <w:lvlText w:val=""/>
      <w:lvlJc w:val="left"/>
      <w:pPr/>
      <w:rPr>
        <w:rFonts w:cs="Times New Roman"/>
      </w:rPr>
    </w:lvl>
    <w:lvl w:ilvl="5">
      <w:start w:val="1"/>
      <w:numFmt w:val="decimal"/>
      <w:isLgl w:val="false"/>
      <w:suff w:val="tab"/>
      <w:lvlText w:val=""/>
      <w:lvlJc w:val="left"/>
      <w:pPr/>
      <w:rPr>
        <w:rFonts w:cs="Times New Roman"/>
      </w:rPr>
    </w:lvl>
    <w:lvl w:ilvl="6">
      <w:start w:val="1"/>
      <w:numFmt w:val="decimal"/>
      <w:isLgl w:val="false"/>
      <w:suff w:val="tab"/>
      <w:lvlText w:val=""/>
      <w:lvlJc w:val="left"/>
      <w:pPr/>
      <w:rPr>
        <w:rFonts w:cs="Times New Roman"/>
      </w:rPr>
    </w:lvl>
    <w:lvl w:ilvl="7">
      <w:start w:val="1"/>
      <w:numFmt w:val="decimal"/>
      <w:isLgl w:val="false"/>
      <w:suff w:val="tab"/>
      <w:lvlText w:val=""/>
      <w:lvlJc w:val="left"/>
      <w:pPr/>
      <w:rPr>
        <w:rFonts w:cs="Times New Roman"/>
      </w:rPr>
    </w:lvl>
    <w:lvl w:ilvl="8">
      <w:start w:val="1"/>
      <w:numFmt w:val="decimal"/>
      <w:isLgl w:val="false"/>
      <w:suff w:val="tab"/>
      <w:lvlText w:val=""/>
      <w:lvlJc w:val="left"/>
      <w:pPr/>
      <w:rPr>
        <w:rFonts w:cs="Times New Roman"/>
      </w:rPr>
    </w:lvl>
  </w:abstractNum>
  <w:abstractNum w:abstractNumId="54">
    <w:multiLevelType w:val="hybridMultilevel"/>
    <w:lvl w:ilvl="0">
      <w:start w:val="1"/>
      <w:numFmt w:val="decimal"/>
      <w:isLgl w:val="false"/>
      <w:suff w:val="tab"/>
      <w:lvlText w:val="%1)"/>
      <w:lvlJc w:val="left"/>
      <w:pPr>
        <w:ind w:left="2084" w:hanging="360"/>
      </w:pPr>
    </w:lvl>
    <w:lvl w:ilvl="1">
      <w:start w:val="1"/>
      <w:numFmt w:val="lowerLetter"/>
      <w:isLgl w:val="false"/>
      <w:suff w:val="tab"/>
      <w:lvlText w:val="%2."/>
      <w:lvlJc w:val="left"/>
      <w:pPr>
        <w:ind w:left="2804" w:hanging="360"/>
      </w:pPr>
    </w:lvl>
    <w:lvl w:ilvl="2">
      <w:start w:val="1"/>
      <w:numFmt w:val="lowerRoman"/>
      <w:isLgl w:val="false"/>
      <w:suff w:val="tab"/>
      <w:lvlText w:val="%3."/>
      <w:lvlJc w:val="right"/>
      <w:pPr>
        <w:ind w:left="3524" w:hanging="180"/>
      </w:pPr>
    </w:lvl>
    <w:lvl w:ilvl="3">
      <w:start w:val="1"/>
      <w:numFmt w:val="decimal"/>
      <w:isLgl w:val="false"/>
      <w:suff w:val="tab"/>
      <w:lvlText w:val="%4."/>
      <w:lvlJc w:val="left"/>
      <w:pPr>
        <w:ind w:left="4244" w:hanging="360"/>
      </w:pPr>
    </w:lvl>
    <w:lvl w:ilvl="4">
      <w:start w:val="1"/>
      <w:numFmt w:val="lowerLetter"/>
      <w:isLgl w:val="false"/>
      <w:suff w:val="tab"/>
      <w:lvlText w:val="%5."/>
      <w:lvlJc w:val="left"/>
      <w:pPr>
        <w:ind w:left="4964" w:hanging="360"/>
      </w:pPr>
    </w:lvl>
    <w:lvl w:ilvl="5">
      <w:start w:val="1"/>
      <w:numFmt w:val="lowerRoman"/>
      <w:isLgl w:val="false"/>
      <w:suff w:val="tab"/>
      <w:lvlText w:val="%6."/>
      <w:lvlJc w:val="right"/>
      <w:pPr>
        <w:ind w:left="5684" w:hanging="180"/>
      </w:pPr>
    </w:lvl>
    <w:lvl w:ilvl="6">
      <w:start w:val="1"/>
      <w:numFmt w:val="decimal"/>
      <w:isLgl w:val="false"/>
      <w:suff w:val="tab"/>
      <w:lvlText w:val="%7."/>
      <w:lvlJc w:val="left"/>
      <w:pPr>
        <w:ind w:left="6404" w:hanging="360"/>
      </w:pPr>
    </w:lvl>
    <w:lvl w:ilvl="7">
      <w:start w:val="1"/>
      <w:numFmt w:val="lowerLetter"/>
      <w:isLgl w:val="false"/>
      <w:suff w:val="tab"/>
      <w:lvlText w:val="%8."/>
      <w:lvlJc w:val="left"/>
      <w:pPr>
        <w:ind w:left="7124" w:hanging="360"/>
      </w:pPr>
    </w:lvl>
    <w:lvl w:ilvl="8">
      <w:start w:val="1"/>
      <w:numFmt w:val="lowerRoman"/>
      <w:isLgl w:val="false"/>
      <w:suff w:val="tab"/>
      <w:lvlText w:val="%9."/>
      <w:lvlJc w:val="right"/>
      <w:pPr>
        <w:ind w:left="7844" w:hanging="180"/>
      </w:pPr>
    </w:lvl>
  </w:abstractNum>
  <w:abstractNum w:abstractNumId="55">
    <w:multiLevelType w:val="hybridMultilevel"/>
    <w:lvl w:ilvl="0">
      <w:start w:val="6"/>
      <w:numFmt w:val="decimal"/>
      <w:isLgl w:val="false"/>
      <w:suff w:val="tab"/>
      <w:lvlText w:val="%1)"/>
      <w:lvlJc w:val="left"/>
      <w:pPr>
        <w:ind w:left="927" w:hanging="360"/>
      </w:pPr>
      <w:rPr>
        <w:rFonts w:hint="default" w:ascii="Times New Roman" w:hAnsi="Times New Roman" w:cs="Times New Roman"/>
        <w:b w:val="0"/>
        <w:bCs/>
        <w:sz w:val="28"/>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decimal"/>
      <w:isLgl w:val="false"/>
      <w:suff w:val="tab"/>
      <w:lvlText w:val="%1)"/>
      <w:lvlJc w:val="left"/>
      <w:pPr>
        <w:ind w:left="1260" w:hanging="360"/>
      </w:pPr>
    </w:lvl>
    <w:lvl w:ilvl="1">
      <w:start w:val="1"/>
      <w:numFmt w:val="lowerLetter"/>
      <w:isLgl w:val="false"/>
      <w:suff w:val="tab"/>
      <w:lvlText w:val="%2."/>
      <w:lvlJc w:val="left"/>
      <w:pPr>
        <w:ind w:left="1980" w:hanging="360"/>
      </w:pPr>
    </w:lvl>
    <w:lvl w:ilvl="2">
      <w:start w:val="1"/>
      <w:numFmt w:val="lowerRoman"/>
      <w:isLgl w:val="false"/>
      <w:suff w:val="tab"/>
      <w:lvlText w:val="%3."/>
      <w:lvlJc w:val="right"/>
      <w:pPr>
        <w:ind w:left="2700" w:hanging="180"/>
      </w:pPr>
    </w:lvl>
    <w:lvl w:ilvl="3">
      <w:start w:val="1"/>
      <w:numFmt w:val="decimal"/>
      <w:isLgl w:val="false"/>
      <w:suff w:val="tab"/>
      <w:lvlText w:val="%4."/>
      <w:lvlJc w:val="left"/>
      <w:pPr>
        <w:ind w:left="3420" w:hanging="360"/>
      </w:pPr>
    </w:lvl>
    <w:lvl w:ilvl="4">
      <w:start w:val="1"/>
      <w:numFmt w:val="lowerLetter"/>
      <w:isLgl w:val="false"/>
      <w:suff w:val="tab"/>
      <w:lvlText w:val="%5."/>
      <w:lvlJc w:val="left"/>
      <w:pPr>
        <w:ind w:left="4140" w:hanging="360"/>
      </w:pPr>
    </w:lvl>
    <w:lvl w:ilvl="5">
      <w:start w:val="1"/>
      <w:numFmt w:val="lowerRoman"/>
      <w:isLgl w:val="false"/>
      <w:suff w:val="tab"/>
      <w:lvlText w:val="%6."/>
      <w:lvlJc w:val="right"/>
      <w:pPr>
        <w:ind w:left="4860" w:hanging="180"/>
      </w:pPr>
    </w:lvl>
    <w:lvl w:ilvl="6">
      <w:start w:val="1"/>
      <w:numFmt w:val="decimal"/>
      <w:isLgl w:val="false"/>
      <w:suff w:val="tab"/>
      <w:lvlText w:val="%7."/>
      <w:lvlJc w:val="left"/>
      <w:pPr>
        <w:ind w:left="5580" w:hanging="360"/>
      </w:pPr>
    </w:lvl>
    <w:lvl w:ilvl="7">
      <w:start w:val="1"/>
      <w:numFmt w:val="lowerLetter"/>
      <w:isLgl w:val="false"/>
      <w:suff w:val="tab"/>
      <w:lvlText w:val="%8."/>
      <w:lvlJc w:val="left"/>
      <w:pPr>
        <w:ind w:left="6300" w:hanging="360"/>
      </w:pPr>
    </w:lvl>
    <w:lvl w:ilvl="8">
      <w:start w:val="1"/>
      <w:numFmt w:val="lowerRoman"/>
      <w:isLgl w:val="false"/>
      <w:suff w:val="tab"/>
      <w:lvlText w:val="%9."/>
      <w:lvlJc w:val="right"/>
      <w:pPr>
        <w:ind w:left="7020" w:hanging="180"/>
      </w:pPr>
    </w:lvl>
  </w:abstractNum>
  <w:abstractNum w:abstractNumId="58">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59">
    <w:multiLevelType w:val="hybridMultilevel"/>
    <w:lvl w:ilvl="0">
      <w:start w:val="1"/>
      <w:numFmt w:val="decimal"/>
      <w:isLgl w:val="false"/>
      <w:suff w:val="tab"/>
      <w:lvlText w:val="%1)"/>
      <w:lvlJc w:val="left"/>
      <w:pPr>
        <w:ind w:left="786" w:hanging="360"/>
      </w:pPr>
      <w:rPr>
        <w:rFonts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60">
    <w:multiLevelType w:val="hybridMultilevel"/>
    <w:lvl w:ilvl="0">
      <w:start w:val="1"/>
      <w:numFmt w:val="decimal"/>
      <w:isLgl w:val="false"/>
      <w:suff w:val="tab"/>
      <w:lvlText w:val="%1)"/>
      <w:lvlJc w:val="left"/>
      <w:pPr>
        <w:ind w:left="2084" w:hanging="360"/>
      </w:pPr>
    </w:lvl>
    <w:lvl w:ilvl="1">
      <w:start w:val="1"/>
      <w:numFmt w:val="lowerLetter"/>
      <w:isLgl w:val="false"/>
      <w:suff w:val="tab"/>
      <w:lvlText w:val="%2."/>
      <w:lvlJc w:val="left"/>
      <w:pPr>
        <w:ind w:left="2804" w:hanging="360"/>
      </w:pPr>
    </w:lvl>
    <w:lvl w:ilvl="2">
      <w:start w:val="1"/>
      <w:numFmt w:val="lowerRoman"/>
      <w:isLgl w:val="false"/>
      <w:suff w:val="tab"/>
      <w:lvlText w:val="%3."/>
      <w:lvlJc w:val="right"/>
      <w:pPr>
        <w:ind w:left="3524" w:hanging="180"/>
      </w:pPr>
    </w:lvl>
    <w:lvl w:ilvl="3">
      <w:start w:val="1"/>
      <w:numFmt w:val="decimal"/>
      <w:isLgl w:val="false"/>
      <w:suff w:val="tab"/>
      <w:lvlText w:val="%4."/>
      <w:lvlJc w:val="left"/>
      <w:pPr>
        <w:ind w:left="4244" w:hanging="360"/>
      </w:pPr>
    </w:lvl>
    <w:lvl w:ilvl="4">
      <w:start w:val="1"/>
      <w:numFmt w:val="lowerLetter"/>
      <w:isLgl w:val="false"/>
      <w:suff w:val="tab"/>
      <w:lvlText w:val="%5."/>
      <w:lvlJc w:val="left"/>
      <w:pPr>
        <w:ind w:left="4964" w:hanging="360"/>
      </w:pPr>
    </w:lvl>
    <w:lvl w:ilvl="5">
      <w:start w:val="1"/>
      <w:numFmt w:val="lowerRoman"/>
      <w:isLgl w:val="false"/>
      <w:suff w:val="tab"/>
      <w:lvlText w:val="%6."/>
      <w:lvlJc w:val="right"/>
      <w:pPr>
        <w:ind w:left="5684" w:hanging="180"/>
      </w:pPr>
    </w:lvl>
    <w:lvl w:ilvl="6">
      <w:start w:val="1"/>
      <w:numFmt w:val="decimal"/>
      <w:isLgl w:val="false"/>
      <w:suff w:val="tab"/>
      <w:lvlText w:val="%7."/>
      <w:lvlJc w:val="left"/>
      <w:pPr>
        <w:ind w:left="6404" w:hanging="360"/>
      </w:pPr>
    </w:lvl>
    <w:lvl w:ilvl="7">
      <w:start w:val="1"/>
      <w:numFmt w:val="lowerLetter"/>
      <w:isLgl w:val="false"/>
      <w:suff w:val="tab"/>
      <w:lvlText w:val="%8."/>
      <w:lvlJc w:val="left"/>
      <w:pPr>
        <w:ind w:left="7124" w:hanging="360"/>
      </w:pPr>
    </w:lvl>
    <w:lvl w:ilvl="8">
      <w:start w:val="1"/>
      <w:numFmt w:val="lowerRoman"/>
      <w:isLgl w:val="false"/>
      <w:suff w:val="tab"/>
      <w:lvlText w:val="%9."/>
      <w:lvlJc w:val="right"/>
      <w:pPr>
        <w:ind w:left="7844" w:hanging="180"/>
      </w:pPr>
    </w:lvl>
  </w:abstractNum>
  <w:abstractNum w:abstractNumId="6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2">
    <w:multiLevelType w:val="hybridMultilevel"/>
    <w:lvl w:ilvl="0">
      <w:start w:val="2"/>
      <w:numFmt w:val="decimal"/>
      <w:isLgl w:val="false"/>
      <w:suff w:val="tab"/>
      <w:lvlText w:val="%1."/>
      <w:lvlJc w:val="left"/>
      <w:pPr>
        <w:pStyle w:val="1016"/>
        <w:ind w:left="928" w:hanging="360"/>
      </w:pPr>
    </w:lvl>
    <w:lvl w:ilvl="1">
      <w:start w:val="1"/>
      <w:numFmt w:val="decimal"/>
      <w:isLgl w:val="false"/>
      <w:suff w:val="tab"/>
      <w:lvlText w:val="%1.%2."/>
      <w:lvlJc w:val="left"/>
      <w:pPr>
        <w:pStyle w:val="1016"/>
        <w:ind w:left="1288" w:hanging="720"/>
      </w:pPr>
    </w:lvl>
    <w:lvl w:ilvl="2">
      <w:start w:val="1"/>
      <w:numFmt w:val="decimal"/>
      <w:isLgl w:val="false"/>
      <w:suff w:val="tab"/>
      <w:lvlText w:val="%1.%2.%3."/>
      <w:lvlJc w:val="left"/>
      <w:pPr>
        <w:pStyle w:val="1016"/>
        <w:ind w:left="1288" w:hanging="720"/>
      </w:pPr>
    </w:lvl>
    <w:lvl w:ilvl="3">
      <w:start w:val="1"/>
      <w:numFmt w:val="decimal"/>
      <w:isLgl w:val="false"/>
      <w:suff w:val="tab"/>
      <w:lvlText w:val="%1.%2.%3.%4."/>
      <w:lvlJc w:val="left"/>
      <w:pPr>
        <w:pStyle w:val="1016"/>
        <w:ind w:left="1648" w:hanging="1080"/>
      </w:pPr>
    </w:lvl>
    <w:lvl w:ilvl="4">
      <w:start w:val="1"/>
      <w:numFmt w:val="decimal"/>
      <w:isLgl w:val="false"/>
      <w:suff w:val="tab"/>
      <w:lvlText w:val="%1.%2.%3.%4.%5."/>
      <w:lvlJc w:val="left"/>
      <w:pPr>
        <w:pStyle w:val="1016"/>
        <w:ind w:left="1648" w:hanging="1080"/>
      </w:pPr>
    </w:lvl>
    <w:lvl w:ilvl="5">
      <w:start w:val="1"/>
      <w:numFmt w:val="decimal"/>
      <w:isLgl w:val="false"/>
      <w:suff w:val="tab"/>
      <w:lvlText w:val="%1.%2.%3.%4.%5.%6."/>
      <w:lvlJc w:val="left"/>
      <w:pPr>
        <w:pStyle w:val="1016"/>
        <w:ind w:left="2008" w:hanging="1440"/>
      </w:pPr>
    </w:lvl>
    <w:lvl w:ilvl="6">
      <w:start w:val="1"/>
      <w:numFmt w:val="decimal"/>
      <w:isLgl w:val="false"/>
      <w:suff w:val="tab"/>
      <w:lvlText w:val="%1.%2.%3.%4.%5.%6.%7."/>
      <w:lvlJc w:val="left"/>
      <w:pPr>
        <w:pStyle w:val="1016"/>
        <w:ind w:left="2368" w:hanging="1800"/>
      </w:pPr>
    </w:lvl>
    <w:lvl w:ilvl="7">
      <w:start w:val="1"/>
      <w:numFmt w:val="decimal"/>
      <w:isLgl w:val="false"/>
      <w:suff w:val="tab"/>
      <w:lvlText w:val="%1.%2.%3.%4.%5.%6.%7.%8."/>
      <w:lvlJc w:val="left"/>
      <w:pPr>
        <w:pStyle w:val="1016"/>
        <w:ind w:left="2368" w:hanging="1800"/>
      </w:pPr>
    </w:lvl>
    <w:lvl w:ilvl="8">
      <w:start w:val="1"/>
      <w:numFmt w:val="decimal"/>
      <w:isLgl w:val="false"/>
      <w:suff w:val="tab"/>
      <w:lvlText w:val="%1.%2.%3.%4.%5.%6.%7.%8.%9."/>
      <w:lvlJc w:val="left"/>
      <w:pPr>
        <w:pStyle w:val="1016"/>
        <w:ind w:left="2728" w:hanging="2160"/>
      </w:pPr>
    </w:lvl>
  </w:abstractNum>
  <w:num w:numId="1">
    <w:abstractNumId w:val="50"/>
  </w:num>
  <w:num w:numId="2">
    <w:abstractNumId w:val="30"/>
  </w:num>
  <w:num w:numId="3">
    <w:abstractNumId w:val="0"/>
  </w:num>
  <w:num w:numId="4">
    <w:abstractNumId w:val="57"/>
  </w:num>
  <w:num w:numId="5">
    <w:abstractNumId w:val="42"/>
  </w:num>
  <w:num w:numId="6">
    <w:abstractNumId w:val="12"/>
  </w:num>
  <w:num w:numId="7">
    <w:abstractNumId w:val="44"/>
  </w:num>
  <w:num w:numId="8">
    <w:abstractNumId w:val="20"/>
  </w:num>
  <w:num w:numId="9">
    <w:abstractNumId w:val="15"/>
  </w:num>
  <w:num w:numId="10">
    <w:abstractNumId w:val="56"/>
  </w:num>
  <w:num w:numId="11">
    <w:abstractNumId w:val="34"/>
  </w:num>
  <w:num w:numId="12">
    <w:abstractNumId w:val="61"/>
  </w:num>
  <w:num w:numId="13">
    <w:abstractNumId w:val="1"/>
  </w:num>
  <w:num w:numId="14">
    <w:abstractNumId w:val="8"/>
  </w:num>
  <w:num w:numId="15">
    <w:abstractNumId w:val="40"/>
  </w:num>
  <w:num w:numId="16">
    <w:abstractNumId w:val="11"/>
  </w:num>
  <w:num w:numId="17">
    <w:abstractNumId w:val="37"/>
  </w:num>
  <w:num w:numId="18">
    <w:abstractNumId w:val="13"/>
  </w:num>
  <w:num w:numId="19">
    <w:abstractNumId w:val="31"/>
  </w:num>
  <w:num w:numId="20">
    <w:abstractNumId w:val="43"/>
  </w:num>
  <w:num w:numId="21">
    <w:abstractNumId w:val="55"/>
  </w:num>
  <w:num w:numId="22">
    <w:abstractNumId w:val="46"/>
  </w:num>
  <w:num w:numId="23">
    <w:abstractNumId w:val="41"/>
  </w:num>
  <w:num w:numId="24">
    <w:abstractNumId w:val="4"/>
  </w:num>
  <w:num w:numId="25">
    <w:abstractNumId w:val="27"/>
  </w:num>
  <w:num w:numId="26">
    <w:abstractNumId w:val="10"/>
  </w:num>
  <w:num w:numId="27">
    <w:abstractNumId w:val="18"/>
  </w:num>
  <w:num w:numId="28">
    <w:abstractNumId w:val="32"/>
  </w:num>
  <w:num w:numId="29">
    <w:abstractNumId w:val="28"/>
  </w:num>
  <w:num w:numId="30">
    <w:abstractNumId w:val="26"/>
  </w:num>
  <w:num w:numId="31">
    <w:abstractNumId w:val="22"/>
  </w:num>
  <w:num w:numId="32">
    <w:abstractNumId w:val="38"/>
  </w:num>
  <w:num w:numId="33">
    <w:abstractNumId w:val="59"/>
  </w:num>
  <w:num w:numId="34">
    <w:abstractNumId w:val="7"/>
  </w:num>
  <w:num w:numId="35">
    <w:abstractNumId w:val="2"/>
  </w:num>
  <w:num w:numId="36">
    <w:abstractNumId w:val="60"/>
  </w:num>
  <w:num w:numId="37">
    <w:abstractNumId w:val="52"/>
  </w:num>
  <w:num w:numId="38">
    <w:abstractNumId w:val="54"/>
  </w:num>
  <w:num w:numId="39">
    <w:abstractNumId w:val="14"/>
  </w:num>
  <w:num w:numId="40">
    <w:abstractNumId w:val="5"/>
  </w:num>
  <w:num w:numId="41">
    <w:abstractNumId w:val="21"/>
  </w:num>
  <w:num w:numId="42">
    <w:abstractNumId w:val="45"/>
  </w:num>
  <w:num w:numId="43">
    <w:abstractNumId w:val="9"/>
  </w:num>
  <w:num w:numId="44">
    <w:abstractNumId w:val="35"/>
  </w:num>
  <w:num w:numId="45">
    <w:abstractNumId w:val="47"/>
  </w:num>
  <w:num w:numId="46">
    <w:abstractNumId w:val="51"/>
  </w:num>
  <w:num w:numId="47">
    <w:abstractNumId w:val="24"/>
  </w:num>
  <w:num w:numId="48">
    <w:abstractNumId w:val="33"/>
  </w:num>
  <w:num w:numId="49">
    <w:abstractNumId w:val="16"/>
  </w:num>
  <w:num w:numId="50">
    <w:abstractNumId w:val="48"/>
  </w:num>
  <w:num w:numId="51">
    <w:abstractNumId w:val="36"/>
  </w:num>
  <w:num w:numId="52">
    <w:abstractNumId w:val="25"/>
  </w:num>
  <w:num w:numId="53">
    <w:abstractNumId w:val="39"/>
  </w:num>
  <w:num w:numId="54">
    <w:abstractNumId w:val="29"/>
  </w:num>
  <w:num w:numId="55">
    <w:abstractNumId w:val="19"/>
  </w:num>
  <w:num w:numId="56">
    <w:abstractNumId w:val="23"/>
  </w:num>
  <w:num w:numId="57">
    <w:abstractNumId w:val="49"/>
  </w:num>
  <w:num w:numId="58">
    <w:abstractNumId w:val="17"/>
  </w:num>
  <w:num w:numId="59">
    <w:abstractNumId w:val="6"/>
  </w:num>
  <w:num w:numId="60">
    <w:abstractNumId w:val="3"/>
  </w:num>
  <w:num w:numId="61">
    <w:abstractNumId w:val="58"/>
  </w:num>
  <w:num w:numId="62">
    <w:abstractNumId w:val="53"/>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014">
    <w:name w:val="Endnote Text Char"/>
    <w:link w:val="1172"/>
    <w:uiPriority w:val="99"/>
    <w:rPr>
      <w:sz w:val="20"/>
    </w:rPr>
  </w:style>
  <w:style w:type="paragraph" w:styleId="1015">
    <w:name w:val="table of figures"/>
    <w:basedOn w:val="1016"/>
    <w:next w:val="1016"/>
    <w:uiPriority w:val="99"/>
    <w:unhideWhenUsed/>
    <w:pPr>
      <w:spacing w:after="0" w:afterAutospacing="0"/>
    </w:pPr>
  </w:style>
  <w:style w:type="paragraph" w:styleId="1016" w:default="1">
    <w:name w:val="Normal"/>
    <w:pPr>
      <w:spacing w:after="200" w:line="276" w:lineRule="auto"/>
      <w:pBdr>
        <w:top w:val="none" w:color="000000" w:sz="4" w:space="0"/>
        <w:left w:val="none" w:color="000000" w:sz="4" w:space="0"/>
        <w:bottom w:val="none" w:color="000000" w:sz="4" w:space="0"/>
        <w:right w:val="none" w:color="000000" w:sz="4" w:space="0"/>
        <w:between w:val="none" w:color="000000" w:sz="4" w:space="0"/>
      </w:pBdr>
    </w:pPr>
    <w:rPr>
      <w:sz w:val="22"/>
      <w:szCs w:val="22"/>
      <w:lang w:eastAsia="en-US"/>
    </w:rPr>
  </w:style>
  <w:style w:type="paragraph" w:styleId="1017">
    <w:name w:val="Heading 1"/>
    <w:basedOn w:val="1016"/>
    <w:next w:val="1016"/>
    <w:link w:val="1184"/>
    <w:uiPriority w:val="99"/>
    <w:qFormat/>
    <w:pPr>
      <w:keepLines/>
      <w:keepNext/>
      <w:spacing w:before="240" w:after="0"/>
      <w:outlineLvl w:val="0"/>
    </w:pPr>
    <w:rPr>
      <w:rFonts w:ascii="Calibri Light" w:hAnsi="Calibri Light" w:eastAsia="Times New Roman"/>
      <w:color w:val="2f5496"/>
      <w:sz w:val="32"/>
      <w:szCs w:val="32"/>
    </w:rPr>
  </w:style>
  <w:style w:type="paragraph" w:styleId="1018">
    <w:name w:val="Heading 2"/>
    <w:basedOn w:val="1016"/>
    <w:next w:val="1016"/>
    <w:link w:val="1185"/>
    <w:uiPriority w:val="9"/>
    <w:semiHidden/>
    <w:unhideWhenUsed/>
    <w:qFormat/>
    <w:pPr>
      <w:keepLines/>
      <w:keepNext/>
      <w:spacing w:before="40" w:after="0"/>
      <w:outlineLvl w:val="1"/>
    </w:pPr>
    <w:rPr>
      <w:rFonts w:ascii="Calibri Light" w:hAnsi="Calibri Light" w:eastAsia="Times New Roman"/>
      <w:color w:val="2f5496"/>
      <w:sz w:val="26"/>
      <w:szCs w:val="26"/>
    </w:rPr>
  </w:style>
  <w:style w:type="paragraph" w:styleId="1019">
    <w:name w:val="Heading 3"/>
    <w:basedOn w:val="1016"/>
    <w:next w:val="1016"/>
    <w:link w:val="1186"/>
    <w:uiPriority w:val="9"/>
    <w:semiHidden/>
    <w:unhideWhenUsed/>
    <w:qFormat/>
    <w:pPr>
      <w:keepLines/>
      <w:keepNext/>
      <w:spacing w:before="40" w:after="0"/>
      <w:outlineLvl w:val="2"/>
    </w:pPr>
    <w:rPr>
      <w:rFonts w:ascii="Calibri Light" w:hAnsi="Calibri Light" w:eastAsia="Times New Roman"/>
      <w:color w:val="1f3763"/>
      <w:sz w:val="24"/>
      <w:szCs w:val="24"/>
    </w:rPr>
  </w:style>
  <w:style w:type="paragraph" w:styleId="1020">
    <w:name w:val="Heading 4"/>
    <w:basedOn w:val="1016"/>
    <w:link w:val="1187"/>
    <w:uiPriority w:val="9"/>
    <w:qFormat/>
    <w:pPr>
      <w:spacing w:before="100" w:beforeAutospacing="1" w:after="100" w:afterAutospacing="1" w:line="240" w:lineRule="auto"/>
      <w:outlineLvl w:val="3"/>
    </w:pPr>
    <w:rPr>
      <w:rFonts w:ascii="Times New Roman" w:hAnsi="Times New Roman" w:eastAsia="Times New Roman"/>
      <w:b/>
      <w:bCs/>
      <w:sz w:val="24"/>
      <w:szCs w:val="24"/>
      <w:lang w:eastAsia="ru-RU"/>
    </w:rPr>
  </w:style>
  <w:style w:type="paragraph" w:styleId="1021">
    <w:name w:val="Heading 5"/>
    <w:basedOn w:val="1016"/>
    <w:next w:val="1016"/>
    <w:link w:val="1235"/>
    <w:uiPriority w:val="9"/>
    <w:semiHidden/>
    <w:unhideWhenUsed/>
    <w:qFormat/>
    <w:pPr>
      <w:spacing w:before="240" w:after="60" w:line="240" w:lineRule="auto"/>
      <w:outlineLvl w:val="4"/>
    </w:pPr>
    <w:rPr>
      <w:rFonts w:ascii="Times New Roman" w:hAnsi="Times New Roman" w:eastAsia="Times New Roman"/>
      <w:b/>
      <w:bCs/>
      <w:i/>
      <w:iCs/>
      <w:sz w:val="26"/>
      <w:szCs w:val="26"/>
      <w:lang w:eastAsia="ru-RU"/>
    </w:rPr>
  </w:style>
  <w:style w:type="paragraph" w:styleId="1022">
    <w:name w:val="Heading 6"/>
    <w:basedOn w:val="1016"/>
    <w:next w:val="1016"/>
    <w:link w:val="1236"/>
    <w:uiPriority w:val="9"/>
    <w:semiHidden/>
    <w:unhideWhenUsed/>
    <w:qFormat/>
    <w:pPr>
      <w:spacing w:before="240" w:after="60" w:line="240" w:lineRule="auto"/>
      <w:outlineLvl w:val="5"/>
    </w:pPr>
    <w:rPr>
      <w:rFonts w:ascii="Times New Roman" w:hAnsi="Times New Roman" w:eastAsia="Times New Roman"/>
      <w:b/>
      <w:bCs/>
      <w:lang w:eastAsia="ru-RU"/>
    </w:rPr>
  </w:style>
  <w:style w:type="paragraph" w:styleId="1023">
    <w:name w:val="Heading 7"/>
    <w:basedOn w:val="1016"/>
    <w:next w:val="1016"/>
    <w:link w:val="1237"/>
    <w:uiPriority w:val="9"/>
    <w:semiHidden/>
    <w:unhideWhenUsed/>
    <w:qFormat/>
    <w:pPr>
      <w:spacing w:before="240" w:after="60" w:line="240" w:lineRule="auto"/>
      <w:outlineLvl w:val="6"/>
    </w:pPr>
    <w:rPr>
      <w:rFonts w:ascii="Times New Roman" w:hAnsi="Times New Roman" w:eastAsia="Times New Roman"/>
      <w:sz w:val="24"/>
      <w:szCs w:val="24"/>
      <w:lang w:eastAsia="ru-RU"/>
    </w:rPr>
  </w:style>
  <w:style w:type="paragraph" w:styleId="1024">
    <w:name w:val="Heading 8"/>
    <w:basedOn w:val="1016"/>
    <w:next w:val="1016"/>
    <w:link w:val="1238"/>
    <w:uiPriority w:val="9"/>
    <w:semiHidden/>
    <w:unhideWhenUsed/>
    <w:qFormat/>
    <w:pPr>
      <w:spacing w:before="240" w:after="60" w:line="240" w:lineRule="auto"/>
      <w:outlineLvl w:val="7"/>
    </w:pPr>
    <w:rPr>
      <w:rFonts w:ascii="Times New Roman" w:hAnsi="Times New Roman" w:eastAsia="Times New Roman"/>
      <w:i/>
      <w:iCs/>
      <w:sz w:val="24"/>
      <w:szCs w:val="24"/>
      <w:lang w:eastAsia="ru-RU"/>
    </w:rPr>
  </w:style>
  <w:style w:type="paragraph" w:styleId="1025">
    <w:name w:val="Heading 9"/>
    <w:basedOn w:val="1016"/>
    <w:next w:val="1016"/>
    <w:link w:val="1239"/>
    <w:uiPriority w:val="9"/>
    <w:semiHidden/>
    <w:unhideWhenUsed/>
    <w:qFormat/>
    <w:pPr>
      <w:spacing w:before="240" w:after="60" w:line="240" w:lineRule="auto"/>
      <w:outlineLvl w:val="8"/>
    </w:pPr>
    <w:rPr>
      <w:rFonts w:ascii="Calibri Light" w:hAnsi="Calibri Light" w:eastAsia="Calibri Light"/>
      <w:lang w:eastAsia="ru-RU"/>
    </w:rPr>
  </w:style>
  <w:style w:type="character" w:styleId="1026" w:default="1">
    <w:name w:val="Default Paragraph Font"/>
    <w:uiPriority w:val="1"/>
    <w:semiHidden/>
    <w:unhideWhenUsed/>
  </w:style>
  <w:style w:type="table" w:styleId="1027" w:default="1">
    <w:name w:val="Normal Table"/>
    <w:uiPriority w:val="99"/>
    <w:semiHidden/>
    <w:unhideWhenUsed/>
    <w:tblPr>
      <w:tblInd w:w="0" w:type="dxa"/>
      <w:tblCellMar>
        <w:left w:w="108" w:type="dxa"/>
        <w:top w:w="0" w:type="dxa"/>
        <w:right w:w="108" w:type="dxa"/>
        <w:bottom w:w="0" w:type="dxa"/>
      </w:tblCellMar>
    </w:tblPr>
  </w:style>
  <w:style w:type="numbering" w:styleId="1028" w:default="1">
    <w:name w:val="No List"/>
    <w:uiPriority w:val="99"/>
    <w:semiHidden/>
    <w:unhideWhenUsed/>
  </w:style>
  <w:style w:type="character" w:styleId="1029" w:customStyle="1">
    <w:name w:val="Heading 1 Char"/>
    <w:basedOn w:val="1026"/>
    <w:uiPriority w:val="9"/>
    <w:rPr>
      <w:rFonts w:ascii="Arial" w:hAnsi="Arial" w:eastAsia="Arial" w:cs="Arial"/>
      <w:sz w:val="40"/>
      <w:szCs w:val="40"/>
    </w:rPr>
  </w:style>
  <w:style w:type="character" w:styleId="1030" w:customStyle="1">
    <w:name w:val="Heading 2 Char"/>
    <w:basedOn w:val="1026"/>
    <w:uiPriority w:val="9"/>
    <w:rPr>
      <w:rFonts w:ascii="Arial" w:hAnsi="Arial" w:eastAsia="Arial" w:cs="Arial"/>
      <w:sz w:val="34"/>
    </w:rPr>
  </w:style>
  <w:style w:type="character" w:styleId="1031" w:customStyle="1">
    <w:name w:val="Heading 3 Char"/>
    <w:basedOn w:val="1026"/>
    <w:uiPriority w:val="9"/>
    <w:rPr>
      <w:rFonts w:ascii="Arial" w:hAnsi="Arial" w:eastAsia="Arial" w:cs="Arial"/>
      <w:sz w:val="30"/>
      <w:szCs w:val="30"/>
    </w:rPr>
  </w:style>
  <w:style w:type="character" w:styleId="1032" w:customStyle="1">
    <w:name w:val="Heading 4 Char"/>
    <w:basedOn w:val="1026"/>
    <w:uiPriority w:val="9"/>
    <w:rPr>
      <w:rFonts w:ascii="Arial" w:hAnsi="Arial" w:eastAsia="Arial" w:cs="Arial"/>
      <w:b/>
      <w:bCs/>
      <w:sz w:val="26"/>
      <w:szCs w:val="26"/>
    </w:rPr>
  </w:style>
  <w:style w:type="character" w:styleId="1033" w:customStyle="1">
    <w:name w:val="Heading 5 Char"/>
    <w:basedOn w:val="1026"/>
    <w:uiPriority w:val="9"/>
    <w:rPr>
      <w:rFonts w:ascii="Arial" w:hAnsi="Arial" w:eastAsia="Arial" w:cs="Arial"/>
      <w:b/>
      <w:bCs/>
      <w:sz w:val="24"/>
      <w:szCs w:val="24"/>
    </w:rPr>
  </w:style>
  <w:style w:type="character" w:styleId="1034" w:customStyle="1">
    <w:name w:val="Heading 6 Char"/>
    <w:basedOn w:val="1026"/>
    <w:uiPriority w:val="9"/>
    <w:rPr>
      <w:rFonts w:ascii="Arial" w:hAnsi="Arial" w:eastAsia="Arial" w:cs="Arial"/>
      <w:b/>
      <w:bCs/>
      <w:sz w:val="22"/>
      <w:szCs w:val="22"/>
    </w:rPr>
  </w:style>
  <w:style w:type="character" w:styleId="1035" w:customStyle="1">
    <w:name w:val="Heading 7 Char"/>
    <w:basedOn w:val="1026"/>
    <w:uiPriority w:val="9"/>
    <w:rPr>
      <w:rFonts w:ascii="Arial" w:hAnsi="Arial" w:eastAsia="Arial" w:cs="Arial"/>
      <w:b/>
      <w:bCs/>
      <w:i/>
      <w:iCs/>
      <w:sz w:val="22"/>
      <w:szCs w:val="22"/>
    </w:rPr>
  </w:style>
  <w:style w:type="character" w:styleId="1036" w:customStyle="1">
    <w:name w:val="Heading 8 Char"/>
    <w:basedOn w:val="1026"/>
    <w:uiPriority w:val="9"/>
    <w:rPr>
      <w:rFonts w:ascii="Arial" w:hAnsi="Arial" w:eastAsia="Arial" w:cs="Arial"/>
      <w:i/>
      <w:iCs/>
      <w:sz w:val="22"/>
      <w:szCs w:val="22"/>
    </w:rPr>
  </w:style>
  <w:style w:type="character" w:styleId="1037" w:customStyle="1">
    <w:name w:val="Heading 9 Char"/>
    <w:basedOn w:val="1026"/>
    <w:uiPriority w:val="9"/>
    <w:rPr>
      <w:rFonts w:ascii="Arial" w:hAnsi="Arial" w:eastAsia="Arial" w:cs="Arial"/>
      <w:i/>
      <w:iCs/>
      <w:sz w:val="21"/>
      <w:szCs w:val="21"/>
    </w:rPr>
  </w:style>
  <w:style w:type="character" w:styleId="1038" w:customStyle="1">
    <w:name w:val="Title Char"/>
    <w:basedOn w:val="1026"/>
    <w:uiPriority w:val="10"/>
    <w:rPr>
      <w:sz w:val="48"/>
      <w:szCs w:val="48"/>
    </w:rPr>
  </w:style>
  <w:style w:type="character" w:styleId="1039" w:customStyle="1">
    <w:name w:val="Subtitle Char"/>
    <w:basedOn w:val="1026"/>
    <w:uiPriority w:val="11"/>
    <w:rPr>
      <w:sz w:val="24"/>
      <w:szCs w:val="24"/>
    </w:rPr>
  </w:style>
  <w:style w:type="character" w:styleId="1040" w:customStyle="1">
    <w:name w:val="Quote Char"/>
    <w:uiPriority w:val="29"/>
    <w:rPr>
      <w:i/>
    </w:rPr>
  </w:style>
  <w:style w:type="character" w:styleId="1041" w:customStyle="1">
    <w:name w:val="Intense Quote Char"/>
    <w:uiPriority w:val="30"/>
    <w:rPr>
      <w:i/>
    </w:rPr>
  </w:style>
  <w:style w:type="character" w:styleId="1042" w:customStyle="1">
    <w:name w:val="Header Char"/>
    <w:basedOn w:val="1026"/>
    <w:uiPriority w:val="99"/>
  </w:style>
  <w:style w:type="character" w:styleId="1043" w:customStyle="1">
    <w:name w:val="Footer Char"/>
    <w:basedOn w:val="1026"/>
    <w:uiPriority w:val="99"/>
  </w:style>
  <w:style w:type="paragraph" w:styleId="1044">
    <w:name w:val="Caption"/>
    <w:basedOn w:val="1016"/>
    <w:next w:val="1016"/>
    <w:uiPriority w:val="35"/>
    <w:semiHidden/>
    <w:unhideWhenUsed/>
    <w:qFormat/>
    <w:rPr>
      <w:b/>
      <w:bCs/>
      <w:color w:val="4472c4" w:themeColor="accent1"/>
      <w:sz w:val="18"/>
      <w:szCs w:val="18"/>
    </w:rPr>
  </w:style>
  <w:style w:type="character" w:styleId="1045" w:customStyle="1">
    <w:name w:val="Caption Char"/>
    <w:uiPriority w:val="99"/>
  </w:style>
  <w:style w:type="table" w:styleId="1046" w:customStyle="1">
    <w:name w:val="Table Grid Light"/>
    <w:basedOn w:val="102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047">
    <w:name w:val="Plain Table 1"/>
    <w:basedOn w:val="102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fill="f2f2f2" w:themeFill="text1" w:themeFillTint="0D"/>
      </w:tcPr>
    </w:tblStylePr>
    <w:tblStylePr w:type="band1Vert">
      <w:tcPr>
        <w:shd w:val="clear" w:color="ffffff"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48">
    <w:name w:val="Plain Table 2"/>
    <w:basedOn w:val="102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49">
    <w:name w:val="Plain Table 3"/>
    <w:basedOn w:val="1027"/>
    <w:uiPriority w:val="99"/>
    <w:tblPr>
      <w:tblStyleRowBandSize w:val="1"/>
      <w:tblStyleColBandSize w:val="1"/>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50">
    <w:name w:val="Plain Table 4"/>
    <w:basedOn w:val="1027"/>
    <w:uiPriority w:val="99"/>
    <w:tblPr>
      <w:tblStyleRowBandSize w:val="1"/>
      <w:tblStyleColBandSize w:val="1"/>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51">
    <w:name w:val="Plain Table 5"/>
    <w:basedOn w:val="1027"/>
    <w:uiPriority w:val="99"/>
    <w:tblPr>
      <w:tblStyleRowBandSize w:val="1"/>
      <w:tblStyleColBandSize w:val="1"/>
    </w:tblPr>
    <w:tblStylePr w:type="band1Horz">
      <w:rPr>
        <w:rFonts w:ascii="Arial" w:hAnsi="Arial"/>
        <w:color w:val="404040"/>
        <w:sz w:val="22"/>
      </w:rPr>
      <w:tcPr>
        <w:shd w:val="clear" w:color="ffffff" w:fill="f2f2f2" w:themeFill="text1" w:themeFillTint="0D"/>
      </w:tcPr>
    </w:tblStylePr>
    <w:tblStylePr w:type="band1Vert">
      <w:rPr>
        <w:rFonts w:ascii="Arial" w:hAnsi="Arial"/>
        <w:color w:val="404040"/>
        <w:sz w:val="22"/>
      </w:rPr>
      <w:tcPr>
        <w:shd w:val="clear" w:color="ffffff" w:fill="f2f2f2"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1052">
    <w:name w:val="Grid Table 1 Light"/>
    <w:basedOn w:val="1027"/>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053" w:customStyle="1">
    <w:name w:val="Grid Table 1 Light - Accent 1"/>
    <w:basedOn w:val="1027"/>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1054" w:customStyle="1">
    <w:name w:val="Grid Table 1 Light - Accent 2"/>
    <w:basedOn w:val="1027"/>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1055" w:customStyle="1">
    <w:name w:val="Grid Table 1 Light - Accent 3"/>
    <w:basedOn w:val="1027"/>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1056" w:customStyle="1">
    <w:name w:val="Grid Table 1 Light - Accent 4"/>
    <w:basedOn w:val="1027"/>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1057" w:customStyle="1">
    <w:name w:val="Grid Table 1 Light - Accent 5"/>
    <w:basedOn w:val="1027"/>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1058" w:customStyle="1">
    <w:name w:val="Grid Table 1 Light - Accent 6"/>
    <w:basedOn w:val="1027"/>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1059">
    <w:name w:val="Grid Table 2"/>
    <w:basedOn w:val="102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A6A6A" w:themeColor="text1" w:themeTint="95" w:sz="4" w:space="0"/>
          <w:left w:val="none" w:color="000000" w:sz="4" w:space="0"/>
          <w:bottom w:val="none" w:color="000000" w:sz="4" w:space="0"/>
          <w:right w:val="none" w:color="000000" w:sz="4" w:space="0"/>
        </w:tcBorders>
      </w:tcPr>
    </w:tblStylePr>
  </w:style>
  <w:style w:type="table" w:styleId="1060" w:customStyle="1">
    <w:name w:val="Grid Table 2 - Accent 1"/>
    <w:basedOn w:val="1027"/>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ffffff" w:fill="d8e2f3" w:themeFill="accent1" w:themeFillTint="34"/>
      </w:tcPr>
    </w:tblStylePr>
    <w:tblStylePr w:type="band1Vert">
      <w:rPr>
        <w:rFonts w:ascii="Arial" w:hAnsi="Arial"/>
        <w:color w:val="404040"/>
        <w:sz w:val="22"/>
      </w:rPr>
      <w:tcPr>
        <w:shd w:val="clear" w:color="ffffff" w:fill="d8e2f3"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537DC8" w:themeColor="accent1" w:themeTint="EA" w:sz="4" w:space="0"/>
          <w:left w:val="none" w:color="000000" w:sz="4" w:space="0"/>
          <w:bottom w:val="none" w:color="000000" w:sz="4" w:space="0"/>
          <w:right w:val="none" w:color="000000" w:sz="4" w:space="0"/>
        </w:tcBorders>
      </w:tcPr>
    </w:tblStylePr>
  </w:style>
  <w:style w:type="table" w:styleId="1061" w:customStyle="1">
    <w:name w:val="Grid Table 2 - Accent 2"/>
    <w:basedOn w:val="1027"/>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4B184" w:themeColor="accent2" w:themeTint="97" w:sz="4" w:space="0"/>
          <w:left w:val="none" w:color="000000" w:sz="4" w:space="0"/>
          <w:bottom w:val="none" w:color="000000" w:sz="4" w:space="0"/>
          <w:right w:val="none" w:color="000000" w:sz="4" w:space="0"/>
        </w:tcBorders>
      </w:tcPr>
    </w:tblStylePr>
  </w:style>
  <w:style w:type="table" w:styleId="1062" w:customStyle="1">
    <w:name w:val="Grid Table 2 - Accent 3"/>
    <w:basedOn w:val="1027"/>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hemeFill="accent3" w:themeFillTint="34"/>
      </w:tcPr>
    </w:tblStylePr>
    <w:tblStylePr w:type="band1Vert">
      <w:rPr>
        <w:rFonts w:ascii="Arial" w:hAnsi="Arial"/>
        <w:color w:val="404040"/>
        <w:sz w:val="22"/>
      </w:rPr>
      <w:tcPr>
        <w:shd w:val="clear" w:color="ffffff" w:fill="ececec"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A5A5A5" w:themeColor="accent3" w:themeTint="FE" w:sz="4" w:space="0"/>
          <w:left w:val="none" w:color="000000" w:sz="4" w:space="0"/>
          <w:bottom w:val="none" w:color="000000" w:sz="4" w:space="0"/>
          <w:right w:val="none" w:color="000000" w:sz="4" w:space="0"/>
        </w:tcBorders>
      </w:tcPr>
    </w:tblStylePr>
  </w:style>
  <w:style w:type="table" w:styleId="1063" w:customStyle="1">
    <w:name w:val="Grid Table 2 - Accent 4"/>
    <w:basedOn w:val="1027"/>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hemeFill="accent4" w:themeFillTint="34"/>
      </w:tcPr>
    </w:tblStylePr>
    <w:tblStylePr w:type="band1Vert">
      <w:rPr>
        <w:rFonts w:ascii="Arial" w:hAnsi="Arial"/>
        <w:color w:val="404040"/>
        <w:sz w:val="22"/>
      </w:rPr>
      <w:tcPr>
        <w:shd w:val="clear" w:color="ffffff" w:fill="fff2cb"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FD865" w:themeColor="accent4" w:themeTint="9A" w:sz="4" w:space="0"/>
          <w:left w:val="none" w:color="000000" w:sz="4" w:space="0"/>
          <w:bottom w:val="none" w:color="000000" w:sz="4" w:space="0"/>
          <w:right w:val="none" w:color="000000" w:sz="4" w:space="0"/>
        </w:tcBorders>
      </w:tcPr>
    </w:tblStylePr>
  </w:style>
  <w:style w:type="table" w:styleId="1064" w:customStyle="1">
    <w:name w:val="Grid Table 2 - Accent 5"/>
    <w:basedOn w:val="1027"/>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ffffff" w:fill="ddeaf6" w:themeFill="accent5" w:themeFillTint="34"/>
      </w:tcPr>
    </w:tblStylePr>
    <w:tblStylePr w:type="band1Vert">
      <w:rPr>
        <w:rFonts w:ascii="Arial" w:hAnsi="Arial"/>
        <w:color w:val="404040"/>
        <w:sz w:val="22"/>
      </w:rPr>
      <w:tcPr>
        <w:shd w:val="clear" w:color="ffffff" w:fill="ddeaf6"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5B9BD5" w:themeColor="accent5" w:sz="4" w:space="0"/>
          <w:left w:val="none" w:color="000000" w:sz="4" w:space="0"/>
          <w:bottom w:val="none" w:color="000000" w:sz="4" w:space="0"/>
          <w:right w:val="none" w:color="000000" w:sz="4" w:space="0"/>
        </w:tcBorders>
      </w:tcPr>
    </w:tblStylePr>
  </w:style>
  <w:style w:type="table" w:styleId="1065" w:customStyle="1">
    <w:name w:val="Grid Table 2 - Accent 6"/>
    <w:basedOn w:val="1027"/>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hemeFill="accent6" w:themeFillTint="34"/>
      </w:tcPr>
    </w:tblStylePr>
    <w:tblStylePr w:type="band1Vert">
      <w:rPr>
        <w:rFonts w:ascii="Arial" w:hAnsi="Arial"/>
        <w:color w:val="404040"/>
        <w:sz w:val="22"/>
      </w:rPr>
      <w:tcPr>
        <w:shd w:val="clear" w:color="ffffff" w:fill="e1efd8"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70AD47" w:themeColor="accent6" w:sz="4" w:space="0"/>
          <w:left w:val="none" w:color="000000" w:sz="4" w:space="0"/>
          <w:bottom w:val="none" w:color="000000" w:sz="4" w:space="0"/>
          <w:right w:val="none" w:color="000000" w:sz="4" w:space="0"/>
        </w:tcBorders>
      </w:tcPr>
    </w:tblStylePr>
  </w:style>
  <w:style w:type="table" w:styleId="1066">
    <w:name w:val="Grid Table 3"/>
    <w:basedOn w:val="102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67" w:customStyle="1">
    <w:name w:val="Grid Table 3 - Accent 1"/>
    <w:basedOn w:val="1027"/>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ffffff" w:fill="d8e2f3" w:themeFill="accent1" w:themeFillTint="34"/>
      </w:tcPr>
    </w:tblStylePr>
    <w:tblStylePr w:type="band1Vert">
      <w:rPr>
        <w:rFonts w:ascii="Arial" w:hAnsi="Arial"/>
        <w:color w:val="404040"/>
        <w:sz w:val="22"/>
      </w:rPr>
      <w:tcPr>
        <w:shd w:val="clear" w:color="ffffff" w:fill="d8e2f3"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68" w:customStyle="1">
    <w:name w:val="Grid Table 3 - Accent 2"/>
    <w:basedOn w:val="1027"/>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69" w:customStyle="1">
    <w:name w:val="Grid Table 3 - Accent 3"/>
    <w:basedOn w:val="1027"/>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hemeFill="accent3" w:themeFillTint="34"/>
      </w:tcPr>
    </w:tblStylePr>
    <w:tblStylePr w:type="band1Vert">
      <w:rPr>
        <w:rFonts w:ascii="Arial" w:hAnsi="Arial"/>
        <w:color w:val="404040"/>
        <w:sz w:val="22"/>
      </w:rPr>
      <w:tcPr>
        <w:shd w:val="clear" w:color="ffffff" w:fill="ececec"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70" w:customStyle="1">
    <w:name w:val="Grid Table 3 - Accent 4"/>
    <w:basedOn w:val="1027"/>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hemeFill="accent4" w:themeFillTint="34"/>
      </w:tcPr>
    </w:tblStylePr>
    <w:tblStylePr w:type="band1Vert">
      <w:rPr>
        <w:rFonts w:ascii="Arial" w:hAnsi="Arial"/>
        <w:color w:val="404040"/>
        <w:sz w:val="22"/>
      </w:rPr>
      <w:tcPr>
        <w:shd w:val="clear" w:color="ffffff" w:fill="fff2cb"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71" w:customStyle="1">
    <w:name w:val="Grid Table 3 - Accent 5"/>
    <w:basedOn w:val="1027"/>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ffffff" w:fill="ddeaf6" w:themeFill="accent5" w:themeFillTint="34"/>
      </w:tcPr>
    </w:tblStylePr>
    <w:tblStylePr w:type="band1Vert">
      <w:rPr>
        <w:rFonts w:ascii="Arial" w:hAnsi="Arial"/>
        <w:color w:val="404040"/>
        <w:sz w:val="22"/>
      </w:rPr>
      <w:tcPr>
        <w:shd w:val="clear" w:color="ffffff" w:fill="ddeaf6"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72" w:customStyle="1">
    <w:name w:val="Grid Table 3 - Accent 6"/>
    <w:basedOn w:val="1027"/>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hemeFill="accent6" w:themeFillTint="34"/>
      </w:tcPr>
    </w:tblStylePr>
    <w:tblStylePr w:type="band1Vert">
      <w:rPr>
        <w:rFonts w:ascii="Arial" w:hAnsi="Arial"/>
        <w:color w:val="404040"/>
        <w:sz w:val="22"/>
      </w:rPr>
      <w:tcPr>
        <w:shd w:val="clear" w:color="ffffff" w:fill="e1efd8"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1073">
    <w:name w:val="Grid Table 4"/>
    <w:basedOn w:val="1027"/>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ffffff" w:fill="cbcbcb" w:themeFill="text1" w:themeFillTint="34"/>
      </w:tcPr>
    </w:tblStylePr>
    <w:tblStylePr w:type="band1Vert">
      <w:rPr>
        <w:rFonts w:ascii="Arial" w:hAnsi="Arial"/>
        <w:color w:val="404040"/>
        <w:sz w:val="22"/>
      </w:rPr>
      <w:tcPr>
        <w:shd w:val="clear" w:color="ffffff" w:fill="cbcbcb" w:themeFill="text1" w:themeFillTint="34"/>
      </w:tcPr>
    </w:tblStylePr>
    <w:tblStylePr w:type="firstCol">
      <w:rPr>
        <w:b/>
        <w:color w:val="404040"/>
      </w:rPr>
    </w:tblStylePr>
    <w:tblStylePr w:type="firstRow">
      <w:rPr>
        <w:rFonts w:ascii="Arial" w:hAnsi="Arial"/>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74" w:customStyle="1">
    <w:name w:val="Grid Table 4 - Accent 1"/>
    <w:basedOn w:val="1027"/>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ffffff" w:fill="dae3f3" w:themeFill="accent1" w:themeFillTint="32"/>
      </w:tcPr>
    </w:tblStylePr>
    <w:tblStylePr w:type="band1Vert">
      <w:rPr>
        <w:rFonts w:ascii="Arial" w:hAnsi="Arial"/>
        <w:color w:val="404040"/>
        <w:sz w:val="22"/>
      </w:rPr>
      <w:tcPr>
        <w:shd w:val="clear" w:color="ffffff" w:fill="dae3f3" w:themeFill="accent1" w:themeFillTint="32"/>
      </w:tcPr>
    </w:tblStylePr>
    <w:tblStylePr w:type="firstCol">
      <w:rPr>
        <w:b/>
        <w:color w:val="404040"/>
      </w:rPr>
    </w:tblStylePr>
    <w:tblStylePr w:type="firstRow">
      <w:rPr>
        <w:rFonts w:ascii="Arial" w:hAnsi="Arial"/>
        <w:b/>
        <w:color w:val="ffffff"/>
        <w:sz w:val="22"/>
      </w:rPr>
      <w:tcPr>
        <w:shd w:val="clear" w:color="ffffff"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1075" w:customStyle="1">
    <w:name w:val="Grid Table 4 - Accent 2"/>
    <w:basedOn w:val="1027"/>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fffff" w:fill="fbe5d6" w:themeFill="accent2" w:themeFillTint="32"/>
      </w:tcPr>
    </w:tblStylePr>
    <w:tblStylePr w:type="band1Vert">
      <w:rPr>
        <w:rFonts w:ascii="Arial" w:hAnsi="Arial"/>
        <w:color w:val="404040"/>
        <w:sz w:val="22"/>
      </w:rPr>
      <w:tcPr>
        <w:shd w:val="clear" w:color="ffffff" w:fill="fbe5d6" w:themeFill="accent2" w:themeFillTint="32"/>
      </w:tcPr>
    </w:tblStylePr>
    <w:tblStylePr w:type="firstCol">
      <w:rPr>
        <w:b/>
        <w:color w:val="404040"/>
      </w:rPr>
    </w:tblStylePr>
    <w:tblStylePr w:type="firstRow">
      <w:rPr>
        <w:rFonts w:ascii="Arial" w:hAnsi="Arial"/>
        <w:b/>
        <w:color w:val="ffffff"/>
        <w:sz w:val="22"/>
      </w:rPr>
      <w:tcPr>
        <w:shd w:val="clear" w:color="ffffff"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1076" w:customStyle="1">
    <w:name w:val="Grid Table 4 - Accent 3"/>
    <w:basedOn w:val="1027"/>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ffffff" w:fill="ececec" w:themeFill="accent3" w:themeFillTint="34"/>
      </w:tcPr>
    </w:tblStylePr>
    <w:tblStylePr w:type="band1Vert">
      <w:rPr>
        <w:rFonts w:ascii="Arial" w:hAnsi="Arial"/>
        <w:color w:val="404040"/>
        <w:sz w:val="22"/>
      </w:rPr>
      <w:tcPr>
        <w:shd w:val="clear" w:color="ffffff" w:fill="ececec" w:themeFill="accent3" w:themeFillTint="34"/>
      </w:tcPr>
    </w:tblStylePr>
    <w:tblStylePr w:type="firstCol">
      <w:rPr>
        <w:b/>
        <w:color w:val="404040"/>
      </w:rPr>
    </w:tblStylePr>
    <w:tblStylePr w:type="firstRow">
      <w:rPr>
        <w:rFonts w:ascii="Arial" w:hAnsi="Arial"/>
        <w:b/>
        <w:color w:val="ffffff"/>
        <w:sz w:val="22"/>
      </w:rPr>
      <w:tcPr>
        <w:shd w:val="clear" w:color="ffffff"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1077" w:customStyle="1">
    <w:name w:val="Grid Table 4 - Accent 4"/>
    <w:basedOn w:val="1027"/>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fff" w:fill="fff2cb" w:themeFill="accent4" w:themeFillTint="34"/>
      </w:tcPr>
    </w:tblStylePr>
    <w:tblStylePr w:type="band1Vert">
      <w:rPr>
        <w:rFonts w:ascii="Arial" w:hAnsi="Arial"/>
        <w:color w:val="404040"/>
        <w:sz w:val="22"/>
      </w:rPr>
      <w:tcPr>
        <w:shd w:val="clear" w:color="ffffff" w:fill="fff2cb" w:themeFill="accent4" w:themeFillTint="34"/>
      </w:tcPr>
    </w:tblStylePr>
    <w:tblStylePr w:type="firstCol">
      <w:rPr>
        <w:b/>
        <w:color w:val="404040"/>
      </w:rPr>
    </w:tblStylePr>
    <w:tblStylePr w:type="firstRow">
      <w:rPr>
        <w:rFonts w:ascii="Arial" w:hAnsi="Arial"/>
        <w:b/>
        <w:color w:val="ffffff"/>
        <w:sz w:val="22"/>
      </w:rPr>
      <w:tcPr>
        <w:shd w:val="clear" w:color="ffffff"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1078" w:customStyle="1">
    <w:name w:val="Grid Table 4 - Accent 5"/>
    <w:basedOn w:val="1027"/>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ffffff" w:fill="ddeaf6" w:themeFill="accent5" w:themeFillTint="34"/>
      </w:tcPr>
    </w:tblStylePr>
    <w:tblStylePr w:type="band1Vert">
      <w:rPr>
        <w:rFonts w:ascii="Arial" w:hAnsi="Arial"/>
        <w:color w:val="404040"/>
        <w:sz w:val="22"/>
      </w:rPr>
      <w:tcPr>
        <w:shd w:val="clear" w:color="ffffff" w:fill="ddeaf6" w:themeFill="accent5" w:themeFillTint="34"/>
      </w:tcPr>
    </w:tblStylePr>
    <w:tblStylePr w:type="firstCol">
      <w:rPr>
        <w:b/>
        <w:color w:val="404040"/>
      </w:rPr>
    </w:tblStylePr>
    <w:tblStylePr w:type="firstRow">
      <w:rPr>
        <w:rFonts w:ascii="Arial" w:hAnsi="Arial"/>
        <w:b/>
        <w:color w:val="ffffff"/>
        <w:sz w:val="22"/>
      </w:rPr>
      <w:tcPr>
        <w:shd w:val="clear" w:color="ffffff"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1079" w:customStyle="1">
    <w:name w:val="Grid Table 4 - Accent 6"/>
    <w:basedOn w:val="1027"/>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ffffff" w:fill="e1efd8" w:themeFill="accent6" w:themeFillTint="34"/>
      </w:tcPr>
    </w:tblStylePr>
    <w:tblStylePr w:type="band1Vert">
      <w:rPr>
        <w:rFonts w:ascii="Arial" w:hAnsi="Arial"/>
        <w:color w:val="404040"/>
        <w:sz w:val="22"/>
      </w:rPr>
      <w:tcPr>
        <w:shd w:val="clear" w:color="ffffff" w:fill="e1efd8" w:themeFill="accent6" w:themeFillTint="34"/>
      </w:tcPr>
    </w:tblStylePr>
    <w:tblStylePr w:type="firstCol">
      <w:rPr>
        <w:b/>
        <w:color w:val="404040"/>
      </w:rPr>
    </w:tblStylePr>
    <w:tblStylePr w:type="firstRow">
      <w:rPr>
        <w:rFonts w:ascii="Arial" w:hAnsi="Arial"/>
        <w:b/>
        <w:color w:val="ffffff"/>
        <w:sz w:val="22"/>
      </w:rPr>
      <w:tcPr>
        <w:shd w:val="clear" w:color="ffffff"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1080">
    <w:name w:val="Grid Table 5 Dark"/>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bfbfbf" w:themeFill="text1" w:themeFillTint="40"/>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rFonts w:ascii="Arial" w:hAnsi="Arial"/>
        <w:b/>
        <w:color w:val="ffffff"/>
        <w:sz w:val="22"/>
      </w:rPr>
      <w:tcPr>
        <w:shd w:val="clear" w:color="ffffff" w:fill="000000" w:themeFill="text1"/>
      </w:tcPr>
    </w:tblStylePr>
    <w:tblStylePr w:type="firstRow">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lastRow">
      <w:rPr>
        <w:rFonts w:ascii="Arial" w:hAnsi="Arial"/>
        <w:b/>
        <w:color w:val="ffffff"/>
        <w:sz w:val="22"/>
      </w:rPr>
      <w:tcPr>
        <w:shd w:val="clear" w:color="ffffff" w:fill="000000" w:themeFill="text1"/>
        <w:tcBorders>
          <w:top w:val="single" w:color="FFFFFF" w:themeColor="light1" w:sz="4" w:space="0"/>
        </w:tcBorders>
      </w:tcPr>
    </w:tblStylePr>
  </w:style>
  <w:style w:type="table" w:styleId="1081" w:customStyle="1">
    <w:name w:val="Grid Table 5 Dark- Accent 1"/>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8e2f3" w:themeFill="accent1" w:themeFillTint="34"/>
    </w:tblPr>
    <w:tblStylePr w:type="band1Horz">
      <w:tcPr>
        <w:shd w:val="clear" w:color="ffffff" w:fill="a9bee4" w:themeFill="accent1" w:themeFillTint="75"/>
      </w:tcPr>
    </w:tblStylePr>
    <w:tblStylePr w:type="band1Vert">
      <w:tcPr>
        <w:shd w:val="clear" w:color="ffffff" w:fill="a9bee4" w:themeFill="accent1" w:themeFillTint="75"/>
      </w:tcPr>
    </w:tblStylePr>
    <w:tblStylePr w:type="firstCol">
      <w:rPr>
        <w:rFonts w:ascii="Arial" w:hAnsi="Arial"/>
        <w:b/>
        <w:color w:val="ffffff"/>
        <w:sz w:val="22"/>
      </w:rPr>
      <w:tcPr>
        <w:shd w:val="clear" w:color="ffffff" w:fill="4472c4" w:themeFill="accent1"/>
      </w:tcPr>
    </w:tblStylePr>
    <w:tblStylePr w:type="firstRow">
      <w:rPr>
        <w:rFonts w:ascii="Arial" w:hAnsi="Arial"/>
        <w:b/>
        <w:color w:val="ffffff"/>
        <w:sz w:val="22"/>
      </w:rPr>
      <w:tcPr>
        <w:shd w:val="clear" w:color="ffffff" w:fill="4472c4" w:themeFill="accent1"/>
      </w:tcPr>
    </w:tblStylePr>
    <w:tblStylePr w:type="lastCol">
      <w:rPr>
        <w:rFonts w:ascii="Arial" w:hAnsi="Arial"/>
        <w:b/>
        <w:color w:val="ffffff"/>
        <w:sz w:val="22"/>
      </w:rPr>
      <w:tcPr>
        <w:shd w:val="clear" w:color="ffffff" w:fill="4472c4" w:themeFill="accent1"/>
      </w:tcPr>
    </w:tblStylePr>
    <w:tblStylePr w:type="lastRow">
      <w:rPr>
        <w:rFonts w:ascii="Arial" w:hAnsi="Arial"/>
        <w:b/>
        <w:color w:val="ffffff"/>
        <w:sz w:val="22"/>
      </w:rPr>
      <w:tcPr>
        <w:shd w:val="clear" w:color="ffffff" w:fill="4472c4" w:themeFill="accent1"/>
        <w:tcBorders>
          <w:top w:val="single" w:color="FFFFFF" w:themeColor="light1" w:sz="4" w:space="0"/>
        </w:tcBorders>
      </w:tcPr>
    </w:tblStylePr>
  </w:style>
  <w:style w:type="table" w:styleId="1082" w:customStyle="1">
    <w:name w:val="Grid Table 5 Dark - Accent 2"/>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be5d6" w:themeFill="accent2" w:themeFillTint="32"/>
    </w:tblPr>
    <w:tblStylePr w:type="band1Horz">
      <w:tcPr>
        <w:shd w:val="clear" w:color="ffffff" w:fill="f6c3a0" w:themeFill="accent2" w:themeFillTint="75"/>
      </w:tcPr>
    </w:tblStylePr>
    <w:tblStylePr w:type="band1Vert">
      <w:tcPr>
        <w:shd w:val="clear" w:color="ffffff" w:fill="f6c3a0" w:themeFill="accent2" w:themeFillTint="75"/>
      </w:tcPr>
    </w:tblStylePr>
    <w:tblStylePr w:type="firstCol">
      <w:rPr>
        <w:rFonts w:ascii="Arial" w:hAnsi="Arial"/>
        <w:b/>
        <w:color w:val="ffffff"/>
        <w:sz w:val="22"/>
      </w:rPr>
      <w:tcPr>
        <w:shd w:val="clear" w:color="ffffff" w:fill="ed7d31" w:themeFill="accent2"/>
      </w:tcPr>
    </w:tblStylePr>
    <w:tblStylePr w:type="firstRow">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lastRow">
      <w:rPr>
        <w:rFonts w:ascii="Arial" w:hAnsi="Arial"/>
        <w:b/>
        <w:color w:val="ffffff"/>
        <w:sz w:val="22"/>
      </w:rPr>
      <w:tcPr>
        <w:shd w:val="clear" w:color="ffffff" w:fill="ed7d31" w:themeFill="accent2"/>
        <w:tcBorders>
          <w:top w:val="single" w:color="FFFFFF" w:themeColor="light1" w:sz="4" w:space="0"/>
        </w:tcBorders>
      </w:tcPr>
    </w:tblStylePr>
  </w:style>
  <w:style w:type="table" w:styleId="1083" w:customStyle="1">
    <w:name w:val="Grid Table 5 Dark - Accent 3"/>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cecec" w:themeFill="accent3" w:themeFillTint="34"/>
    </w:tblPr>
    <w:tblStylePr w:type="band1Horz">
      <w:tcPr>
        <w:shd w:val="clear" w:color="ffffff" w:fill="d5d5d5" w:themeFill="accent3" w:themeFillTint="75"/>
      </w:tcPr>
    </w:tblStylePr>
    <w:tblStylePr w:type="band1Vert">
      <w:tcPr>
        <w:shd w:val="clear" w:color="ffffff" w:fill="d5d5d5" w:themeFill="accent3" w:themeFillTint="75"/>
      </w:tcPr>
    </w:tblStylePr>
    <w:tblStylePr w:type="firstCol">
      <w:rPr>
        <w:rFonts w:ascii="Arial" w:hAnsi="Arial"/>
        <w:b/>
        <w:color w:val="ffffff"/>
        <w:sz w:val="22"/>
      </w:rPr>
      <w:tcPr>
        <w:shd w:val="clear" w:color="ffffff" w:fill="a5a5a5" w:themeFill="accent3"/>
      </w:tcPr>
    </w:tblStylePr>
    <w:tblStylePr w:type="firstRow">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lastRow">
      <w:rPr>
        <w:rFonts w:ascii="Arial" w:hAnsi="Arial"/>
        <w:b/>
        <w:color w:val="ffffff"/>
        <w:sz w:val="22"/>
      </w:rPr>
      <w:tcPr>
        <w:shd w:val="clear" w:color="ffffff" w:fill="a5a5a5" w:themeFill="accent3"/>
        <w:tcBorders>
          <w:top w:val="single" w:color="FFFFFF" w:themeColor="light1" w:sz="4" w:space="0"/>
        </w:tcBorders>
      </w:tcPr>
    </w:tblStylePr>
  </w:style>
  <w:style w:type="table" w:styleId="1084" w:customStyle="1">
    <w:name w:val="Grid Table 5 Dark- Accent 4"/>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ff2cb" w:themeFill="accent4" w:themeFillTint="34"/>
    </w:tblPr>
    <w:tblStylePr w:type="band1Horz">
      <w:tcPr>
        <w:shd w:val="clear" w:color="ffffff" w:fill="ffe28a" w:themeFill="accent4" w:themeFillTint="75"/>
      </w:tcPr>
    </w:tblStylePr>
    <w:tblStylePr w:type="band1Vert">
      <w:tcPr>
        <w:shd w:val="clear" w:color="ffffff" w:fill="ffe28a" w:themeFill="accent4" w:themeFillTint="75"/>
      </w:tcPr>
    </w:tblStylePr>
    <w:tblStylePr w:type="firstCol">
      <w:rPr>
        <w:rFonts w:ascii="Arial" w:hAnsi="Arial"/>
        <w:b/>
        <w:color w:val="ffffff"/>
        <w:sz w:val="22"/>
      </w:rPr>
      <w:tcPr>
        <w:shd w:val="clear" w:color="ffffff" w:fill="ffc000" w:themeFill="accent4"/>
      </w:tcPr>
    </w:tblStylePr>
    <w:tblStylePr w:type="firstRow">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lastRow">
      <w:rPr>
        <w:rFonts w:ascii="Arial" w:hAnsi="Arial"/>
        <w:b/>
        <w:color w:val="ffffff"/>
        <w:sz w:val="22"/>
      </w:rPr>
      <w:tcPr>
        <w:shd w:val="clear" w:color="ffffff" w:fill="ffc000" w:themeFill="accent4"/>
        <w:tcBorders>
          <w:top w:val="single" w:color="FFFFFF" w:themeColor="light1" w:sz="4" w:space="0"/>
        </w:tcBorders>
      </w:tcPr>
    </w:tblStylePr>
  </w:style>
  <w:style w:type="table" w:styleId="1085" w:customStyle="1">
    <w:name w:val="Grid Table 5 Dark - Accent 5"/>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deaf6" w:themeFill="accent5" w:themeFillTint="34"/>
    </w:tblPr>
    <w:tblStylePr w:type="band1Horz">
      <w:tcPr>
        <w:shd w:val="clear" w:color="ffffff" w:fill="b3d0eb" w:themeFill="accent5" w:themeFillTint="75"/>
      </w:tcPr>
    </w:tblStylePr>
    <w:tblStylePr w:type="band1Vert">
      <w:tcPr>
        <w:shd w:val="clear" w:color="ffffff" w:fill="b3d0eb" w:themeFill="accent5" w:themeFillTint="75"/>
      </w:tcPr>
    </w:tblStylePr>
    <w:tblStylePr w:type="firstCol">
      <w:rPr>
        <w:rFonts w:ascii="Arial" w:hAnsi="Arial"/>
        <w:b/>
        <w:color w:val="ffffff"/>
        <w:sz w:val="22"/>
      </w:rPr>
      <w:tcPr>
        <w:shd w:val="clear" w:color="ffffff" w:fill="5b9bd5" w:themeFill="accent5"/>
      </w:tcPr>
    </w:tblStylePr>
    <w:tblStylePr w:type="firstRow">
      <w:rPr>
        <w:rFonts w:ascii="Arial" w:hAnsi="Arial"/>
        <w:b/>
        <w:color w:val="ffffff"/>
        <w:sz w:val="22"/>
      </w:rPr>
      <w:tcPr>
        <w:shd w:val="clear" w:color="ffffff" w:fill="5b9bd5" w:themeFill="accent5"/>
      </w:tcPr>
    </w:tblStylePr>
    <w:tblStylePr w:type="lastCol">
      <w:rPr>
        <w:rFonts w:ascii="Arial" w:hAnsi="Arial"/>
        <w:b/>
        <w:color w:val="ffffff"/>
        <w:sz w:val="22"/>
      </w:rPr>
      <w:tcPr>
        <w:shd w:val="clear" w:color="ffffff" w:fill="5b9bd5" w:themeFill="accent5"/>
      </w:tcPr>
    </w:tblStylePr>
    <w:tblStylePr w:type="lastRow">
      <w:rPr>
        <w:rFonts w:ascii="Arial" w:hAnsi="Arial"/>
        <w:b/>
        <w:color w:val="ffffff"/>
        <w:sz w:val="22"/>
      </w:rPr>
      <w:tcPr>
        <w:shd w:val="clear" w:color="ffffff" w:fill="5b9bd5" w:themeFill="accent5"/>
        <w:tcBorders>
          <w:top w:val="single" w:color="FFFFFF" w:themeColor="light1" w:sz="4" w:space="0"/>
        </w:tcBorders>
      </w:tcPr>
    </w:tblStylePr>
  </w:style>
  <w:style w:type="table" w:styleId="1086" w:customStyle="1">
    <w:name w:val="Grid Table 5 Dark - Accent 6"/>
    <w:basedOn w:val="102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1efd8" w:themeFill="accent6" w:themeFillTint="34"/>
    </w:tblPr>
    <w:tblStylePr w:type="band1Horz">
      <w:tcPr>
        <w:shd w:val="clear" w:color="ffffff" w:fill="bcdba8" w:themeFill="accent6" w:themeFillTint="75"/>
      </w:tcPr>
    </w:tblStylePr>
    <w:tblStylePr w:type="band1Vert">
      <w:tcPr>
        <w:shd w:val="clear" w:color="ffffff" w:fill="bcdba8" w:themeFill="accent6" w:themeFillTint="75"/>
      </w:tcPr>
    </w:tblStylePr>
    <w:tblStylePr w:type="firstCol">
      <w:rPr>
        <w:rFonts w:ascii="Arial" w:hAnsi="Arial"/>
        <w:b/>
        <w:color w:val="ffffff"/>
        <w:sz w:val="22"/>
      </w:rPr>
      <w:tcPr>
        <w:shd w:val="clear" w:color="ffffff" w:fill="70ad47" w:themeFill="accent6"/>
      </w:tcPr>
    </w:tblStylePr>
    <w:tblStylePr w:type="firstRow">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lastRow">
      <w:rPr>
        <w:rFonts w:ascii="Arial" w:hAnsi="Arial"/>
        <w:b/>
        <w:color w:val="ffffff"/>
        <w:sz w:val="22"/>
      </w:rPr>
      <w:tcPr>
        <w:shd w:val="clear" w:color="ffffff" w:fill="70ad47" w:themeFill="accent6"/>
        <w:tcBorders>
          <w:top w:val="single" w:color="FFFFFF" w:themeColor="light1" w:sz="4" w:space="0"/>
        </w:tcBorders>
      </w:tcPr>
    </w:tblStylePr>
  </w:style>
  <w:style w:type="table" w:styleId="1087">
    <w:name w:val="Grid Table 6 Colorful"/>
    <w:basedOn w:val="1027"/>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088" w:customStyle="1">
    <w:name w:val="Grid Table 6 Colorful - Accent 1"/>
    <w:basedOn w:val="1027"/>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ffffff" w:fill="d8e2f3" w:themeFill="accent1" w:themeFillTint="34"/>
      </w:tcPr>
    </w:tblStylePr>
    <w:tblStylePr w:type="band1Vert">
      <w:tcPr>
        <w:shd w:val="clear" w:color="ffffff"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1089" w:customStyle="1">
    <w:name w:val="Grid Table 6 Colorful - Accent 2"/>
    <w:basedOn w:val="1027"/>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1090" w:customStyle="1">
    <w:name w:val="Grid Table 6 Colorful - Accent 3"/>
    <w:basedOn w:val="1027"/>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1091" w:customStyle="1">
    <w:name w:val="Grid Table 6 Colorful - Accent 4"/>
    <w:basedOn w:val="1027"/>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1092" w:customStyle="1">
    <w:name w:val="Grid Table 6 Colorful - Accent 5"/>
    <w:basedOn w:val="1027"/>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ffffff" w:fill="ddeaf6" w:themeFill="accent5" w:themeFillTint="34"/>
      </w:tcPr>
    </w:tblStylePr>
    <w:tblStylePr w:type="band1Vert">
      <w:tcPr>
        <w:shd w:val="clear" w:color="ffffff"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1093" w:customStyle="1">
    <w:name w:val="Grid Table 6 Colorful - Accent 6"/>
    <w:basedOn w:val="1027"/>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1094">
    <w:name w:val="Grid Table 7 Colorful"/>
    <w:basedOn w:val="1027"/>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f2f2f2" w:themeFill="text1" w:themeFillTint="0D"/>
      </w:tcPr>
    </w:tblStylePr>
    <w:tblStylePr w:type="band1Vert">
      <w:tcPr>
        <w:shd w:val="clear" w:color="ffffff"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ffffff"/>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095" w:customStyle="1">
    <w:name w:val="Grid Table 7 Colorful - Accent 1"/>
    <w:basedOn w:val="1027"/>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ffffff" w:fill="d8e2f3" w:themeFill="accent1" w:themeFillTint="34"/>
      </w:tcPr>
    </w:tblStylePr>
    <w:tblStylePr w:type="band1Vert">
      <w:tcPr>
        <w:shd w:val="clear" w:color="ffffff"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ffffff"/>
        <w:tcBorders>
          <w:top w:val="none" w:color="auto" w:sz="0" w:space="0"/>
          <w:left w:val="none" w:color="auto" w:sz="0" w:space="0"/>
          <w:bottom w:val="none" w:color="auto" w:sz="0"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fill="ffffff" w:themeFill="light1"/>
        <w:tcBorders>
          <w:top w:val="none" w:color="auto" w:sz="0" w:space="0"/>
          <w:left w:val="none" w:color="auto" w:sz="0" w:space="0"/>
          <w:bottom w:val="single" w:color="A0B7E1" w:themeColor="accent1" w:themeTint="80" w:sz="4" w:space="0"/>
          <w:right w:val="none" w:color="auto" w:sz="0" w:space="0"/>
        </w:tcBorders>
      </w:tcPr>
    </w:tblStylePr>
    <w:tblStylePr w:type="lastCol">
      <w:rPr>
        <w:rFonts w:ascii="Arial" w:hAnsi="Arial"/>
        <w:i/>
        <w:color w:val="a0b7e1" w:themeColor="accent1" w:themeTint="80" w:themeShade="95"/>
        <w:sz w:val="22"/>
      </w:rPr>
      <w:tcPr>
        <w:shd w:val="clear" w:color="ffffff" w:fill="ffffff"/>
        <w:tcBorders>
          <w:top w:val="none" w:color="auto" w:sz="0" w:space="0"/>
          <w:left w:val="single" w:color="A0B7E1" w:themeColor="accent1" w:themeTint="80" w:sz="4" w:space="0"/>
          <w:bottom w:val="none" w:color="auto" w:sz="0" w:space="0"/>
          <w:right w:val="none" w:color="auto" w:sz="0" w:space="0"/>
        </w:tcBorders>
      </w:tcPr>
    </w:tblStylePr>
    <w:tblStylePr w:type="lastRow">
      <w:rPr>
        <w:rFonts w:ascii="Arial" w:hAnsi="Arial"/>
        <w:b/>
        <w:color w:val="a0b7e1" w:themeColor="accent1" w:themeTint="80" w:themeShade="95"/>
        <w:sz w:val="22"/>
      </w:rPr>
      <w:tcPr>
        <w:shd w:val="clear" w:color="ffffff" w:fill="ffffff" w:themeFill="light1"/>
        <w:tcBorders>
          <w:top w:val="single" w:color="A0B7E1" w:themeColor="accent1" w:themeTint="80" w:sz="4" w:space="0"/>
          <w:left w:val="none" w:color="auto" w:sz="0" w:space="0"/>
          <w:bottom w:val="none" w:color="auto" w:sz="0" w:space="0"/>
          <w:right w:val="none" w:color="auto" w:sz="0" w:space="0"/>
        </w:tcBorders>
      </w:tcPr>
    </w:tblStylePr>
  </w:style>
  <w:style w:type="table" w:styleId="1096" w:customStyle="1">
    <w:name w:val="Grid Table 7 Colorful - Accent 2"/>
    <w:basedOn w:val="1027"/>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hemeFill="accent2" w:themeFillTint="32"/>
      </w:tcPr>
    </w:tblStylePr>
    <w:tblStylePr w:type="band1Vert">
      <w:tcPr>
        <w:shd w:val="clear" w:color="ffffff"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ffffff"/>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1097" w:customStyle="1">
    <w:name w:val="Grid Table 7 Colorful - Accent 3"/>
    <w:basedOn w:val="1027"/>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hemeFill="accent3" w:themeFillTint="34"/>
      </w:tcPr>
    </w:tblStylePr>
    <w:tblStylePr w:type="band1Vert">
      <w:tcPr>
        <w:shd w:val="clear" w:color="ffffff"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ffffff"/>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ffffff"/>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1098" w:customStyle="1">
    <w:name w:val="Grid Table 7 Colorful - Accent 4"/>
    <w:basedOn w:val="1027"/>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hemeFill="accent4" w:themeFillTint="34"/>
      </w:tcPr>
    </w:tblStylePr>
    <w:tblStylePr w:type="band1Vert">
      <w:tcPr>
        <w:shd w:val="clear" w:color="ffffff"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ffffff"/>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1099" w:customStyle="1">
    <w:name w:val="Grid Table 7 Colorful - Accent 5"/>
    <w:basedOn w:val="1027"/>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ffffff" w:fill="ddeaf6" w:themeFill="accent5" w:themeFillTint="34"/>
      </w:tcPr>
    </w:tblStylePr>
    <w:tblStylePr w:type="band1Vert">
      <w:tcPr>
        <w:shd w:val="clear" w:color="ffffff"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ffffff"/>
        <w:tcBorders>
          <w:top w:val="none" w:color="auto" w:sz="0" w:space="0"/>
          <w:left w:val="none" w:color="auto" w:sz="0" w:space="0"/>
          <w:bottom w:val="none" w:color="auto" w:sz="0"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fill="ffffff" w:themeFill="light1"/>
        <w:tcBorders>
          <w:top w:val="none" w:color="auto" w:sz="0" w:space="0"/>
          <w:left w:val="none" w:color="auto" w:sz="0" w:space="0"/>
          <w:bottom w:val="single" w:color="A2C6E7" w:themeColor="accent5" w:themeTint="90" w:sz="4" w:space="0"/>
          <w:right w:val="none" w:color="auto" w:sz="0" w:space="0"/>
        </w:tcBorders>
      </w:tcPr>
    </w:tblStylePr>
    <w:tblStylePr w:type="lastCol">
      <w:rPr>
        <w:rFonts w:ascii="Arial" w:hAnsi="Arial"/>
        <w:i/>
        <w:color w:val="245a8d" w:themeColor="accent5" w:themeShade="95"/>
        <w:sz w:val="22"/>
      </w:rPr>
      <w:tcPr>
        <w:shd w:val="clear" w:color="ffffff" w:fill="ffffff"/>
        <w:tcBorders>
          <w:top w:val="none" w:color="auto" w:sz="0" w:space="0"/>
          <w:left w:val="single" w:color="A2C6E7" w:themeColor="accent5" w:themeTint="90" w:sz="4" w:space="0"/>
          <w:bottom w:val="none" w:color="auto" w:sz="0" w:space="0"/>
          <w:right w:val="none" w:color="auto" w:sz="0" w:space="0"/>
        </w:tcBorders>
      </w:tcPr>
    </w:tblStylePr>
    <w:tblStylePr w:type="lastRow">
      <w:rPr>
        <w:rFonts w:ascii="Arial" w:hAnsi="Arial"/>
        <w:b/>
        <w:color w:val="245a8d" w:themeColor="accent5" w:themeShade="95"/>
        <w:sz w:val="22"/>
      </w:rPr>
      <w:tcPr>
        <w:shd w:val="clear" w:color="ffffff" w:fill="ffffff" w:themeFill="light1"/>
        <w:tcBorders>
          <w:top w:val="single" w:color="A2C6E7" w:themeColor="accent5" w:themeTint="90" w:sz="4" w:space="0"/>
          <w:left w:val="none" w:color="auto" w:sz="0" w:space="0"/>
          <w:bottom w:val="none" w:color="auto" w:sz="0" w:space="0"/>
          <w:right w:val="none" w:color="auto" w:sz="0" w:space="0"/>
        </w:tcBorders>
      </w:tcPr>
    </w:tblStylePr>
  </w:style>
  <w:style w:type="table" w:styleId="1100" w:customStyle="1">
    <w:name w:val="Grid Table 7 Colorful - Accent 6"/>
    <w:basedOn w:val="1027"/>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ffffff" w:fill="e1efd8" w:themeFill="accent6" w:themeFillTint="34"/>
      </w:tcPr>
    </w:tblStylePr>
    <w:tblStylePr w:type="band1Vert">
      <w:tcPr>
        <w:shd w:val="clear" w:color="ffffff"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ffffff"/>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ffffff"/>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1101">
    <w:name w:val="List Table 1 Light"/>
    <w:basedOn w:val="1027"/>
    <w:uiPriority w:val="99"/>
    <w:tblPr>
      <w:tblStyleRowBandSize w:val="1"/>
      <w:tblStyleColBandSize w:val="1"/>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02" w:customStyle="1">
    <w:name w:val="List Table 1 Light - Accent 1"/>
    <w:basedOn w:val="1027"/>
    <w:uiPriority w:val="99"/>
    <w:tblPr>
      <w:tblStyleRowBandSize w:val="1"/>
      <w:tblStyleColBandSize w:val="1"/>
    </w:tblPr>
    <w:tblStylePr w:type="band1Horz">
      <w:tcPr>
        <w:shd w:val="clear" w:color="ffffff" w:fill="cfdbf0" w:themeFill="accent1" w:themeFillTint="40"/>
      </w:tcPr>
    </w:tblStylePr>
    <w:tblStylePr w:type="band1Vert">
      <w:tcPr>
        <w:shd w:val="clear" w:color="ffffff"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1103" w:customStyle="1">
    <w:name w:val="List Table 1 Light - Accent 2"/>
    <w:basedOn w:val="1027"/>
    <w:uiPriority w:val="99"/>
    <w:tblPr>
      <w:tblStyleRowBandSize w:val="1"/>
      <w:tblStyleColBandSize w:val="1"/>
    </w:tblPr>
    <w:tblStylePr w:type="band1Horz">
      <w:tcPr>
        <w:shd w:val="clear" w:color="ffffff" w:fill="fadecb" w:themeFill="accent2" w:themeFillTint="40"/>
      </w:tcPr>
    </w:tblStylePr>
    <w:tblStylePr w:type="band1Vert">
      <w:tcPr>
        <w:shd w:val="clear" w:color="ffffff"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1104" w:customStyle="1">
    <w:name w:val="List Table 1 Light - Accent 3"/>
    <w:basedOn w:val="1027"/>
    <w:uiPriority w:val="99"/>
    <w:tblPr>
      <w:tblStyleRowBandSize w:val="1"/>
      <w:tblStyleColBandSize w:val="1"/>
    </w:tblPr>
    <w:tblStylePr w:type="band1Horz">
      <w:tcPr>
        <w:shd w:val="clear" w:color="ffffff" w:fill="e8e8e8" w:themeFill="accent3" w:themeFillTint="40"/>
      </w:tcPr>
    </w:tblStylePr>
    <w:tblStylePr w:type="band1Vert">
      <w:tcPr>
        <w:shd w:val="clear" w:color="ffffff"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1105" w:customStyle="1">
    <w:name w:val="List Table 1 Light - Accent 4"/>
    <w:basedOn w:val="1027"/>
    <w:uiPriority w:val="99"/>
    <w:tblPr>
      <w:tblStyleRowBandSize w:val="1"/>
      <w:tblStyleColBandSize w:val="1"/>
    </w:tblPr>
    <w:tblStylePr w:type="band1Horz">
      <w:tcPr>
        <w:shd w:val="clear" w:color="ffffff" w:fill="ffefbf" w:themeFill="accent4" w:themeFillTint="40"/>
      </w:tcPr>
    </w:tblStylePr>
    <w:tblStylePr w:type="band1Vert">
      <w:tcPr>
        <w:shd w:val="clear" w:color="ffffff"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1106" w:customStyle="1">
    <w:name w:val="List Table 1 Light - Accent 5"/>
    <w:basedOn w:val="1027"/>
    <w:uiPriority w:val="99"/>
    <w:tblPr>
      <w:tblStyleRowBandSize w:val="1"/>
      <w:tblStyleColBandSize w:val="1"/>
    </w:tblPr>
    <w:tblStylePr w:type="band1Horz">
      <w:tcPr>
        <w:shd w:val="clear" w:color="ffffff" w:fill="d5e5f4" w:themeFill="accent5" w:themeFillTint="40"/>
      </w:tcPr>
    </w:tblStylePr>
    <w:tblStylePr w:type="band1Vert">
      <w:tcPr>
        <w:shd w:val="clear" w:color="ffffff"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1107" w:customStyle="1">
    <w:name w:val="List Table 1 Light - Accent 6"/>
    <w:basedOn w:val="1027"/>
    <w:uiPriority w:val="99"/>
    <w:tblPr>
      <w:tblStyleRowBandSize w:val="1"/>
      <w:tblStyleColBandSize w:val="1"/>
    </w:tblPr>
    <w:tblStylePr w:type="band1Horz">
      <w:tcPr>
        <w:shd w:val="clear" w:color="ffffff" w:fill="daebcf" w:themeFill="accent6" w:themeFillTint="40"/>
      </w:tcPr>
    </w:tblStylePr>
    <w:tblStylePr w:type="band1Vert">
      <w:tcPr>
        <w:shd w:val="clear" w:color="ffffff"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1108">
    <w:name w:val="List Table 2"/>
    <w:basedOn w:val="1027"/>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ffffff" w:fill="bfbfbf" w:themeFill="text1" w:themeFillTint="40"/>
      </w:tcPr>
    </w:tblStylePr>
    <w:tblStylePr w:type="band1Vert">
      <w:rPr>
        <w:rFonts w:ascii="Arial" w:hAnsi="Arial"/>
        <w:color w:val="404040"/>
        <w:sz w:val="22"/>
      </w:rPr>
      <w:tcPr>
        <w:shd w:val="clear" w:color="ffffff"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109" w:customStyle="1">
    <w:name w:val="List Table 2 - Accent 1"/>
    <w:basedOn w:val="1027"/>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ffffff" w:fill="cfdbf0" w:themeFill="accent1" w:themeFillTint="40"/>
      </w:tcPr>
    </w:tblStylePr>
    <w:tblStylePr w:type="band1Vert">
      <w:rPr>
        <w:rFonts w:ascii="Arial" w:hAnsi="Arial"/>
        <w:color w:val="404040"/>
        <w:sz w:val="22"/>
      </w:rPr>
      <w:tcPr>
        <w:shd w:val="clear" w:color="ffffff"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1110" w:customStyle="1">
    <w:name w:val="List Table 2 - Accent 2"/>
    <w:basedOn w:val="1027"/>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hemeFill="accent2" w:themeFillTint="40"/>
      </w:tcPr>
    </w:tblStylePr>
    <w:tblStylePr w:type="band1Vert">
      <w:rPr>
        <w:rFonts w:ascii="Arial" w:hAnsi="Arial"/>
        <w:color w:val="404040"/>
        <w:sz w:val="22"/>
      </w:rPr>
      <w:tcPr>
        <w:shd w:val="clear" w:color="ffffff"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1111" w:customStyle="1">
    <w:name w:val="List Table 2 - Accent 3"/>
    <w:basedOn w:val="1027"/>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hemeFill="accent3" w:themeFillTint="40"/>
      </w:tcPr>
    </w:tblStylePr>
    <w:tblStylePr w:type="band1Vert">
      <w:rPr>
        <w:rFonts w:ascii="Arial" w:hAnsi="Arial"/>
        <w:color w:val="404040"/>
        <w:sz w:val="22"/>
      </w:rPr>
      <w:tcPr>
        <w:shd w:val="clear" w:color="ffffff"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1112" w:customStyle="1">
    <w:name w:val="List Table 2 - Accent 4"/>
    <w:basedOn w:val="1027"/>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hemeFill="accent4" w:themeFillTint="40"/>
      </w:tcPr>
    </w:tblStylePr>
    <w:tblStylePr w:type="band1Vert">
      <w:rPr>
        <w:rFonts w:ascii="Arial" w:hAnsi="Arial"/>
        <w:color w:val="404040"/>
        <w:sz w:val="22"/>
      </w:rPr>
      <w:tcPr>
        <w:shd w:val="clear" w:color="ffffff"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1113" w:customStyle="1">
    <w:name w:val="List Table 2 - Accent 5"/>
    <w:basedOn w:val="1027"/>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ffffff" w:fill="d5e5f4" w:themeFill="accent5" w:themeFillTint="40"/>
      </w:tcPr>
    </w:tblStylePr>
    <w:tblStylePr w:type="band1Vert">
      <w:rPr>
        <w:rFonts w:ascii="Arial" w:hAnsi="Arial"/>
        <w:color w:val="404040"/>
        <w:sz w:val="22"/>
      </w:rPr>
      <w:tcPr>
        <w:shd w:val="clear" w:color="ffffff"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1114" w:customStyle="1">
    <w:name w:val="List Table 2 - Accent 6"/>
    <w:basedOn w:val="1027"/>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hemeFill="accent6" w:themeFillTint="40"/>
      </w:tcPr>
    </w:tblStylePr>
    <w:tblStylePr w:type="band1Vert">
      <w:rPr>
        <w:rFonts w:ascii="Arial" w:hAnsi="Arial"/>
        <w:color w:val="404040"/>
        <w:sz w:val="22"/>
      </w:rPr>
      <w:tcPr>
        <w:shd w:val="clear" w:color="ffffff"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1115">
    <w:name w:val="List Table 3"/>
    <w:basedOn w:val="102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1116" w:customStyle="1">
    <w:name w:val="List Table 3 - Accent 1"/>
    <w:basedOn w:val="1027"/>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ffffff" w:fill="4472c4" w:themeFill="accent1"/>
      </w:tcPr>
    </w:tblStylePr>
    <w:tblStylePr w:type="lastCol">
      <w:rPr>
        <w:b/>
        <w:color w:val="404040"/>
      </w:rPr>
    </w:tblStylePr>
    <w:tblStylePr w:type="lastRow">
      <w:rPr>
        <w:b/>
        <w:color w:val="404040"/>
      </w:rPr>
    </w:tblStylePr>
  </w:style>
  <w:style w:type="table" w:styleId="1117" w:customStyle="1">
    <w:name w:val="List Table 3 - Accent 2"/>
    <w:basedOn w:val="1027"/>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4b184" w:themeFill="accent2" w:themeFillTint="97"/>
      </w:tcPr>
    </w:tblStylePr>
    <w:tblStylePr w:type="lastCol">
      <w:rPr>
        <w:b/>
        <w:color w:val="404040"/>
      </w:rPr>
    </w:tblStylePr>
    <w:tblStylePr w:type="lastRow">
      <w:rPr>
        <w:b/>
        <w:color w:val="404040"/>
      </w:rPr>
    </w:tblStylePr>
  </w:style>
  <w:style w:type="table" w:styleId="1118" w:customStyle="1">
    <w:name w:val="List Table 3 - Accent 3"/>
    <w:basedOn w:val="1027"/>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c9c9c9" w:themeFill="accent3" w:themeFillTint="98"/>
      </w:tcPr>
    </w:tblStylePr>
    <w:tblStylePr w:type="lastCol">
      <w:rPr>
        <w:b/>
        <w:color w:val="404040"/>
      </w:rPr>
    </w:tblStylePr>
    <w:tblStylePr w:type="lastRow">
      <w:rPr>
        <w:b/>
        <w:color w:val="404040"/>
      </w:rPr>
    </w:tblStylePr>
  </w:style>
  <w:style w:type="table" w:styleId="1119" w:customStyle="1">
    <w:name w:val="List Table 3 - Accent 4"/>
    <w:basedOn w:val="1027"/>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d865" w:themeFill="accent4" w:themeFillTint="9A"/>
      </w:tcPr>
    </w:tblStylePr>
    <w:tblStylePr w:type="lastCol">
      <w:rPr>
        <w:b/>
        <w:color w:val="404040"/>
      </w:rPr>
    </w:tblStylePr>
    <w:tblStylePr w:type="lastRow">
      <w:rPr>
        <w:b/>
        <w:color w:val="404040"/>
      </w:rPr>
    </w:tblStylePr>
  </w:style>
  <w:style w:type="table" w:styleId="1120" w:customStyle="1">
    <w:name w:val="List Table 3 - Accent 5"/>
    <w:basedOn w:val="1027"/>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9bc2e5" w:themeFill="accent5" w:themeFillTint="9A"/>
      </w:tcPr>
    </w:tblStylePr>
    <w:tblStylePr w:type="lastCol">
      <w:rPr>
        <w:b/>
        <w:color w:val="404040"/>
      </w:rPr>
    </w:tblStylePr>
    <w:tblStylePr w:type="lastRow">
      <w:rPr>
        <w:b/>
        <w:color w:val="404040"/>
      </w:rPr>
    </w:tblStylePr>
  </w:style>
  <w:style w:type="table" w:styleId="1121" w:customStyle="1">
    <w:name w:val="List Table 3 - Accent 6"/>
    <w:basedOn w:val="1027"/>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a9d08e" w:themeFill="accent6" w:themeFillTint="98"/>
      </w:tcPr>
    </w:tblStylePr>
    <w:tblStylePr w:type="lastCol">
      <w:rPr>
        <w:b/>
        <w:color w:val="404040"/>
      </w:rPr>
    </w:tblStylePr>
    <w:tblStylePr w:type="lastRow">
      <w:rPr>
        <w:b/>
        <w:color w:val="404040"/>
      </w:rPr>
    </w:tblStylePr>
  </w:style>
  <w:style w:type="table" w:styleId="1122">
    <w:name w:val="List Table 4"/>
    <w:basedOn w:val="102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bfbfbf" w:themeFill="text1" w:themeFillTint="40"/>
      </w:tcPr>
    </w:tblStylePr>
    <w:tblStylePr w:type="band1Vert">
      <w:rPr>
        <w:rFonts w:ascii="Arial" w:hAnsi="Arial"/>
        <w:color w:val="404040"/>
        <w:sz w:val="22"/>
      </w:rPr>
      <w:tcPr>
        <w:shd w:val="clear" w:color="ffffff" w:fill="bfbfbf" w:themeFill="text1" w:themeFillTint="40"/>
      </w:tcPr>
    </w:tblStylePr>
    <w:tblStylePr w:type="firstCol">
      <w:rPr>
        <w:b/>
        <w:color w:val="404040"/>
      </w:rPr>
    </w:tblStylePr>
    <w:tblStylePr w:type="firstRow">
      <w:rPr>
        <w:rFonts w:ascii="Arial" w:hAnsi="Arial"/>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1123" w:customStyle="1">
    <w:name w:val="List Table 4 - Accent 1"/>
    <w:basedOn w:val="1027"/>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ffffff" w:fill="cfdbf0" w:themeFill="accent1" w:themeFillTint="40"/>
      </w:tcPr>
    </w:tblStylePr>
    <w:tblStylePr w:type="band1Vert">
      <w:rPr>
        <w:rFonts w:ascii="Arial" w:hAnsi="Arial"/>
        <w:color w:val="404040"/>
        <w:sz w:val="22"/>
      </w:rPr>
      <w:tcPr>
        <w:shd w:val="clear" w:color="ffffff" w:fill="cfdbf0" w:themeFill="accent1" w:themeFillTint="40"/>
      </w:tcPr>
    </w:tblStylePr>
    <w:tblStylePr w:type="firstCol">
      <w:rPr>
        <w:b/>
        <w:color w:val="404040"/>
      </w:rPr>
    </w:tblStylePr>
    <w:tblStylePr w:type="firstRow">
      <w:rPr>
        <w:rFonts w:ascii="Arial" w:hAnsi="Arial"/>
        <w:b/>
        <w:color w:val="ffffff"/>
        <w:sz w:val="22"/>
      </w:rPr>
      <w:tcPr>
        <w:shd w:val="clear" w:color="ffffff" w:fill="4472c4" w:themeFill="accent1"/>
      </w:tcPr>
    </w:tblStylePr>
    <w:tblStylePr w:type="lastCol">
      <w:rPr>
        <w:b/>
        <w:color w:val="404040"/>
      </w:rPr>
    </w:tblStylePr>
    <w:tblStylePr w:type="lastRow">
      <w:rPr>
        <w:b/>
        <w:color w:val="404040"/>
      </w:rPr>
    </w:tblStylePr>
  </w:style>
  <w:style w:type="table" w:styleId="1124" w:customStyle="1">
    <w:name w:val="List Table 4 - Accent 2"/>
    <w:basedOn w:val="1027"/>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hemeFill="accent2" w:themeFillTint="40"/>
      </w:tcPr>
    </w:tblStylePr>
    <w:tblStylePr w:type="band1Vert">
      <w:rPr>
        <w:rFonts w:ascii="Arial" w:hAnsi="Arial"/>
        <w:color w:val="404040"/>
        <w:sz w:val="22"/>
      </w:rPr>
      <w:tcPr>
        <w:shd w:val="clear" w:color="ffffff" w:fill="fadecb" w:themeFill="accent2" w:themeFillTint="40"/>
      </w:tcPr>
    </w:tblStylePr>
    <w:tblStylePr w:type="firstCol">
      <w:rPr>
        <w:b/>
        <w:color w:val="404040"/>
      </w:rPr>
    </w:tblStylePr>
    <w:tblStylePr w:type="firstRow">
      <w:rPr>
        <w:rFonts w:ascii="Arial" w:hAnsi="Arial"/>
        <w:b/>
        <w:color w:val="ffffff"/>
        <w:sz w:val="22"/>
      </w:rPr>
      <w:tcPr>
        <w:shd w:val="clear" w:color="ffffff" w:fill="ed7d31" w:themeFill="accent2"/>
      </w:tcPr>
    </w:tblStylePr>
    <w:tblStylePr w:type="lastCol">
      <w:rPr>
        <w:b/>
        <w:color w:val="404040"/>
      </w:rPr>
    </w:tblStylePr>
    <w:tblStylePr w:type="lastRow">
      <w:rPr>
        <w:b/>
        <w:color w:val="404040"/>
      </w:rPr>
    </w:tblStylePr>
  </w:style>
  <w:style w:type="table" w:styleId="1125" w:customStyle="1">
    <w:name w:val="List Table 4 - Accent 3"/>
    <w:basedOn w:val="1027"/>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hemeFill="accent3" w:themeFillTint="40"/>
      </w:tcPr>
    </w:tblStylePr>
    <w:tblStylePr w:type="band1Vert">
      <w:rPr>
        <w:rFonts w:ascii="Arial" w:hAnsi="Arial"/>
        <w:color w:val="404040"/>
        <w:sz w:val="22"/>
      </w:rPr>
      <w:tcPr>
        <w:shd w:val="clear" w:color="ffffff" w:fill="e8e8e8" w:themeFill="accent3" w:themeFillTint="40"/>
      </w:tcPr>
    </w:tblStylePr>
    <w:tblStylePr w:type="firstCol">
      <w:rPr>
        <w:b/>
        <w:color w:val="404040"/>
      </w:rPr>
    </w:tblStylePr>
    <w:tblStylePr w:type="firstRow">
      <w:rPr>
        <w:rFonts w:ascii="Arial" w:hAnsi="Arial"/>
        <w:b/>
        <w:color w:val="ffffff"/>
        <w:sz w:val="22"/>
      </w:rPr>
      <w:tcPr>
        <w:shd w:val="clear" w:color="ffffff" w:fill="a5a5a5" w:themeFill="accent3"/>
      </w:tcPr>
    </w:tblStylePr>
    <w:tblStylePr w:type="lastCol">
      <w:rPr>
        <w:b/>
        <w:color w:val="404040"/>
      </w:rPr>
    </w:tblStylePr>
    <w:tblStylePr w:type="lastRow">
      <w:rPr>
        <w:b/>
        <w:color w:val="404040"/>
      </w:rPr>
    </w:tblStylePr>
  </w:style>
  <w:style w:type="table" w:styleId="1126" w:customStyle="1">
    <w:name w:val="List Table 4 - Accent 4"/>
    <w:basedOn w:val="1027"/>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hemeFill="accent4" w:themeFillTint="40"/>
      </w:tcPr>
    </w:tblStylePr>
    <w:tblStylePr w:type="band1Vert">
      <w:rPr>
        <w:rFonts w:ascii="Arial" w:hAnsi="Arial"/>
        <w:color w:val="404040"/>
        <w:sz w:val="22"/>
      </w:rPr>
      <w:tcPr>
        <w:shd w:val="clear" w:color="ffffff" w:fill="ffefbf" w:themeFill="accent4" w:themeFillTint="40"/>
      </w:tcPr>
    </w:tblStylePr>
    <w:tblStylePr w:type="firstCol">
      <w:rPr>
        <w:b/>
        <w:color w:val="404040"/>
      </w:rPr>
    </w:tblStylePr>
    <w:tblStylePr w:type="firstRow">
      <w:rPr>
        <w:rFonts w:ascii="Arial" w:hAnsi="Arial"/>
        <w:b/>
        <w:color w:val="ffffff"/>
        <w:sz w:val="22"/>
      </w:rPr>
      <w:tcPr>
        <w:shd w:val="clear" w:color="ffffff" w:fill="ffc000" w:themeFill="accent4"/>
      </w:tcPr>
    </w:tblStylePr>
    <w:tblStylePr w:type="lastCol">
      <w:rPr>
        <w:b/>
        <w:color w:val="404040"/>
      </w:rPr>
    </w:tblStylePr>
    <w:tblStylePr w:type="lastRow">
      <w:rPr>
        <w:b/>
        <w:color w:val="404040"/>
      </w:rPr>
    </w:tblStylePr>
  </w:style>
  <w:style w:type="table" w:styleId="1127" w:customStyle="1">
    <w:name w:val="List Table 4 - Accent 5"/>
    <w:basedOn w:val="1027"/>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ffffff" w:fill="d5e5f4" w:themeFill="accent5" w:themeFillTint="40"/>
      </w:tcPr>
    </w:tblStylePr>
    <w:tblStylePr w:type="band1Vert">
      <w:rPr>
        <w:rFonts w:ascii="Arial" w:hAnsi="Arial"/>
        <w:color w:val="404040"/>
        <w:sz w:val="22"/>
      </w:rPr>
      <w:tcPr>
        <w:shd w:val="clear" w:color="ffffff" w:fill="d5e5f4" w:themeFill="accent5" w:themeFillTint="40"/>
      </w:tcPr>
    </w:tblStylePr>
    <w:tblStylePr w:type="firstCol">
      <w:rPr>
        <w:b/>
        <w:color w:val="404040"/>
      </w:rPr>
    </w:tblStylePr>
    <w:tblStylePr w:type="firstRow">
      <w:rPr>
        <w:rFonts w:ascii="Arial" w:hAnsi="Arial"/>
        <w:b/>
        <w:color w:val="ffffff"/>
        <w:sz w:val="22"/>
      </w:rPr>
      <w:tcPr>
        <w:shd w:val="clear" w:color="ffffff" w:fill="5b9bd5" w:themeFill="accent5"/>
      </w:tcPr>
    </w:tblStylePr>
    <w:tblStylePr w:type="lastCol">
      <w:rPr>
        <w:b/>
        <w:color w:val="404040"/>
      </w:rPr>
    </w:tblStylePr>
    <w:tblStylePr w:type="lastRow">
      <w:rPr>
        <w:b/>
        <w:color w:val="404040"/>
      </w:rPr>
    </w:tblStylePr>
  </w:style>
  <w:style w:type="table" w:styleId="1128" w:customStyle="1">
    <w:name w:val="List Table 4 - Accent 6"/>
    <w:basedOn w:val="1027"/>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hemeFill="accent6" w:themeFillTint="40"/>
      </w:tcPr>
    </w:tblStylePr>
    <w:tblStylePr w:type="band1Vert">
      <w:rPr>
        <w:rFonts w:ascii="Arial" w:hAnsi="Arial"/>
        <w:color w:val="404040"/>
        <w:sz w:val="22"/>
      </w:rPr>
      <w:tcPr>
        <w:shd w:val="clear" w:color="ffffff" w:fill="daebcf" w:themeFill="accent6" w:themeFillTint="40"/>
      </w:tcPr>
    </w:tblStylePr>
    <w:tblStylePr w:type="firstCol">
      <w:rPr>
        <w:b/>
        <w:color w:val="404040"/>
      </w:rPr>
    </w:tblStylePr>
    <w:tblStylePr w:type="firstRow">
      <w:rPr>
        <w:rFonts w:ascii="Arial" w:hAnsi="Arial"/>
        <w:b/>
        <w:color w:val="ffffff"/>
        <w:sz w:val="22"/>
      </w:rPr>
      <w:tcPr>
        <w:shd w:val="clear" w:color="ffffff" w:fill="70ad47" w:themeFill="accent6"/>
      </w:tcPr>
    </w:tblStylePr>
    <w:tblStylePr w:type="lastCol">
      <w:rPr>
        <w:b/>
        <w:color w:val="404040"/>
      </w:rPr>
    </w:tblStylePr>
    <w:tblStylePr w:type="lastRow">
      <w:rPr>
        <w:b/>
        <w:color w:val="404040"/>
      </w:rPr>
    </w:tblStylePr>
  </w:style>
  <w:style w:type="table" w:styleId="1129">
    <w:name w:val="List Table 5 Dark"/>
    <w:basedOn w:val="1027"/>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ffffff" w:fill="7f7f7f" w:themeFill="text1" w:themeFillTint="80"/>
    </w:tblPr>
    <w:tblStylePr w:type="band1Horz">
      <w:tcPr>
        <w:shd w:val="clear" w:color="ffffff" w:fill="7f7f7f" w:themeFill="text1" w:themeFillTint="80"/>
        <w:tcBorders>
          <w:top w:val="single" w:color="FFFFFF" w:themeColor="light1" w:sz="4" w:space="0"/>
          <w:bottom w:val="single" w:color="FFFFFF" w:themeColor="light1" w:sz="4" w:space="0"/>
        </w:tcBorders>
      </w:tcPr>
    </w:tblStylePr>
    <w:tblStylePr w:type="band1Vert">
      <w:tcPr>
        <w:shd w:val="clear" w:color="ffffff" w:fill="7f7f7f" w:themeFill="text1" w:themeFillTint="80"/>
        <w:tcBorders>
          <w:left w:val="single" w:color="FFFFFF" w:themeColor="light1" w:sz="4" w:space="0"/>
          <w:right w:val="single" w:color="FFFFFF" w:themeColor="light1" w:sz="4" w:space="0"/>
        </w:tcBorders>
      </w:tcPr>
    </w:tblStylePr>
    <w:tblStylePr w:type="band2Horz">
      <w:tcPr>
        <w:shd w:val="clear" w:color="fffff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ffffff"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130" w:customStyle="1">
    <w:name w:val="List Table 5 Dark - Accent 1"/>
    <w:basedOn w:val="1027"/>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ffffff" w:fill="4472c4" w:themeFill="accent1"/>
    </w:tblPr>
    <w:tblStylePr w:type="band1Horz">
      <w:tcPr>
        <w:shd w:val="clear" w:color="ffffff" w:fill="4472c4" w:themeFill="accent1"/>
        <w:tcBorders>
          <w:top w:val="single" w:color="FFFFFF" w:themeColor="light1" w:sz="4" w:space="0"/>
          <w:bottom w:val="single" w:color="FFFFFF" w:themeColor="light1" w:sz="4" w:space="0"/>
        </w:tcBorders>
      </w:tcPr>
    </w:tblStylePr>
    <w:tblStylePr w:type="band1Vert">
      <w:tcPr>
        <w:shd w:val="clear" w:color="ffffff" w:fill="4472c4" w:themeFill="accent1"/>
        <w:tcBorders>
          <w:left w:val="single" w:color="FFFFFF" w:themeColor="light1" w:sz="4" w:space="0"/>
          <w:right w:val="single" w:color="FFFFFF" w:themeColor="light1" w:sz="4" w:space="0"/>
        </w:tcBorders>
      </w:tcPr>
    </w:tblStylePr>
    <w:tblStylePr w:type="band2Horz">
      <w:tcPr>
        <w:shd w:val="clear" w:color="ffffff"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ffffff"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1131" w:customStyle="1">
    <w:name w:val="List Table 5 Dark - Accent 2"/>
    <w:basedOn w:val="1027"/>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fffff" w:fill="f4b184" w:themeFill="accent2" w:themeFillTint="97"/>
    </w:tblPr>
    <w:tblStylePr w:type="band1Horz">
      <w:tcPr>
        <w:shd w:val="clear" w:color="ffffff" w:fill="f4b184" w:themeFill="accent2" w:themeFillTint="97"/>
        <w:tcBorders>
          <w:top w:val="single" w:color="FFFFFF" w:themeColor="light1" w:sz="4" w:space="0"/>
          <w:bottom w:val="single" w:color="FFFFFF" w:themeColor="light1" w:sz="4" w:space="0"/>
        </w:tcBorders>
      </w:tcPr>
    </w:tblStylePr>
    <w:tblStylePr w:type="band1Vert">
      <w:tcPr>
        <w:shd w:val="clear" w:color="ffffff" w:fill="f4b184" w:themeFill="accent2" w:themeFillTint="97"/>
        <w:tcBorders>
          <w:left w:val="single" w:color="FFFFFF" w:themeColor="light1" w:sz="4" w:space="0"/>
          <w:right w:val="single" w:color="FFFFFF" w:themeColor="light1" w:sz="4" w:space="0"/>
        </w:tcBorders>
      </w:tcPr>
    </w:tblStylePr>
    <w:tblStylePr w:type="band2Horz">
      <w:tcPr>
        <w:shd w:val="clear" w:color="ffffff"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fffff"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1132" w:customStyle="1">
    <w:name w:val="List Table 5 Dark - Accent 3"/>
    <w:basedOn w:val="1027"/>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ffffff" w:fill="c9c9c9" w:themeFill="accent3" w:themeFillTint="98"/>
    </w:tblPr>
    <w:tblStylePr w:type="band1Horz">
      <w:tcPr>
        <w:shd w:val="clear" w:color="ffffff" w:fill="c9c9c9" w:themeFill="accent3" w:themeFillTint="98"/>
        <w:tcBorders>
          <w:top w:val="single" w:color="FFFFFF" w:themeColor="light1" w:sz="4" w:space="0"/>
          <w:bottom w:val="single" w:color="FFFFFF" w:themeColor="light1" w:sz="4" w:space="0"/>
        </w:tcBorders>
      </w:tcPr>
    </w:tblStylePr>
    <w:tblStylePr w:type="band1Vert">
      <w:tcPr>
        <w:shd w:val="clear" w:color="ffffff" w:fill="c9c9c9" w:themeFill="accent3" w:themeFillTint="98"/>
        <w:tcBorders>
          <w:left w:val="single" w:color="FFFFFF" w:themeColor="light1" w:sz="4" w:space="0"/>
          <w:right w:val="single" w:color="FFFFFF" w:themeColor="light1" w:sz="4" w:space="0"/>
        </w:tcBorders>
      </w:tcPr>
    </w:tblStylePr>
    <w:tblStylePr w:type="band2Horz">
      <w:tcPr>
        <w:shd w:val="clear" w:color="ffffff"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ffffff"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1133" w:customStyle="1">
    <w:name w:val="List Table 5 Dark - Accent 4"/>
    <w:basedOn w:val="1027"/>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ffff" w:fill="ffd865" w:themeFill="accent4" w:themeFillTint="9A"/>
    </w:tblPr>
    <w:tblStylePr w:type="band1Horz">
      <w:tcPr>
        <w:shd w:val="clear" w:color="ffffff" w:fill="ffd865" w:themeFill="accent4" w:themeFillTint="9A"/>
        <w:tcBorders>
          <w:top w:val="single" w:color="FFFFFF" w:themeColor="light1" w:sz="4" w:space="0"/>
          <w:bottom w:val="single" w:color="FFFFFF" w:themeColor="light1" w:sz="4" w:space="0"/>
        </w:tcBorders>
      </w:tcPr>
    </w:tblStylePr>
    <w:tblStylePr w:type="band1Vert">
      <w:tcPr>
        <w:shd w:val="clear" w:color="ffffff" w:fill="ffd865" w:themeFill="accent4" w:themeFillTint="9A"/>
        <w:tcBorders>
          <w:left w:val="single" w:color="FFFFFF" w:themeColor="light1" w:sz="4" w:space="0"/>
          <w:right w:val="single" w:color="FFFFFF" w:themeColor="light1" w:sz="4" w:space="0"/>
        </w:tcBorders>
      </w:tcPr>
    </w:tblStylePr>
    <w:tblStylePr w:type="band2Horz">
      <w:tcPr>
        <w:shd w:val="clear" w:color="ffffff"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ffff"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1134" w:customStyle="1">
    <w:name w:val="List Table 5 Dark - Accent 5"/>
    <w:basedOn w:val="1027"/>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ffffff" w:fill="9bc2e5" w:themeFill="accent5" w:themeFillTint="9A"/>
    </w:tblPr>
    <w:tblStylePr w:type="band1Horz">
      <w:tcPr>
        <w:shd w:val="clear" w:color="ffffff" w:fill="9bc2e5" w:themeFill="accent5" w:themeFillTint="9A"/>
        <w:tcBorders>
          <w:top w:val="single" w:color="FFFFFF" w:themeColor="light1" w:sz="4" w:space="0"/>
          <w:bottom w:val="single" w:color="FFFFFF" w:themeColor="light1" w:sz="4" w:space="0"/>
        </w:tcBorders>
      </w:tcPr>
    </w:tblStylePr>
    <w:tblStylePr w:type="band1Vert">
      <w:tcPr>
        <w:shd w:val="clear" w:color="ffffff" w:fill="9bc2e5" w:themeFill="accent5" w:themeFillTint="9A"/>
        <w:tcBorders>
          <w:left w:val="single" w:color="FFFFFF" w:themeColor="light1" w:sz="4" w:space="0"/>
          <w:right w:val="single" w:color="FFFFFF" w:themeColor="light1" w:sz="4" w:space="0"/>
        </w:tcBorders>
      </w:tcPr>
    </w:tblStylePr>
    <w:tblStylePr w:type="band2Horz">
      <w:tcPr>
        <w:shd w:val="clear" w:color="ffffff"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ffffff"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1135" w:customStyle="1">
    <w:name w:val="List Table 5 Dark - Accent 6"/>
    <w:basedOn w:val="1027"/>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ffffff" w:fill="a9d08e" w:themeFill="accent6" w:themeFillTint="98"/>
    </w:tblPr>
    <w:tblStylePr w:type="band1Horz">
      <w:tcPr>
        <w:shd w:val="clear" w:color="ffffff" w:fill="a9d08e" w:themeFill="accent6" w:themeFillTint="98"/>
        <w:tcBorders>
          <w:top w:val="single" w:color="FFFFFF" w:themeColor="light1" w:sz="4" w:space="0"/>
          <w:bottom w:val="single" w:color="FFFFFF" w:themeColor="light1" w:sz="4" w:space="0"/>
        </w:tcBorders>
      </w:tcPr>
    </w:tblStylePr>
    <w:tblStylePr w:type="band1Vert">
      <w:tcPr>
        <w:shd w:val="clear" w:color="ffffff" w:fill="a9d08e" w:themeFill="accent6" w:themeFillTint="98"/>
        <w:tcBorders>
          <w:left w:val="single" w:color="FFFFFF" w:themeColor="light1" w:sz="4" w:space="0"/>
          <w:right w:val="single" w:color="FFFFFF" w:themeColor="light1" w:sz="4" w:space="0"/>
        </w:tcBorders>
      </w:tcPr>
    </w:tblStylePr>
    <w:tblStylePr w:type="band2Horz">
      <w:tcPr>
        <w:shd w:val="clear" w:color="ffffff"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fffff"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1136">
    <w:name w:val="List Table 6 Colorful"/>
    <w:basedOn w:val="1027"/>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137" w:customStyle="1">
    <w:name w:val="List Table 6 Colorful - Accent 1"/>
    <w:basedOn w:val="1027"/>
    <w:uiPriority w:val="99"/>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ffffff" w:fill="cfdbf0" w:themeFill="accent1" w:themeFillTint="40"/>
      </w:tcPr>
    </w:tblStylePr>
    <w:tblStylePr w:type="band1Vert">
      <w:tcPr>
        <w:shd w:val="clear" w:color="ffffff"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1138" w:customStyle="1">
    <w:name w:val="List Table 6 Colorful - Accent 2"/>
    <w:basedOn w:val="1027"/>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1139" w:customStyle="1">
    <w:name w:val="List Table 6 Colorful - Accent 3"/>
    <w:basedOn w:val="1027"/>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1140" w:customStyle="1">
    <w:name w:val="List Table 6 Colorful - Accent 4"/>
    <w:basedOn w:val="1027"/>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1141" w:customStyle="1">
    <w:name w:val="List Table 6 Colorful - Accent 5"/>
    <w:basedOn w:val="1027"/>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ffffff" w:fill="d5e5f4" w:themeFill="accent5" w:themeFillTint="40"/>
      </w:tcPr>
    </w:tblStylePr>
    <w:tblStylePr w:type="band1Vert">
      <w:tcPr>
        <w:shd w:val="clear" w:color="ffffff"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1142" w:customStyle="1">
    <w:name w:val="List Table 6 Colorful - Accent 6"/>
    <w:basedOn w:val="1027"/>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1143">
    <w:name w:val="List Table 7 Colorful"/>
    <w:basedOn w:val="1027"/>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ffffff"/>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144" w:customStyle="1">
    <w:name w:val="List Table 7 Colorful - Accent 1"/>
    <w:basedOn w:val="1027"/>
    <w:uiPriority w:val="99"/>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ffffff" w:fill="cfdbf0" w:themeFill="accent1" w:themeFillTint="40"/>
      </w:tcPr>
    </w:tblStylePr>
    <w:tblStylePr w:type="band1Vert">
      <w:tcPr>
        <w:shd w:val="clear" w:color="ffffff"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ffffff"/>
        <w:tcBorders>
          <w:top w:val="none" w:color="auto" w:sz="0" w:space="0"/>
          <w:left w:val="none" w:color="auto" w:sz="0" w:space="0"/>
          <w:bottom w:val="none" w:color="auto" w:sz="0" w:space="0"/>
          <w:right w:val="single" w:color="4472C4" w:themeColor="accent1" w:sz="4" w:space="0"/>
        </w:tcBorders>
      </w:tcPr>
    </w:tblStylePr>
    <w:tblStylePr w:type="firstRow">
      <w:rPr>
        <w:rFonts w:ascii="Arial" w:hAnsi="Arial"/>
        <w:i/>
        <w:color w:val="254175" w:themeColor="accent1" w:themeShade="95"/>
        <w:sz w:val="22"/>
      </w:rPr>
      <w:tcPr>
        <w:shd w:val="clear" w:color="ffffff" w:fill="ffffff" w:themeFill="light1"/>
        <w:tcBorders>
          <w:top w:val="none" w:color="auto" w:sz="0" w:space="0"/>
          <w:left w:val="none" w:color="auto" w:sz="0" w:space="0"/>
          <w:bottom w:val="single" w:color="4472C4" w:themeColor="accent1" w:sz="4" w:space="0"/>
          <w:right w:val="none" w:color="auto" w:sz="0" w:space="0"/>
        </w:tcBorders>
      </w:tcPr>
    </w:tblStylePr>
    <w:tblStylePr w:type="lastCol">
      <w:rPr>
        <w:rFonts w:ascii="Arial" w:hAnsi="Arial"/>
        <w:i/>
        <w:color w:val="254175" w:themeColor="accent1" w:themeShade="95"/>
        <w:sz w:val="22"/>
      </w:rPr>
      <w:tcPr>
        <w:shd w:val="clear" w:color="ffffff" w:fill="ffffff"/>
        <w:tcBorders>
          <w:top w:val="none" w:color="auto" w:sz="0" w:space="0"/>
          <w:left w:val="single" w:color="4472C4" w:themeColor="accent1" w:sz="4" w:space="0"/>
          <w:bottom w:val="none" w:color="auto" w:sz="0" w:space="0"/>
          <w:right w:val="none" w:color="auto" w:sz="0" w:space="0"/>
        </w:tcBorders>
      </w:tcPr>
    </w:tblStylePr>
    <w:tblStylePr w:type="lastRow">
      <w:rPr>
        <w:rFonts w:ascii="Arial" w:hAnsi="Arial"/>
        <w:i/>
        <w:color w:val="254175" w:themeColor="accent1" w:themeShade="95"/>
        <w:sz w:val="22"/>
      </w:rPr>
      <w:tcPr>
        <w:shd w:val="clear" w:color="ffffff" w:fill="ffffff" w:themeFill="light1"/>
        <w:tcBorders>
          <w:top w:val="single" w:color="4472C4" w:themeColor="accent1" w:sz="4" w:space="0"/>
          <w:left w:val="none" w:color="auto" w:sz="0" w:space="0"/>
          <w:bottom w:val="none" w:color="auto" w:sz="0" w:space="0"/>
          <w:right w:val="none" w:color="auto" w:sz="0" w:space="0"/>
        </w:tcBorders>
      </w:tcPr>
    </w:tblStylePr>
  </w:style>
  <w:style w:type="table" w:styleId="1145" w:customStyle="1">
    <w:name w:val="List Table 7 Colorful - Accent 2"/>
    <w:basedOn w:val="1027"/>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hemeFill="accent2" w:themeFillTint="40"/>
      </w:tcPr>
    </w:tblStylePr>
    <w:tblStylePr w:type="band1Vert">
      <w:tcPr>
        <w:shd w:val="clear" w:color="ffffff"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ffffff"/>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1146" w:customStyle="1">
    <w:name w:val="List Table 7 Colorful - Accent 3"/>
    <w:basedOn w:val="1027"/>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hemeFill="accent3" w:themeFillTint="40"/>
      </w:tcPr>
    </w:tblStylePr>
    <w:tblStylePr w:type="band1Vert">
      <w:tcPr>
        <w:shd w:val="clear" w:color="ffffff"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ffffff"/>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ffffff"/>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1147" w:customStyle="1">
    <w:name w:val="List Table 7 Colorful - Accent 4"/>
    <w:basedOn w:val="1027"/>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hemeFill="accent4" w:themeFillTint="40"/>
      </w:tcPr>
    </w:tblStylePr>
    <w:tblStylePr w:type="band1Vert">
      <w:tcPr>
        <w:shd w:val="clear" w:color="ffffff"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ffffff"/>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1148" w:customStyle="1">
    <w:name w:val="List Table 7 Colorful - Accent 5"/>
    <w:basedOn w:val="1027"/>
    <w:uiPriority w:val="99"/>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ffffff" w:fill="d5e5f4" w:themeFill="accent5" w:themeFillTint="40"/>
      </w:tcPr>
    </w:tblStylePr>
    <w:tblStylePr w:type="band1Vert">
      <w:tcPr>
        <w:shd w:val="clear" w:color="ffffff"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ffffff"/>
        <w:tcBorders>
          <w:top w:val="none" w:color="auto" w:sz="0" w:space="0"/>
          <w:left w:val="none" w:color="auto" w:sz="0" w:space="0"/>
          <w:bottom w:val="none" w:color="auto" w:sz="0"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fill="ffffff" w:themeFill="light1"/>
        <w:tcBorders>
          <w:top w:val="none" w:color="auto" w:sz="0" w:space="0"/>
          <w:left w:val="none" w:color="auto" w:sz="0" w:space="0"/>
          <w:bottom w:val="single" w:color="9BC2E5" w:themeColor="accent5" w:themeTint="9A" w:sz="4" w:space="0"/>
          <w:right w:val="none" w:color="auto" w:sz="0" w:space="0"/>
        </w:tcBorders>
      </w:tcPr>
    </w:tblStylePr>
    <w:tblStylePr w:type="lastCol">
      <w:rPr>
        <w:rFonts w:ascii="Arial" w:hAnsi="Arial"/>
        <w:i/>
        <w:color w:val="9bc2e5" w:themeColor="accent5" w:themeTint="9A" w:themeShade="95"/>
        <w:sz w:val="22"/>
      </w:rPr>
      <w:tcPr>
        <w:shd w:val="clear" w:color="ffffff" w:fill="ffffff"/>
        <w:tcBorders>
          <w:top w:val="none" w:color="auto" w:sz="0" w:space="0"/>
          <w:left w:val="single" w:color="9BC2E5" w:themeColor="accent5" w:themeTint="9A" w:sz="4" w:space="0"/>
          <w:bottom w:val="none" w:color="auto" w:sz="0" w:space="0"/>
          <w:right w:val="none" w:color="auto" w:sz="0" w:space="0"/>
        </w:tcBorders>
      </w:tcPr>
    </w:tblStylePr>
    <w:tblStylePr w:type="lastRow">
      <w:rPr>
        <w:rFonts w:ascii="Arial" w:hAnsi="Arial"/>
        <w:i/>
        <w:color w:val="9bc2e5" w:themeColor="accent5" w:themeTint="9A" w:themeShade="95"/>
        <w:sz w:val="22"/>
      </w:rPr>
      <w:tcPr>
        <w:shd w:val="clear" w:color="ffffff" w:fill="ffffff" w:themeFill="light1"/>
        <w:tcBorders>
          <w:top w:val="single" w:color="9BC2E5" w:themeColor="accent5" w:themeTint="9A" w:sz="4" w:space="0"/>
          <w:left w:val="none" w:color="auto" w:sz="0" w:space="0"/>
          <w:bottom w:val="none" w:color="auto" w:sz="0" w:space="0"/>
          <w:right w:val="none" w:color="auto" w:sz="0" w:space="0"/>
        </w:tcBorders>
      </w:tcPr>
    </w:tblStylePr>
  </w:style>
  <w:style w:type="table" w:styleId="1149" w:customStyle="1">
    <w:name w:val="List Table 7 Colorful - Accent 6"/>
    <w:basedOn w:val="1027"/>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hemeFill="accent6" w:themeFillTint="40"/>
      </w:tcPr>
    </w:tblStylePr>
    <w:tblStylePr w:type="band1Vert">
      <w:tcPr>
        <w:shd w:val="clear" w:color="ffffff"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ffffff"/>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ffffff"/>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1150" w:customStyle="1">
    <w:name w:val="Lined - Accent"/>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tblStylePr w:type="band2Vert">
      <w:rPr>
        <w:rFonts w:ascii="Arial" w:hAnsi="Arial"/>
        <w:color w:val="404040"/>
        <w:sz w:val="22"/>
      </w:rPr>
      <w:tcPr>
        <w:shd w:val="clear" w:color="ffffff" w:fill="f2f2f2" w:themeFill="text1" w:themeFillTint="0D"/>
      </w:tcPr>
    </w:tblStylePr>
    <w:tblStylePr w:type="firstCol">
      <w:rPr>
        <w:rFonts w:ascii="Arial" w:hAnsi="Arial"/>
        <w:color w:val="f2f2f2"/>
        <w:sz w:val="22"/>
      </w:rPr>
      <w:tcPr>
        <w:shd w:val="clear" w:color="ffffff" w:fill="7f7f7f" w:themeFill="text1" w:themeFillTint="80"/>
      </w:tcPr>
    </w:tblStylePr>
    <w:tblStylePr w:type="firstRow">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style>
  <w:style w:type="table" w:styleId="1151" w:customStyle="1">
    <w:name w:val="Lined - Accent 1"/>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tblStylePr w:type="band2Vert">
      <w:rPr>
        <w:rFonts w:ascii="Arial" w:hAnsi="Arial"/>
        <w:color w:val="404040"/>
        <w:sz w:val="22"/>
      </w:rPr>
      <w:tcPr>
        <w:shd w:val="clear" w:color="ffffff" w:fill="c4d2ec" w:themeFill="accent1" w:themeFillTint="50"/>
      </w:tcPr>
    </w:tblStylePr>
    <w:tblStylePr w:type="firstCol">
      <w:rPr>
        <w:rFonts w:ascii="Arial" w:hAnsi="Arial"/>
        <w:color w:val="f2f2f2"/>
        <w:sz w:val="22"/>
      </w:rPr>
      <w:tcPr>
        <w:shd w:val="clear" w:color="ffffff" w:fill="537dc8" w:themeFill="accent1" w:themeFillTint="EA"/>
      </w:tcPr>
    </w:tblStylePr>
    <w:tblStylePr w:type="firstRow">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style>
  <w:style w:type="table" w:styleId="1152" w:customStyle="1">
    <w:name w:val="Lined - Accent 2"/>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tblStylePr w:type="band2Vert">
      <w:rPr>
        <w:rFonts w:ascii="Arial" w:hAnsi="Arial"/>
        <w:color w:val="404040"/>
        <w:sz w:val="22"/>
      </w:rPr>
      <w:tcPr>
        <w:shd w:val="clear" w:color="ffffff" w:fill="fbe5d6" w:themeFill="accent2" w:themeFillTint="32"/>
      </w:tcPr>
    </w:tblStylePr>
    <w:tblStylePr w:type="firstCol">
      <w:rPr>
        <w:rFonts w:ascii="Arial" w:hAnsi="Arial"/>
        <w:color w:val="f2f2f2"/>
        <w:sz w:val="22"/>
      </w:rPr>
      <w:tcPr>
        <w:shd w:val="clear" w:color="ffffff" w:fill="f4b184" w:themeFill="accent2" w:themeFillTint="97"/>
      </w:tcPr>
    </w:tblStylePr>
    <w:tblStylePr w:type="firstRow">
      <w:rPr>
        <w:rFonts w:ascii="Arial" w:hAnsi="Arial"/>
        <w:color w:val="f2f2f2"/>
        <w:sz w:val="22"/>
      </w:rPr>
      <w:tcPr>
        <w:shd w:val="clear" w:color="ffffff" w:fill="f4b184" w:themeFill="accent2" w:themeFillTint="97"/>
      </w:tcPr>
    </w:tblStylePr>
    <w:tblStylePr w:type="lastCol">
      <w:rPr>
        <w:rFonts w:ascii="Arial" w:hAnsi="Arial"/>
        <w:color w:val="f2f2f2"/>
        <w:sz w:val="22"/>
      </w:rPr>
      <w:tcPr>
        <w:shd w:val="clear" w:color="ffffff" w:fill="f4b184" w:themeFill="accent2" w:themeFillTint="97"/>
      </w:tcPr>
    </w:tblStylePr>
    <w:tblStylePr w:type="lastRow">
      <w:rPr>
        <w:rFonts w:ascii="Arial" w:hAnsi="Arial"/>
        <w:color w:val="f2f2f2"/>
        <w:sz w:val="22"/>
      </w:rPr>
      <w:tcPr>
        <w:shd w:val="clear" w:color="ffffff" w:fill="f4b184" w:themeFill="accent2" w:themeFillTint="97"/>
      </w:tcPr>
    </w:tblStylePr>
  </w:style>
  <w:style w:type="table" w:styleId="1153" w:customStyle="1">
    <w:name w:val="Lined - Accent 3"/>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tblStylePr w:type="band2Vert">
      <w:rPr>
        <w:rFonts w:ascii="Arial" w:hAnsi="Arial"/>
        <w:color w:val="404040"/>
        <w:sz w:val="22"/>
      </w:rPr>
      <w:tcPr>
        <w:shd w:val="clear" w:color="ffffff" w:fill="ececec" w:themeFill="accent3" w:themeFillTint="34"/>
      </w:tcPr>
    </w:tblStylePr>
    <w:tblStylePr w:type="firstCol">
      <w:rPr>
        <w:rFonts w:ascii="Arial" w:hAnsi="Arial"/>
        <w:color w:val="f2f2f2"/>
        <w:sz w:val="22"/>
      </w:rPr>
      <w:tcPr>
        <w:shd w:val="clear" w:color="ffffff" w:fill="a5a5a5" w:themeFill="accent3" w:themeFillTint="FE"/>
      </w:tcPr>
    </w:tblStylePr>
    <w:tblStylePr w:type="firstRow">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style>
  <w:style w:type="table" w:styleId="1154" w:customStyle="1">
    <w:name w:val="Lined - Accent 4"/>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hemeFill="accent4" w:themeFillTint="34"/>
      </w:tcPr>
    </w:tblStylePr>
    <w:tblStylePr w:type="band2Vert">
      <w:rPr>
        <w:rFonts w:ascii="Arial" w:hAnsi="Arial"/>
        <w:color w:val="404040"/>
        <w:sz w:val="22"/>
      </w:rPr>
      <w:tcPr>
        <w:shd w:val="clear" w:color="ffffff" w:fill="fff2cb" w:themeFill="accent4" w:themeFillTint="34"/>
      </w:tcPr>
    </w:tblStylePr>
    <w:tblStylePr w:type="firstCol">
      <w:rPr>
        <w:rFonts w:ascii="Arial" w:hAnsi="Arial"/>
        <w:color w:val="f2f2f2"/>
        <w:sz w:val="22"/>
      </w:rPr>
      <w:tcPr>
        <w:shd w:val="clear" w:color="ffffff" w:fill="ffd865" w:themeFill="accent4" w:themeFillTint="9A"/>
      </w:tcPr>
    </w:tblStylePr>
    <w:tblStylePr w:type="firstRow">
      <w:rPr>
        <w:rFonts w:ascii="Arial" w:hAnsi="Arial"/>
        <w:color w:val="f2f2f2"/>
        <w:sz w:val="22"/>
      </w:rPr>
      <w:tcPr>
        <w:shd w:val="clear" w:color="ffffff" w:fill="ffd865" w:themeFill="accent4" w:themeFillTint="9A"/>
      </w:tcPr>
    </w:tblStylePr>
    <w:tblStylePr w:type="lastCol">
      <w:rPr>
        <w:rFonts w:ascii="Arial" w:hAnsi="Arial"/>
        <w:color w:val="f2f2f2"/>
        <w:sz w:val="22"/>
      </w:rPr>
      <w:tcPr>
        <w:shd w:val="clear" w:color="ffffff" w:fill="ffd865" w:themeFill="accent4" w:themeFillTint="9A"/>
      </w:tcPr>
    </w:tblStylePr>
    <w:tblStylePr w:type="lastRow">
      <w:rPr>
        <w:rFonts w:ascii="Arial" w:hAnsi="Arial"/>
        <w:color w:val="f2f2f2"/>
        <w:sz w:val="22"/>
      </w:rPr>
      <w:tcPr>
        <w:shd w:val="clear" w:color="ffffff" w:fill="ffd865" w:themeFill="accent4" w:themeFillTint="9A"/>
      </w:tcPr>
    </w:tblStylePr>
  </w:style>
  <w:style w:type="table" w:styleId="1155" w:customStyle="1">
    <w:name w:val="Lined - Accent 5"/>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tblStylePr w:type="band2Vert">
      <w:rPr>
        <w:rFonts w:ascii="Arial" w:hAnsi="Arial"/>
        <w:color w:val="404040"/>
        <w:sz w:val="22"/>
      </w:rPr>
      <w:tcPr>
        <w:shd w:val="clear" w:color="ffffff" w:fill="ddeaf6" w:themeFill="accent5" w:themeFillTint="34"/>
      </w:tcPr>
    </w:tblStylePr>
    <w:tblStylePr w:type="firstCol">
      <w:rPr>
        <w:rFonts w:ascii="Arial" w:hAnsi="Arial"/>
        <w:color w:val="f2f2f2"/>
        <w:sz w:val="22"/>
      </w:rPr>
      <w:tcPr>
        <w:shd w:val="clear" w:color="ffffff" w:fill="5b9bd5" w:themeFill="accent5"/>
      </w:tcPr>
    </w:tblStylePr>
    <w:tblStylePr w:type="firstRow">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style>
  <w:style w:type="table" w:styleId="1156" w:customStyle="1">
    <w:name w:val="Lined - Accent 6"/>
    <w:basedOn w:val="1027"/>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tblStylePr w:type="band2Vert">
      <w:rPr>
        <w:rFonts w:ascii="Arial" w:hAnsi="Arial"/>
        <w:color w:val="404040"/>
        <w:sz w:val="22"/>
      </w:rPr>
      <w:tcPr>
        <w:shd w:val="clear" w:color="ffffff" w:fill="e1efd8" w:themeFill="accent6" w:themeFillTint="34"/>
      </w:tcPr>
    </w:tblStylePr>
    <w:tblStylePr w:type="firstCol">
      <w:rPr>
        <w:rFonts w:ascii="Arial" w:hAnsi="Arial"/>
        <w:color w:val="f2f2f2"/>
        <w:sz w:val="22"/>
      </w:rPr>
      <w:tcPr>
        <w:shd w:val="clear" w:color="ffffff" w:fill="70ad47" w:themeFill="accent6"/>
      </w:tcPr>
    </w:tblStylePr>
    <w:tblStylePr w:type="firstRow">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style>
  <w:style w:type="table" w:styleId="1157" w:customStyle="1">
    <w:name w:val="Bordered &amp; Lined - Accent"/>
    <w:basedOn w:val="1027"/>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hemeFill="text1" w:themeFillTint="0D"/>
      </w:tcPr>
    </w:tblStylePr>
    <w:tblStylePr w:type="band2Vert">
      <w:rPr>
        <w:rFonts w:ascii="Arial" w:hAnsi="Arial"/>
        <w:color w:val="404040"/>
        <w:sz w:val="22"/>
      </w:rPr>
      <w:tcPr>
        <w:shd w:val="clear" w:color="ffffff" w:fill="f2f2f2" w:themeFill="text1" w:themeFillTint="0D"/>
      </w:tcPr>
    </w:tblStylePr>
    <w:tblStylePr w:type="firstCol">
      <w:rPr>
        <w:rFonts w:ascii="Arial" w:hAnsi="Arial"/>
        <w:color w:val="f2f2f2"/>
        <w:sz w:val="22"/>
      </w:rPr>
      <w:tcPr>
        <w:shd w:val="clear" w:color="ffffff" w:fill="7f7f7f" w:themeFill="text1" w:themeFillTint="80"/>
      </w:tcPr>
    </w:tblStylePr>
    <w:tblStylePr w:type="firstRow">
      <w:rPr>
        <w:rFonts w:ascii="Arial" w:hAnsi="Arial"/>
        <w:color w:val="f2f2f2"/>
        <w:sz w:val="22"/>
      </w:rPr>
      <w:tcPr>
        <w:shd w:val="clear" w:color="ffffff" w:fill="7f7f7f" w:themeFill="text1" w:themeFillTint="80"/>
      </w:tcPr>
    </w:tblStylePr>
    <w:tblStylePr w:type="lastCol">
      <w:rPr>
        <w:rFonts w:ascii="Arial" w:hAnsi="Arial"/>
        <w:color w:val="f2f2f2"/>
        <w:sz w:val="22"/>
      </w:rPr>
      <w:tcPr>
        <w:shd w:val="clear" w:color="ffffff" w:fill="7f7f7f" w:themeFill="text1" w:themeFillTint="80"/>
      </w:tcPr>
    </w:tblStylePr>
    <w:tblStylePr w:type="lastRow">
      <w:rPr>
        <w:rFonts w:ascii="Arial" w:hAnsi="Arial"/>
        <w:color w:val="f2f2f2"/>
        <w:sz w:val="22"/>
      </w:rPr>
      <w:tcPr>
        <w:shd w:val="clear" w:color="ffffff" w:fill="7f7f7f" w:themeFill="text1" w:themeFillTint="80"/>
      </w:tcPr>
    </w:tblStylePr>
  </w:style>
  <w:style w:type="table" w:styleId="1158" w:customStyle="1">
    <w:name w:val="Bordered &amp; Lined - Accent 1"/>
    <w:basedOn w:val="1027"/>
    <w:uiPriority w:val="99"/>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tblStylePr w:type="band2Vert">
      <w:rPr>
        <w:rFonts w:ascii="Arial" w:hAnsi="Arial"/>
        <w:color w:val="404040"/>
        <w:sz w:val="22"/>
      </w:rPr>
      <w:tcPr>
        <w:shd w:val="clear" w:color="ffffff" w:fill="c4d2ec" w:themeFill="accent1" w:themeFillTint="50"/>
      </w:tcPr>
    </w:tblStylePr>
    <w:tblStylePr w:type="firstCol">
      <w:rPr>
        <w:rFonts w:ascii="Arial" w:hAnsi="Arial"/>
        <w:color w:val="f2f2f2"/>
        <w:sz w:val="22"/>
      </w:rPr>
      <w:tcPr>
        <w:shd w:val="clear" w:color="ffffff" w:fill="537dc8" w:themeFill="accent1" w:themeFillTint="EA"/>
      </w:tcPr>
    </w:tblStylePr>
    <w:tblStylePr w:type="firstRow">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style>
  <w:style w:type="table" w:styleId="1159" w:customStyle="1">
    <w:name w:val="Bordered &amp; Lined - Accent 2"/>
    <w:basedOn w:val="1027"/>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tblStylePr w:type="band2Vert">
      <w:rPr>
        <w:rFonts w:ascii="Arial" w:hAnsi="Arial"/>
        <w:color w:val="404040"/>
        <w:sz w:val="22"/>
      </w:rPr>
      <w:tcPr>
        <w:shd w:val="clear" w:color="ffffff" w:fill="fbe5d6" w:themeFill="accent2" w:themeFillTint="32"/>
      </w:tcPr>
    </w:tblStylePr>
    <w:tblStylePr w:type="firstCol">
      <w:rPr>
        <w:rFonts w:ascii="Arial" w:hAnsi="Arial"/>
        <w:color w:val="f2f2f2"/>
        <w:sz w:val="22"/>
      </w:rPr>
      <w:tcPr>
        <w:shd w:val="clear" w:color="ffffff" w:fill="f4b184" w:themeFill="accent2" w:themeFillTint="97"/>
      </w:tcPr>
    </w:tblStylePr>
    <w:tblStylePr w:type="firstRow">
      <w:rPr>
        <w:rFonts w:ascii="Arial" w:hAnsi="Arial"/>
        <w:color w:val="f2f2f2"/>
        <w:sz w:val="22"/>
      </w:rPr>
      <w:tcPr>
        <w:shd w:val="clear" w:color="ffffff" w:fill="f4b184" w:themeFill="accent2" w:themeFillTint="97"/>
      </w:tcPr>
    </w:tblStylePr>
    <w:tblStylePr w:type="lastCol">
      <w:rPr>
        <w:rFonts w:ascii="Arial" w:hAnsi="Arial"/>
        <w:color w:val="f2f2f2"/>
        <w:sz w:val="22"/>
      </w:rPr>
      <w:tcPr>
        <w:shd w:val="clear" w:color="ffffff" w:fill="f4b184" w:themeFill="accent2" w:themeFillTint="97"/>
      </w:tcPr>
    </w:tblStylePr>
    <w:tblStylePr w:type="lastRow">
      <w:rPr>
        <w:rFonts w:ascii="Arial" w:hAnsi="Arial"/>
        <w:color w:val="f2f2f2"/>
        <w:sz w:val="22"/>
      </w:rPr>
      <w:tcPr>
        <w:shd w:val="clear" w:color="ffffff" w:fill="f4b184" w:themeFill="accent2" w:themeFillTint="97"/>
      </w:tcPr>
    </w:tblStylePr>
  </w:style>
  <w:style w:type="table" w:styleId="1160" w:customStyle="1">
    <w:name w:val="Bordered &amp; Lined - Accent 3"/>
    <w:basedOn w:val="1027"/>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tblStylePr w:type="band2Vert">
      <w:rPr>
        <w:rFonts w:ascii="Arial" w:hAnsi="Arial"/>
        <w:color w:val="404040"/>
        <w:sz w:val="22"/>
      </w:rPr>
      <w:tcPr>
        <w:shd w:val="clear" w:color="ffffff" w:fill="ececec" w:themeFill="accent3" w:themeFillTint="34"/>
      </w:tcPr>
    </w:tblStylePr>
    <w:tblStylePr w:type="firstCol">
      <w:rPr>
        <w:rFonts w:ascii="Arial" w:hAnsi="Arial"/>
        <w:color w:val="f2f2f2"/>
        <w:sz w:val="22"/>
      </w:rPr>
      <w:tcPr>
        <w:shd w:val="clear" w:color="ffffff" w:fill="a5a5a5" w:themeFill="accent3" w:themeFillTint="FE"/>
      </w:tcPr>
    </w:tblStylePr>
    <w:tblStylePr w:type="firstRow">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style>
  <w:style w:type="table" w:styleId="1161" w:customStyle="1">
    <w:name w:val="Bordered &amp; Lined - Accent 4"/>
    <w:basedOn w:val="1027"/>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hemeFill="accent4" w:themeFillTint="34"/>
      </w:tcPr>
    </w:tblStylePr>
    <w:tblStylePr w:type="band2Vert">
      <w:rPr>
        <w:rFonts w:ascii="Arial" w:hAnsi="Arial"/>
        <w:color w:val="404040"/>
        <w:sz w:val="22"/>
      </w:rPr>
      <w:tcPr>
        <w:shd w:val="clear" w:color="ffffff" w:fill="fff2cb" w:themeFill="accent4" w:themeFillTint="34"/>
      </w:tcPr>
    </w:tblStylePr>
    <w:tblStylePr w:type="firstCol">
      <w:rPr>
        <w:rFonts w:ascii="Arial" w:hAnsi="Arial"/>
        <w:color w:val="f2f2f2"/>
        <w:sz w:val="22"/>
      </w:rPr>
      <w:tcPr>
        <w:shd w:val="clear" w:color="ffffff" w:fill="ffd865" w:themeFill="accent4" w:themeFillTint="9A"/>
      </w:tcPr>
    </w:tblStylePr>
    <w:tblStylePr w:type="firstRow">
      <w:rPr>
        <w:rFonts w:ascii="Arial" w:hAnsi="Arial"/>
        <w:color w:val="f2f2f2"/>
        <w:sz w:val="22"/>
      </w:rPr>
      <w:tcPr>
        <w:shd w:val="clear" w:color="ffffff" w:fill="ffd865" w:themeFill="accent4" w:themeFillTint="9A"/>
      </w:tcPr>
    </w:tblStylePr>
    <w:tblStylePr w:type="lastCol">
      <w:rPr>
        <w:rFonts w:ascii="Arial" w:hAnsi="Arial"/>
        <w:color w:val="f2f2f2"/>
        <w:sz w:val="22"/>
      </w:rPr>
      <w:tcPr>
        <w:shd w:val="clear" w:color="ffffff" w:fill="ffd865" w:themeFill="accent4" w:themeFillTint="9A"/>
      </w:tcPr>
    </w:tblStylePr>
    <w:tblStylePr w:type="lastRow">
      <w:rPr>
        <w:rFonts w:ascii="Arial" w:hAnsi="Arial"/>
        <w:color w:val="f2f2f2"/>
        <w:sz w:val="22"/>
      </w:rPr>
      <w:tcPr>
        <w:shd w:val="clear" w:color="ffffff" w:fill="ffd865" w:themeFill="accent4" w:themeFillTint="9A"/>
      </w:tcPr>
    </w:tblStylePr>
  </w:style>
  <w:style w:type="table" w:styleId="1162" w:customStyle="1">
    <w:name w:val="Bordered &amp; Lined - Accent 5"/>
    <w:basedOn w:val="1027"/>
    <w:uiPriority w:val="99"/>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tblStylePr w:type="band2Vert">
      <w:rPr>
        <w:rFonts w:ascii="Arial" w:hAnsi="Arial"/>
        <w:color w:val="404040"/>
        <w:sz w:val="22"/>
      </w:rPr>
      <w:tcPr>
        <w:shd w:val="clear" w:color="ffffff" w:fill="ddeaf6" w:themeFill="accent5" w:themeFillTint="34"/>
      </w:tcPr>
    </w:tblStylePr>
    <w:tblStylePr w:type="firstCol">
      <w:rPr>
        <w:rFonts w:ascii="Arial" w:hAnsi="Arial"/>
        <w:color w:val="f2f2f2"/>
        <w:sz w:val="22"/>
      </w:rPr>
      <w:tcPr>
        <w:shd w:val="clear" w:color="ffffff" w:fill="5b9bd5" w:themeFill="accent5"/>
      </w:tcPr>
    </w:tblStylePr>
    <w:tblStylePr w:type="firstRow">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style>
  <w:style w:type="table" w:styleId="1163" w:customStyle="1">
    <w:name w:val="Bordered &amp; Lined - Accent 6"/>
    <w:basedOn w:val="1027"/>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tblStylePr w:type="band2Vert">
      <w:rPr>
        <w:rFonts w:ascii="Arial" w:hAnsi="Arial"/>
        <w:color w:val="404040"/>
        <w:sz w:val="22"/>
      </w:rPr>
      <w:tcPr>
        <w:shd w:val="clear" w:color="ffffff" w:fill="e1efd8" w:themeFill="accent6" w:themeFillTint="34"/>
      </w:tcPr>
    </w:tblStylePr>
    <w:tblStylePr w:type="firstCol">
      <w:rPr>
        <w:rFonts w:ascii="Arial" w:hAnsi="Arial"/>
        <w:color w:val="f2f2f2"/>
        <w:sz w:val="22"/>
      </w:rPr>
      <w:tcPr>
        <w:shd w:val="clear" w:color="ffffff" w:fill="70ad47" w:themeFill="accent6"/>
      </w:tcPr>
    </w:tblStylePr>
    <w:tblStylePr w:type="firstRow">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style>
  <w:style w:type="table" w:styleId="1164" w:customStyle="1">
    <w:name w:val="Bordered"/>
    <w:basedOn w:val="1027"/>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165" w:customStyle="1">
    <w:name w:val="Bordered - Accent 1"/>
    <w:basedOn w:val="1027"/>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1166" w:customStyle="1">
    <w:name w:val="Bordered - Accent 2"/>
    <w:basedOn w:val="1027"/>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167" w:customStyle="1">
    <w:name w:val="Bordered - Accent 3"/>
    <w:basedOn w:val="1027"/>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168" w:customStyle="1">
    <w:name w:val="Bordered - Accent 4"/>
    <w:basedOn w:val="1027"/>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169" w:customStyle="1">
    <w:name w:val="Bordered - Accent 5"/>
    <w:basedOn w:val="1027"/>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1170" w:customStyle="1">
    <w:name w:val="Bordered - Accent 6"/>
    <w:basedOn w:val="1027"/>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1171" w:customStyle="1">
    <w:name w:val="Footnote Text Char"/>
    <w:uiPriority w:val="99"/>
    <w:rPr>
      <w:sz w:val="18"/>
    </w:rPr>
  </w:style>
  <w:style w:type="paragraph" w:styleId="1172">
    <w:name w:val="endnote text"/>
    <w:basedOn w:val="1016"/>
    <w:link w:val="1173"/>
    <w:uiPriority w:val="99"/>
    <w:semiHidden/>
    <w:unhideWhenUsed/>
    <w:pPr>
      <w:spacing w:after="0" w:line="240" w:lineRule="auto"/>
    </w:pPr>
    <w:rPr>
      <w:sz w:val="20"/>
    </w:rPr>
  </w:style>
  <w:style w:type="character" w:styleId="1173" w:customStyle="1">
    <w:name w:val="Текст концевой сноски Знак"/>
    <w:link w:val="1172"/>
    <w:uiPriority w:val="99"/>
    <w:rPr>
      <w:sz w:val="20"/>
    </w:rPr>
  </w:style>
  <w:style w:type="character" w:styleId="1174">
    <w:name w:val="endnote reference"/>
    <w:basedOn w:val="1026"/>
    <w:uiPriority w:val="99"/>
    <w:semiHidden/>
    <w:unhideWhenUsed/>
    <w:rPr>
      <w:vertAlign w:val="superscript"/>
    </w:rPr>
  </w:style>
  <w:style w:type="paragraph" w:styleId="1175">
    <w:name w:val="toc 1"/>
    <w:basedOn w:val="1016"/>
    <w:next w:val="1016"/>
    <w:uiPriority w:val="39"/>
    <w:unhideWhenUsed/>
    <w:pPr>
      <w:spacing w:after="57"/>
    </w:pPr>
  </w:style>
  <w:style w:type="paragraph" w:styleId="1176">
    <w:name w:val="toc 2"/>
    <w:basedOn w:val="1016"/>
    <w:next w:val="1016"/>
    <w:uiPriority w:val="39"/>
    <w:unhideWhenUsed/>
    <w:pPr>
      <w:ind w:left="283"/>
      <w:spacing w:after="57"/>
    </w:pPr>
  </w:style>
  <w:style w:type="paragraph" w:styleId="1177">
    <w:name w:val="toc 3"/>
    <w:basedOn w:val="1016"/>
    <w:next w:val="1016"/>
    <w:uiPriority w:val="39"/>
    <w:unhideWhenUsed/>
    <w:pPr>
      <w:ind w:left="567"/>
      <w:spacing w:after="57"/>
    </w:pPr>
  </w:style>
  <w:style w:type="paragraph" w:styleId="1178">
    <w:name w:val="toc 4"/>
    <w:basedOn w:val="1016"/>
    <w:next w:val="1016"/>
    <w:uiPriority w:val="39"/>
    <w:unhideWhenUsed/>
    <w:pPr>
      <w:ind w:left="850"/>
      <w:spacing w:after="57"/>
    </w:pPr>
  </w:style>
  <w:style w:type="paragraph" w:styleId="1179">
    <w:name w:val="toc 5"/>
    <w:basedOn w:val="1016"/>
    <w:next w:val="1016"/>
    <w:uiPriority w:val="39"/>
    <w:unhideWhenUsed/>
    <w:pPr>
      <w:ind w:left="1134"/>
      <w:spacing w:after="57"/>
    </w:pPr>
  </w:style>
  <w:style w:type="paragraph" w:styleId="1180">
    <w:name w:val="toc 6"/>
    <w:basedOn w:val="1016"/>
    <w:next w:val="1016"/>
    <w:uiPriority w:val="39"/>
    <w:unhideWhenUsed/>
    <w:pPr>
      <w:ind w:left="1417"/>
      <w:spacing w:after="57"/>
    </w:pPr>
  </w:style>
  <w:style w:type="paragraph" w:styleId="1181">
    <w:name w:val="toc 7"/>
    <w:basedOn w:val="1016"/>
    <w:next w:val="1016"/>
    <w:uiPriority w:val="39"/>
    <w:unhideWhenUsed/>
    <w:pPr>
      <w:ind w:left="1701"/>
      <w:spacing w:after="57"/>
    </w:pPr>
  </w:style>
  <w:style w:type="paragraph" w:styleId="1182">
    <w:name w:val="toc 8"/>
    <w:basedOn w:val="1016"/>
    <w:next w:val="1016"/>
    <w:uiPriority w:val="39"/>
    <w:unhideWhenUsed/>
    <w:pPr>
      <w:ind w:left="1984"/>
      <w:spacing w:after="57"/>
    </w:pPr>
  </w:style>
  <w:style w:type="paragraph" w:styleId="1183">
    <w:name w:val="toc 9"/>
    <w:basedOn w:val="1016"/>
    <w:next w:val="1016"/>
    <w:uiPriority w:val="39"/>
    <w:unhideWhenUsed/>
    <w:pPr>
      <w:ind w:left="2268"/>
      <w:spacing w:after="57"/>
    </w:pPr>
  </w:style>
  <w:style w:type="character" w:styleId="1184" w:customStyle="1">
    <w:name w:val="Заголовок 1 Знак"/>
    <w:link w:val="1017"/>
    <w:uiPriority w:val="9"/>
    <w:rPr>
      <w:rFonts w:ascii="Calibri Light" w:hAnsi="Calibri Light" w:eastAsia="Times New Roman" w:cs="Times New Roman"/>
      <w:color w:val="2f5496"/>
      <w:sz w:val="32"/>
      <w:szCs w:val="32"/>
    </w:rPr>
  </w:style>
  <w:style w:type="character" w:styleId="1185" w:customStyle="1">
    <w:name w:val="Заголовок 2 Знак"/>
    <w:link w:val="1018"/>
    <w:uiPriority w:val="9"/>
    <w:semiHidden/>
    <w:rPr>
      <w:rFonts w:ascii="Calibri Light" w:hAnsi="Calibri Light" w:eastAsia="Times New Roman" w:cs="Times New Roman"/>
      <w:color w:val="2f5496"/>
      <w:sz w:val="26"/>
      <w:szCs w:val="26"/>
    </w:rPr>
  </w:style>
  <w:style w:type="character" w:styleId="1186" w:customStyle="1">
    <w:name w:val="Заголовок 3 Знак"/>
    <w:link w:val="1019"/>
    <w:uiPriority w:val="9"/>
    <w:semiHidden/>
    <w:rPr>
      <w:rFonts w:ascii="Calibri Light" w:hAnsi="Calibri Light" w:eastAsia="Times New Roman" w:cs="Times New Roman"/>
      <w:color w:val="1f3763"/>
      <w:sz w:val="24"/>
      <w:szCs w:val="24"/>
    </w:rPr>
  </w:style>
  <w:style w:type="character" w:styleId="1187" w:customStyle="1">
    <w:name w:val="Заголовок 4 Знак"/>
    <w:link w:val="1020"/>
    <w:uiPriority w:val="9"/>
    <w:rPr>
      <w:rFonts w:ascii="Times New Roman" w:hAnsi="Times New Roman" w:eastAsia="Times New Roman" w:cs="Times New Roman"/>
      <w:b/>
      <w:bCs/>
      <w:sz w:val="24"/>
      <w:szCs w:val="24"/>
      <w:lang w:eastAsia="ru-RU"/>
    </w:rPr>
  </w:style>
  <w:style w:type="paragraph" w:styleId="1188" w:customStyle="1">
    <w:name w:val="ConsPlusNormal"/>
    <w:link w:val="1257"/>
    <w:qFormat/>
    <w:pPr>
      <w:widowControl w:val="off"/>
    </w:pPr>
    <w:rPr>
      <w:rFonts w:eastAsia="Times New Roman" w:cs="Calibri"/>
      <w:sz w:val="22"/>
    </w:rPr>
  </w:style>
  <w:style w:type="paragraph" w:styleId="1189" w:customStyle="1">
    <w:name w:val="ConsPlusNonformat"/>
    <w:pPr>
      <w:widowControl w:val="off"/>
    </w:pPr>
    <w:rPr>
      <w:rFonts w:ascii="Courier New" w:hAnsi="Courier New" w:eastAsia="Times New Roman" w:cs="Courier New"/>
    </w:rPr>
  </w:style>
  <w:style w:type="paragraph" w:styleId="1190" w:customStyle="1">
    <w:name w:val="ConsPlusTitle"/>
    <w:pPr>
      <w:widowControl w:val="off"/>
    </w:pPr>
    <w:rPr>
      <w:rFonts w:eastAsia="Times New Roman" w:cs="Calibri"/>
      <w:b/>
      <w:sz w:val="22"/>
    </w:rPr>
  </w:style>
  <w:style w:type="paragraph" w:styleId="1191" w:customStyle="1">
    <w:name w:val="ConsPlusCell"/>
    <w:pPr>
      <w:widowControl w:val="off"/>
    </w:pPr>
    <w:rPr>
      <w:rFonts w:ascii="Courier New" w:hAnsi="Courier New" w:eastAsia="Times New Roman" w:cs="Courier New"/>
    </w:rPr>
  </w:style>
  <w:style w:type="paragraph" w:styleId="1192" w:customStyle="1">
    <w:name w:val="ConsPlusDocList"/>
    <w:uiPriority w:val="99"/>
    <w:pPr>
      <w:widowControl w:val="off"/>
    </w:pPr>
    <w:rPr>
      <w:rFonts w:eastAsia="Times New Roman" w:cs="Calibri"/>
      <w:sz w:val="22"/>
    </w:rPr>
  </w:style>
  <w:style w:type="paragraph" w:styleId="1193" w:customStyle="1">
    <w:name w:val="ConsPlusTitlePage"/>
    <w:pPr>
      <w:widowControl w:val="off"/>
    </w:pPr>
    <w:rPr>
      <w:rFonts w:ascii="Tahoma" w:hAnsi="Tahoma" w:eastAsia="Times New Roman" w:cs="Tahoma"/>
    </w:rPr>
  </w:style>
  <w:style w:type="paragraph" w:styleId="1194" w:customStyle="1">
    <w:name w:val="ConsPlusJurTerm"/>
    <w:pPr>
      <w:widowControl w:val="off"/>
    </w:pPr>
    <w:rPr>
      <w:rFonts w:ascii="Tahoma" w:hAnsi="Tahoma" w:eastAsia="Times New Roman" w:cs="Tahoma"/>
      <w:sz w:val="26"/>
    </w:rPr>
  </w:style>
  <w:style w:type="paragraph" w:styleId="1195" w:customStyle="1">
    <w:name w:val="ConsPlusTextList"/>
    <w:pPr>
      <w:widowControl w:val="off"/>
    </w:pPr>
    <w:rPr>
      <w:rFonts w:ascii="Arial" w:hAnsi="Arial" w:eastAsia="Times New Roman" w:cs="Arial"/>
    </w:rPr>
  </w:style>
  <w:style w:type="paragraph" w:styleId="1196">
    <w:name w:val="List Paragraph"/>
    <w:basedOn w:val="1016"/>
    <w:uiPriority w:val="34"/>
    <w:qFormat/>
    <w:pPr>
      <w:contextualSpacing/>
      <w:ind w:left="720"/>
    </w:pPr>
  </w:style>
  <w:style w:type="character" w:styleId="1197">
    <w:name w:val="Hyperlink"/>
    <w:uiPriority w:val="99"/>
    <w:unhideWhenUsed/>
    <w:rPr>
      <w:color w:val="0000ff"/>
      <w:u w:val="single"/>
    </w:rPr>
  </w:style>
  <w:style w:type="character" w:styleId="1198" w:customStyle="1">
    <w:name w:val="blk"/>
    <w:basedOn w:val="1026"/>
  </w:style>
  <w:style w:type="character" w:styleId="1199" w:customStyle="1">
    <w:name w:val="s_10"/>
    <w:basedOn w:val="1026"/>
  </w:style>
  <w:style w:type="paragraph" w:styleId="1200" w:customStyle="1">
    <w:name w:val="formattext"/>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01">
    <w:name w:val="Normal (Web)"/>
    <w:basedOn w:val="1016"/>
    <w:uiPriority w:val="99"/>
    <w:unhideWhenUsed/>
    <w:pPr>
      <w:spacing w:before="100" w:beforeAutospacing="1" w:after="100" w:afterAutospacing="1" w:line="240" w:lineRule="auto"/>
    </w:pPr>
    <w:rPr>
      <w:rFonts w:ascii="Times New Roman" w:hAnsi="Times New Roman" w:eastAsia="Times New Roman"/>
      <w:sz w:val="24"/>
      <w:szCs w:val="24"/>
      <w:lang w:eastAsia="ru-RU"/>
    </w:rPr>
  </w:style>
  <w:style w:type="character" w:styleId="1202" w:customStyle="1">
    <w:name w:val="hl"/>
    <w:basedOn w:val="1026"/>
  </w:style>
  <w:style w:type="character" w:styleId="1203" w:customStyle="1">
    <w:name w:val="searchtext"/>
    <w:basedOn w:val="1026"/>
  </w:style>
  <w:style w:type="paragraph" w:styleId="1204" w:customStyle="1">
    <w:name w:val="s_1"/>
    <w:basedOn w:val="1016"/>
    <w:pPr>
      <w:spacing w:before="100" w:beforeAutospacing="1" w:after="100" w:afterAutospacing="1" w:line="240" w:lineRule="auto"/>
    </w:pPr>
    <w:rPr>
      <w:rFonts w:ascii="Times New Roman" w:hAnsi="Times New Roman" w:eastAsia="Times New Roman"/>
      <w:sz w:val="24"/>
      <w:szCs w:val="24"/>
      <w:lang w:eastAsia="ru-RU"/>
    </w:rPr>
  </w:style>
  <w:style w:type="character" w:styleId="1205">
    <w:name w:val="Strong"/>
    <w:uiPriority w:val="22"/>
    <w:qFormat/>
    <w:rPr>
      <w:b/>
      <w:bCs/>
    </w:rPr>
  </w:style>
  <w:style w:type="paragraph" w:styleId="1206" w:customStyle="1">
    <w:name w:val="s_3"/>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07" w:customStyle="1">
    <w:name w:val="separator"/>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08" w:customStyle="1">
    <w:name w:val="s_9"/>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09" w:customStyle="1">
    <w:name w:val="s_16"/>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0" w:customStyle="1">
    <w:name w:val="utl-icon-num-0"/>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1" w:customStyle="1">
    <w:name w:val="utl-icon-num-1"/>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2" w:customStyle="1">
    <w:name w:val="utl-icon-num-2"/>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3" w:customStyle="1">
    <w:name w:val="utl-icon-num-3"/>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4" w:customStyle="1">
    <w:name w:val="uptolike2"/>
    <w:basedOn w:val="1016"/>
    <w:pPr>
      <w:spacing w:before="100" w:beforeAutospacing="1" w:after="100" w:afterAutospacing="1" w:line="240" w:lineRule="auto"/>
    </w:pPr>
    <w:rPr>
      <w:rFonts w:ascii="Times New Roman" w:hAnsi="Times New Roman" w:eastAsia="Times New Roman"/>
      <w:sz w:val="24"/>
      <w:szCs w:val="24"/>
      <w:lang w:eastAsia="ru-RU"/>
    </w:rPr>
  </w:style>
  <w:style w:type="character" w:styleId="1215" w:customStyle="1">
    <w:name w:val="sn-label5"/>
    <w:basedOn w:val="1026"/>
  </w:style>
  <w:style w:type="character" w:styleId="1216" w:customStyle="1">
    <w:name w:val="small-logo3"/>
    <w:basedOn w:val="1026"/>
  </w:style>
  <w:style w:type="paragraph" w:styleId="1217" w:customStyle="1">
    <w:name w:val="headertext"/>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18">
    <w:name w:val="No Spacing"/>
    <w:link w:val="1219"/>
    <w:uiPriority w:val="1"/>
    <w:qFormat/>
    <w:rPr>
      <w:sz w:val="22"/>
      <w:szCs w:val="22"/>
      <w:lang w:eastAsia="en-US"/>
    </w:rPr>
  </w:style>
  <w:style w:type="character" w:styleId="1219" w:customStyle="1">
    <w:name w:val="Без интервала Знак"/>
    <w:basedOn w:val="1026"/>
    <w:link w:val="1218"/>
    <w:uiPriority w:val="1"/>
  </w:style>
  <w:style w:type="table" w:styleId="1220">
    <w:name w:val="Table Grid"/>
    <w:basedOn w:val="1027"/>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21">
    <w:name w:val="Header"/>
    <w:basedOn w:val="1016"/>
    <w:link w:val="1222"/>
    <w:uiPriority w:val="99"/>
    <w:unhideWhenUsed/>
    <w:pPr>
      <w:spacing w:after="0" w:line="240" w:lineRule="auto"/>
      <w:tabs>
        <w:tab w:val="center" w:pos="4677" w:leader="none"/>
        <w:tab w:val="right" w:pos="9355" w:leader="none"/>
      </w:tabs>
    </w:pPr>
  </w:style>
  <w:style w:type="character" w:styleId="1222" w:customStyle="1">
    <w:name w:val="Верхний колонтитул Знак"/>
    <w:basedOn w:val="1026"/>
    <w:link w:val="1221"/>
    <w:uiPriority w:val="99"/>
  </w:style>
  <w:style w:type="paragraph" w:styleId="1223">
    <w:name w:val="Footer"/>
    <w:basedOn w:val="1016"/>
    <w:link w:val="1224"/>
    <w:uiPriority w:val="99"/>
    <w:unhideWhenUsed/>
    <w:pPr>
      <w:spacing w:after="0" w:line="240" w:lineRule="auto"/>
      <w:tabs>
        <w:tab w:val="center" w:pos="4677" w:leader="none"/>
        <w:tab w:val="right" w:pos="9355" w:leader="none"/>
      </w:tabs>
    </w:pPr>
  </w:style>
  <w:style w:type="character" w:styleId="1224" w:customStyle="1">
    <w:name w:val="Нижний колонтитул Знак"/>
    <w:basedOn w:val="1026"/>
    <w:link w:val="1223"/>
    <w:uiPriority w:val="99"/>
  </w:style>
  <w:style w:type="paragraph" w:styleId="1225" w:customStyle="1">
    <w:name w:val="pboth"/>
    <w:basedOn w:val="1016"/>
    <w:pPr>
      <w:spacing w:before="100" w:beforeAutospacing="1" w:after="100" w:afterAutospacing="1" w:line="240" w:lineRule="auto"/>
    </w:pPr>
    <w:rPr>
      <w:rFonts w:ascii="Times New Roman" w:hAnsi="Times New Roman" w:eastAsia="Times New Roman"/>
      <w:sz w:val="24"/>
      <w:szCs w:val="24"/>
      <w:lang w:eastAsia="ru-RU"/>
    </w:rPr>
  </w:style>
  <w:style w:type="paragraph" w:styleId="1226">
    <w:name w:val="HTML Preformatted"/>
    <w:basedOn w:val="1016"/>
    <w:link w:val="1227"/>
    <w:uiPriority w:val="99"/>
    <w:unhideWhenUsed/>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character" w:styleId="1227" w:customStyle="1">
    <w:name w:val="Стандартный HTML Знак"/>
    <w:link w:val="1226"/>
    <w:uiPriority w:val="99"/>
    <w:rPr>
      <w:rFonts w:ascii="Courier New" w:hAnsi="Courier New" w:eastAsia="Times New Roman" w:cs="Courier New"/>
      <w:sz w:val="20"/>
      <w:szCs w:val="20"/>
      <w:lang w:eastAsia="ru-RU"/>
    </w:rPr>
  </w:style>
  <w:style w:type="character" w:styleId="1228">
    <w:name w:val="Emphasis"/>
    <w:uiPriority w:val="20"/>
    <w:qFormat/>
    <w:rPr>
      <w:i/>
      <w:iCs/>
    </w:rPr>
  </w:style>
  <w:style w:type="paragraph" w:styleId="1229">
    <w:name w:val="Balloon Text"/>
    <w:basedOn w:val="1016"/>
    <w:link w:val="1230"/>
    <w:uiPriority w:val="99"/>
    <w:unhideWhenUsed/>
    <w:pPr>
      <w:spacing w:after="0" w:line="240" w:lineRule="auto"/>
    </w:pPr>
    <w:rPr>
      <w:rFonts w:ascii="Arial" w:hAnsi="Arial" w:cs="Arial"/>
      <w:sz w:val="18"/>
      <w:szCs w:val="18"/>
    </w:rPr>
  </w:style>
  <w:style w:type="character" w:styleId="1230" w:customStyle="1">
    <w:name w:val="Текст выноски Знак"/>
    <w:link w:val="1229"/>
    <w:uiPriority w:val="99"/>
    <w:rPr>
      <w:rFonts w:ascii="Arial" w:hAnsi="Arial" w:cs="Arial"/>
      <w:sz w:val="18"/>
      <w:szCs w:val="18"/>
    </w:rPr>
  </w:style>
  <w:style w:type="paragraph" w:styleId="1231" w:customStyle="1">
    <w:name w:val="Default"/>
    <w:rPr>
      <w:rFonts w:ascii="Century Gothic" w:hAnsi="Century Gothic" w:cs="Century Gothic"/>
      <w:color w:val="000000"/>
      <w:sz w:val="24"/>
      <w:szCs w:val="24"/>
      <w:lang w:eastAsia="en-US"/>
    </w:rPr>
  </w:style>
  <w:style w:type="paragraph" w:styleId="1232">
    <w:name w:val="footnote text"/>
    <w:basedOn w:val="1016"/>
    <w:link w:val="1233"/>
    <w:uiPriority w:val="99"/>
    <w:semiHidden/>
    <w:unhideWhenUsed/>
    <w:pPr>
      <w:spacing w:after="0" w:line="240" w:lineRule="auto"/>
    </w:pPr>
    <w:rPr>
      <w:sz w:val="20"/>
      <w:szCs w:val="20"/>
    </w:rPr>
  </w:style>
  <w:style w:type="character" w:styleId="1233" w:customStyle="1">
    <w:name w:val="Текст сноски Знак"/>
    <w:basedOn w:val="1026"/>
    <w:link w:val="1232"/>
    <w:uiPriority w:val="99"/>
    <w:semiHidden/>
    <w:rPr>
      <w:lang w:eastAsia="en-US"/>
    </w:rPr>
  </w:style>
  <w:style w:type="character" w:styleId="1234">
    <w:name w:val="footnote reference"/>
    <w:basedOn w:val="1026"/>
    <w:uiPriority w:val="99"/>
    <w:semiHidden/>
    <w:unhideWhenUsed/>
    <w:rPr>
      <w:vertAlign w:val="superscript"/>
    </w:rPr>
  </w:style>
  <w:style w:type="character" w:styleId="1235" w:customStyle="1">
    <w:name w:val="Заголовок 5 Знак"/>
    <w:basedOn w:val="1026"/>
    <w:link w:val="1021"/>
    <w:uiPriority w:val="9"/>
    <w:semiHidden/>
    <w:rPr>
      <w:rFonts w:ascii="Times New Roman" w:hAnsi="Times New Roman" w:eastAsia="Times New Roman"/>
      <w:b/>
      <w:bCs/>
      <w:i/>
      <w:iCs/>
      <w:sz w:val="26"/>
      <w:szCs w:val="26"/>
    </w:rPr>
  </w:style>
  <w:style w:type="character" w:styleId="1236" w:customStyle="1">
    <w:name w:val="Заголовок 6 Знак"/>
    <w:basedOn w:val="1026"/>
    <w:link w:val="1022"/>
    <w:uiPriority w:val="9"/>
    <w:semiHidden/>
    <w:rPr>
      <w:rFonts w:ascii="Times New Roman" w:hAnsi="Times New Roman" w:eastAsia="Times New Roman"/>
      <w:b/>
      <w:bCs/>
      <w:sz w:val="22"/>
      <w:szCs w:val="22"/>
    </w:rPr>
  </w:style>
  <w:style w:type="character" w:styleId="1237" w:customStyle="1">
    <w:name w:val="Заголовок 7 Знак"/>
    <w:basedOn w:val="1026"/>
    <w:link w:val="1023"/>
    <w:uiPriority w:val="9"/>
    <w:semiHidden/>
    <w:rPr>
      <w:rFonts w:ascii="Times New Roman" w:hAnsi="Times New Roman" w:eastAsia="Times New Roman"/>
      <w:sz w:val="24"/>
      <w:szCs w:val="24"/>
    </w:rPr>
  </w:style>
  <w:style w:type="character" w:styleId="1238" w:customStyle="1">
    <w:name w:val="Заголовок 8 Знак"/>
    <w:basedOn w:val="1026"/>
    <w:link w:val="1024"/>
    <w:uiPriority w:val="9"/>
    <w:semiHidden/>
    <w:rPr>
      <w:rFonts w:ascii="Times New Roman" w:hAnsi="Times New Roman" w:eastAsia="Times New Roman"/>
      <w:i/>
      <w:iCs/>
      <w:sz w:val="24"/>
      <w:szCs w:val="24"/>
    </w:rPr>
  </w:style>
  <w:style w:type="character" w:styleId="1239" w:customStyle="1">
    <w:name w:val="Заголовок 9 Знак"/>
    <w:basedOn w:val="1026"/>
    <w:link w:val="1025"/>
    <w:uiPriority w:val="9"/>
    <w:semiHidden/>
    <w:rPr>
      <w:rFonts w:ascii="Calibri Light" w:hAnsi="Calibri Light" w:eastAsia="Calibri Light"/>
      <w:sz w:val="22"/>
      <w:szCs w:val="22"/>
    </w:rPr>
  </w:style>
  <w:style w:type="character" w:styleId="1240" w:customStyle="1">
    <w:name w:val="ez-toc-section"/>
    <w:basedOn w:val="1026"/>
  </w:style>
  <w:style w:type="paragraph" w:styleId="1241" w:customStyle="1">
    <w:name w:val="wp-caption-text"/>
    <w:basedOn w:val="1016"/>
    <w:pPr>
      <w:spacing w:before="100" w:beforeAutospacing="1" w:after="100" w:afterAutospacing="1" w:line="240" w:lineRule="auto"/>
    </w:pPr>
    <w:rPr>
      <w:rFonts w:ascii="Times New Roman" w:hAnsi="Times New Roman" w:eastAsia="Times New Roman"/>
      <w:sz w:val="24"/>
      <w:szCs w:val="24"/>
      <w:lang w:eastAsia="ru-RU"/>
    </w:rPr>
  </w:style>
  <w:style w:type="character" w:styleId="1242" w:customStyle="1">
    <w:name w:val="vid"/>
    <w:basedOn w:val="1026"/>
  </w:style>
  <w:style w:type="paragraph" w:styleId="1243">
    <w:name w:val="Title"/>
    <w:basedOn w:val="1016"/>
    <w:next w:val="1016"/>
    <w:link w:val="1244"/>
    <w:uiPriority w:val="10"/>
    <w:qFormat/>
    <w:pPr>
      <w:jc w:val="center"/>
      <w:spacing w:before="240" w:after="60" w:line="240" w:lineRule="auto"/>
      <w:outlineLvl w:val="0"/>
    </w:pPr>
    <w:rPr>
      <w:rFonts w:ascii="Calibri Light" w:hAnsi="Calibri Light" w:eastAsia="Calibri Light"/>
      <w:b/>
      <w:bCs/>
      <w:sz w:val="32"/>
      <w:szCs w:val="32"/>
      <w:lang w:eastAsia="ru-RU"/>
    </w:rPr>
  </w:style>
  <w:style w:type="character" w:styleId="1244" w:customStyle="1">
    <w:name w:val="Название Знак"/>
    <w:basedOn w:val="1026"/>
    <w:link w:val="1243"/>
    <w:uiPriority w:val="10"/>
    <w:rPr>
      <w:rFonts w:ascii="Calibri Light" w:hAnsi="Calibri Light" w:eastAsia="Calibri Light"/>
      <w:b/>
      <w:bCs/>
      <w:sz w:val="32"/>
      <w:szCs w:val="32"/>
    </w:rPr>
  </w:style>
  <w:style w:type="paragraph" w:styleId="1245">
    <w:name w:val="Subtitle"/>
    <w:basedOn w:val="1016"/>
    <w:next w:val="1016"/>
    <w:link w:val="1246"/>
    <w:uiPriority w:val="11"/>
    <w:qFormat/>
    <w:pPr>
      <w:jc w:val="center"/>
      <w:spacing w:after="60" w:line="240" w:lineRule="auto"/>
      <w:outlineLvl w:val="1"/>
    </w:pPr>
    <w:rPr>
      <w:rFonts w:ascii="Calibri Light" w:hAnsi="Calibri Light" w:eastAsia="Calibri Light"/>
      <w:sz w:val="24"/>
      <w:szCs w:val="24"/>
      <w:lang w:eastAsia="ru-RU"/>
    </w:rPr>
  </w:style>
  <w:style w:type="character" w:styleId="1246" w:customStyle="1">
    <w:name w:val="Подзаголовок Знак"/>
    <w:basedOn w:val="1026"/>
    <w:link w:val="1245"/>
    <w:uiPriority w:val="11"/>
    <w:rPr>
      <w:rFonts w:ascii="Calibri Light" w:hAnsi="Calibri Light" w:eastAsia="Calibri Light"/>
      <w:sz w:val="24"/>
      <w:szCs w:val="24"/>
    </w:rPr>
  </w:style>
  <w:style w:type="paragraph" w:styleId="1247">
    <w:name w:val="Quote"/>
    <w:basedOn w:val="1016"/>
    <w:next w:val="1016"/>
    <w:link w:val="1248"/>
    <w:uiPriority w:val="29"/>
    <w:qFormat/>
    <w:pPr>
      <w:spacing w:after="0" w:line="240" w:lineRule="auto"/>
    </w:pPr>
    <w:rPr>
      <w:rFonts w:ascii="Times New Roman" w:hAnsi="Times New Roman" w:eastAsia="Times New Roman"/>
      <w:i/>
      <w:sz w:val="24"/>
      <w:szCs w:val="24"/>
      <w:lang w:eastAsia="ru-RU"/>
    </w:rPr>
  </w:style>
  <w:style w:type="character" w:styleId="1248" w:customStyle="1">
    <w:name w:val="Цитата 2 Знак"/>
    <w:basedOn w:val="1026"/>
    <w:link w:val="1247"/>
    <w:uiPriority w:val="29"/>
    <w:rPr>
      <w:rFonts w:ascii="Times New Roman" w:hAnsi="Times New Roman" w:eastAsia="Times New Roman"/>
      <w:i/>
      <w:sz w:val="24"/>
      <w:szCs w:val="24"/>
    </w:rPr>
  </w:style>
  <w:style w:type="paragraph" w:styleId="1249">
    <w:name w:val="Intense Quote"/>
    <w:basedOn w:val="1016"/>
    <w:next w:val="1016"/>
    <w:link w:val="1250"/>
    <w:uiPriority w:val="30"/>
    <w:qFormat/>
    <w:pPr>
      <w:ind w:left="720" w:right="720"/>
      <w:spacing w:after="0" w:line="240" w:lineRule="auto"/>
    </w:pPr>
    <w:rPr>
      <w:rFonts w:ascii="Times New Roman" w:hAnsi="Times New Roman" w:eastAsia="Times New Roman"/>
      <w:b/>
      <w:i/>
      <w:sz w:val="24"/>
      <w:lang w:eastAsia="ru-RU"/>
    </w:rPr>
  </w:style>
  <w:style w:type="character" w:styleId="1250" w:customStyle="1">
    <w:name w:val="Выделенная цитата Знак"/>
    <w:basedOn w:val="1026"/>
    <w:link w:val="1249"/>
    <w:uiPriority w:val="30"/>
    <w:rPr>
      <w:rFonts w:ascii="Times New Roman" w:hAnsi="Times New Roman" w:eastAsia="Times New Roman"/>
      <w:b/>
      <w:i/>
      <w:sz w:val="24"/>
      <w:szCs w:val="22"/>
    </w:rPr>
  </w:style>
  <w:style w:type="character" w:styleId="1251">
    <w:name w:val="Subtle Emphasis"/>
    <w:uiPriority w:val="19"/>
    <w:qFormat/>
    <w:rPr>
      <w:i/>
      <w:color w:val="5a5a5a" w:themeColor="text1" w:themeTint="A5"/>
    </w:rPr>
  </w:style>
  <w:style w:type="character" w:styleId="1252">
    <w:name w:val="Intense Emphasis"/>
    <w:basedOn w:val="1026"/>
    <w:uiPriority w:val="21"/>
    <w:qFormat/>
    <w:rPr>
      <w:b/>
      <w:i/>
      <w:sz w:val="24"/>
      <w:szCs w:val="24"/>
      <w:u w:val="single"/>
    </w:rPr>
  </w:style>
  <w:style w:type="character" w:styleId="1253">
    <w:name w:val="Subtle Reference"/>
    <w:basedOn w:val="1026"/>
    <w:uiPriority w:val="31"/>
    <w:qFormat/>
    <w:rPr>
      <w:sz w:val="24"/>
      <w:szCs w:val="24"/>
      <w:u w:val="single"/>
    </w:rPr>
  </w:style>
  <w:style w:type="character" w:styleId="1254">
    <w:name w:val="Intense Reference"/>
    <w:basedOn w:val="1026"/>
    <w:uiPriority w:val="32"/>
    <w:qFormat/>
    <w:rPr>
      <w:b/>
      <w:sz w:val="24"/>
      <w:u w:val="single"/>
    </w:rPr>
  </w:style>
  <w:style w:type="character" w:styleId="1255">
    <w:name w:val="Book Title"/>
    <w:basedOn w:val="1026"/>
    <w:uiPriority w:val="33"/>
    <w:qFormat/>
    <w:rPr>
      <w:rFonts w:ascii="Calibri Light" w:hAnsi="Calibri Light" w:eastAsia="Calibri Light"/>
      <w:b/>
      <w:i/>
      <w:sz w:val="24"/>
      <w:szCs w:val="24"/>
    </w:rPr>
  </w:style>
  <w:style w:type="paragraph" w:styleId="1256">
    <w:name w:val="TOC Heading"/>
    <w:basedOn w:val="1017"/>
    <w:next w:val="1016"/>
    <w:uiPriority w:val="39"/>
    <w:semiHidden/>
    <w:unhideWhenUsed/>
    <w:qFormat/>
    <w:pPr>
      <w:keepLines w:val="0"/>
      <w:spacing w:after="60" w:line="240" w:lineRule="auto"/>
      <w:outlineLvl w:val="9"/>
    </w:pPr>
    <w:rPr>
      <w:rFonts w:eastAsia="Calibri Light"/>
      <w:b/>
      <w:bCs/>
      <w:color w:val="auto"/>
      <w:lang w:eastAsia="ru-RU"/>
    </w:rPr>
  </w:style>
  <w:style w:type="character" w:styleId="1257" w:customStyle="1">
    <w:name w:val="ConsPlusNormal Знак"/>
    <w:link w:val="1188"/>
    <w:rPr>
      <w:rFonts w:eastAsia="Times New Roman" w:cs="Calibri"/>
      <w:sz w:val="22"/>
    </w:rPr>
  </w:style>
  <w:style w:type="character" w:styleId="1258" w:customStyle="1">
    <w:name w:val="termin"/>
    <w:basedOn w:val="1026"/>
  </w:style>
  <w:style w:type="character" w:styleId="1259">
    <w:name w:val="annotation reference"/>
    <w:basedOn w:val="1026"/>
    <w:uiPriority w:val="99"/>
    <w:semiHidden/>
    <w:unhideWhenUsed/>
    <w:rPr>
      <w:sz w:val="16"/>
      <w:szCs w:val="16"/>
    </w:rPr>
  </w:style>
  <w:style w:type="paragraph" w:styleId="1260">
    <w:name w:val="annotation text"/>
    <w:basedOn w:val="1016"/>
    <w:link w:val="1261"/>
    <w:uiPriority w:val="99"/>
    <w:semiHidden/>
    <w:unhideWhenUsed/>
    <w:pPr>
      <w:spacing w:after="0" w:line="240" w:lineRule="auto"/>
    </w:pPr>
    <w:rPr>
      <w:rFonts w:ascii="Times New Roman" w:hAnsi="Times New Roman" w:eastAsia="Times New Roman"/>
      <w:sz w:val="20"/>
      <w:szCs w:val="20"/>
      <w:lang w:eastAsia="ru-RU"/>
    </w:rPr>
  </w:style>
  <w:style w:type="character" w:styleId="1261" w:customStyle="1">
    <w:name w:val="Текст примечания Знак"/>
    <w:basedOn w:val="1026"/>
    <w:link w:val="1260"/>
    <w:uiPriority w:val="99"/>
    <w:semiHidden/>
    <w:rPr>
      <w:rFonts w:ascii="Times New Roman" w:hAnsi="Times New Roman" w:eastAsia="Times New Roman"/>
    </w:rPr>
  </w:style>
  <w:style w:type="paragraph" w:styleId="1262">
    <w:name w:val="annotation subject"/>
    <w:basedOn w:val="1260"/>
    <w:next w:val="1260"/>
    <w:link w:val="1263"/>
    <w:uiPriority w:val="99"/>
    <w:semiHidden/>
    <w:unhideWhenUsed/>
    <w:rPr>
      <w:b/>
      <w:bCs/>
    </w:rPr>
  </w:style>
  <w:style w:type="character" w:styleId="1263" w:customStyle="1">
    <w:name w:val="Тема примечания Знак"/>
    <w:basedOn w:val="1261"/>
    <w:link w:val="1262"/>
    <w:uiPriority w:val="99"/>
    <w:semiHidden/>
    <w:rPr>
      <w:rFonts w:ascii="Times New Roman" w:hAnsi="Times New Roman" w:eastAsia="Times New Roman"/>
      <w:b/>
      <w:bCs/>
    </w:rPr>
  </w:style>
  <w:style w:type="paragraph" w:styleId="1264" w:customStyle="1">
    <w:name w:val="1"/>
    <w:basedOn w:val="1016"/>
    <w:next w:val="1201"/>
    <w:pPr>
      <w:spacing w:before="100" w:beforeAutospacing="1" w:after="100" w:afterAutospacing="1" w:line="240" w:lineRule="auto"/>
    </w:pPr>
    <w:rPr>
      <w:rFonts w:ascii="Times New Roman" w:hAnsi="Times New Roman" w:eastAsia="Times New Roman"/>
      <w:sz w:val="24"/>
      <w:szCs w:val="24"/>
      <w:lang w:eastAsia="ru-RU"/>
    </w:rPr>
  </w:style>
  <w:style w:type="table" w:styleId="1265">
    <w:name w:val="List Table 3 Accent 6"/>
    <w:basedOn w:val="1027"/>
    <w:uiPriority w:val="48"/>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band1Horz">
      <w:tcPr>
        <w:tcBorders>
          <w:top w:val="single" w:color="70AD47" w:themeColor="accent6" w:sz="4" w:space="0"/>
          <w:bottom w:val="single" w:color="70AD47" w:themeColor="accent6" w:sz="4" w:space="0"/>
          <w:insideH w:val="none" w:color="000000" w:sz="4" w:space="0"/>
        </w:tcBorders>
      </w:tcPr>
    </w:tblStylePr>
    <w:tblStylePr w:type="band1Vert">
      <w:tcPr>
        <w:tcBorders>
          <w:left w:val="single" w:color="70AD47" w:themeColor="accent6" w:sz="4" w:space="0"/>
          <w:right w:val="single" w:color="70AD47" w:themeColor="accent6" w:sz="4" w:space="0"/>
        </w:tcBorders>
      </w:tcPr>
    </w:tblStylePr>
    <w:tblStylePr w:type="firstCol">
      <w:rPr>
        <w:b/>
        <w:bCs/>
      </w:rPr>
      <w:tcPr>
        <w:shd w:val="clear" w:color="ffffff" w:fill="ffffff" w:themeFill="background1"/>
        <w:tcBorders>
          <w:right w:val="none" w:color="000000" w:sz="4" w:space="0"/>
        </w:tcBorders>
      </w:tcPr>
    </w:tblStylePr>
    <w:tblStylePr w:type="firstRow">
      <w:rPr>
        <w:b/>
        <w:bCs/>
        <w:color w:val="ffffff" w:themeColor="background1"/>
      </w:rPr>
      <w:tcPr>
        <w:shd w:val="clear" w:color="70ad47" w:fill="70ad47" w:themeFill="accent6"/>
      </w:tcPr>
    </w:tblStylePr>
    <w:tblStylePr w:type="lastCol">
      <w:rPr>
        <w:b/>
        <w:bCs/>
      </w:rPr>
      <w:tcPr>
        <w:shd w:val="clear" w:color="ffffff" w:fill="ffffff" w:themeFill="background1"/>
        <w:tcBorders>
          <w:left w:val="none" w:color="000000" w:sz="4" w:space="0"/>
        </w:tcBorders>
      </w:tcPr>
    </w:tblStylePr>
    <w:tblStylePr w:type="lastRow">
      <w:rPr>
        <w:b/>
        <w:bCs/>
      </w:rPr>
      <w:tcPr>
        <w:shd w:val="clear" w:color="ffffff" w:fill="ffffff" w:themeFill="background1"/>
        <w:tcBorders>
          <w:top w:val="single" w:color="70AD47" w:themeColor="accent6" w:sz="4" w:space="0"/>
        </w:tcBorders>
      </w:tcPr>
    </w:tblStylePr>
    <w:tblStylePr w:type="nwCell">
      <w:tcPr>
        <w:tcBorders>
          <w:bottom w:val="none" w:color="000000" w:sz="4" w:space="0"/>
          <w:right w:val="none" w:color="000000" w:sz="4" w:space="0"/>
        </w:tcBorders>
      </w:tcPr>
    </w:tblStylePr>
    <w:tblStylePr w:type="neCell">
      <w:tcPr>
        <w:tcBorders>
          <w:left w:val="none" w:color="000000" w:sz="4" w:space="0"/>
          <w:bottom w:val="none" w:color="000000" w:sz="4" w:space="0"/>
        </w:tcBorders>
      </w:tcPr>
    </w:tblStylePr>
    <w:tblStylePr w:type="swCell">
      <w:tcPr>
        <w:tcBorders>
          <w:top w:val="single" w:color="70AD47" w:themeColor="accent6" w:sz="4" w:space="0"/>
          <w:right w:val="none" w:color="000000" w:sz="4" w:space="0"/>
        </w:tcBorders>
      </w:tcPr>
    </w:tblStylePr>
    <w:tblStylePr w:type="seCell">
      <w:tcPr>
        <w:tcBorders>
          <w:top w:val="single" w:color="70AD47" w:themeColor="accent6" w:sz="4" w:space="0"/>
          <w:left w:val="none" w:color="000000" w:sz="4" w:space="0"/>
        </w:tcBorders>
      </w:tcPr>
    </w:tblStylePr>
  </w:style>
  <w:style w:type="character" w:styleId="1266" w:customStyle="1">
    <w:name w:val="Цветовое выделение"/>
    <w:uiPriority w:val="99"/>
    <w:rPr>
      <w:b/>
      <w:color w:val="26282f"/>
    </w:rPr>
  </w:style>
  <w:style w:type="character" w:styleId="1267" w:customStyle="1">
    <w:name w:val="Гипертекстовая ссылка"/>
    <w:basedOn w:val="1266"/>
    <w:uiPriority w:val="99"/>
    <w:rPr>
      <w:rFonts w:cs="Times New Roman"/>
      <w:b w:val="0"/>
      <w:color w:val="106bbe"/>
    </w:rPr>
  </w:style>
  <w:style w:type="paragraph" w:styleId="1268" w:customStyle="1">
    <w:name w:val="Заголовок статьи"/>
    <w:basedOn w:val="1016"/>
    <w:next w:val="1016"/>
    <w:uiPriority w:val="99"/>
    <w:pPr>
      <w:ind w:left="1612" w:hanging="892"/>
      <w:jc w:val="both"/>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Times New Roman CYR" w:hAnsi="Times New Roman CYR" w:cs="Times New Roman CYR" w:eastAsiaTheme="minorEastAsia"/>
      <w:sz w:val="24"/>
      <w:szCs w:val="24"/>
      <w:lang w:eastAsia="ru-RU"/>
    </w:rPr>
  </w:style>
  <w:style w:type="paragraph" w:styleId="1269" w:customStyle="1">
    <w:name w:val="Текст (справка)"/>
    <w:basedOn w:val="1016"/>
    <w:next w:val="1016"/>
    <w:uiPriority w:val="99"/>
    <w:pPr>
      <w:ind w:left="170" w:right="170"/>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Times New Roman CYR" w:hAnsi="Times New Roman CYR" w:cs="Times New Roman CYR" w:eastAsiaTheme="minorEastAsia"/>
      <w:sz w:val="24"/>
      <w:szCs w:val="24"/>
      <w:lang w:eastAsia="ru-RU"/>
    </w:rPr>
  </w:style>
  <w:style w:type="paragraph" w:styleId="1270" w:customStyle="1">
    <w:name w:val="Комментарий"/>
    <w:basedOn w:val="1269"/>
    <w:next w:val="1016"/>
    <w:uiPriority w:val="99"/>
    <w:pPr>
      <w:ind w:right="0"/>
      <w:jc w:val="both"/>
      <w:spacing w:before="75"/>
    </w:pPr>
    <w:rPr>
      <w:color w:val="353842"/>
    </w:rPr>
  </w:style>
  <w:style w:type="paragraph" w:styleId="1271" w:customStyle="1">
    <w:name w:val="Информация о версии"/>
    <w:basedOn w:val="1270"/>
    <w:next w:val="1016"/>
    <w:uiPriority w:val="99"/>
    <w:rPr>
      <w:i/>
      <w:iCs/>
    </w:rPr>
  </w:style>
  <w:style w:type="paragraph" w:styleId="1272" w:customStyle="1">
    <w:name w:val="Текст информации об изменениях"/>
    <w:basedOn w:val="1016"/>
    <w:next w:val="1016"/>
    <w:uiPriority w:val="99"/>
    <w:pPr>
      <w:ind w:firstLine="720"/>
      <w:jc w:val="both"/>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Times New Roman CYR" w:hAnsi="Times New Roman CYR" w:cs="Times New Roman CYR" w:eastAsiaTheme="minorEastAsia"/>
      <w:color w:val="353842"/>
      <w:sz w:val="20"/>
      <w:szCs w:val="20"/>
      <w:lang w:eastAsia="ru-RU"/>
    </w:rPr>
  </w:style>
  <w:style w:type="paragraph" w:styleId="1273" w:customStyle="1">
    <w:name w:val="Информация об изменениях"/>
    <w:basedOn w:val="1272"/>
    <w:next w:val="1016"/>
    <w:uiPriority w:val="99"/>
    <w:pPr>
      <w:ind w:left="360" w:right="360" w:firstLine="0"/>
      <w:spacing w:before="180"/>
    </w:pPr>
  </w:style>
  <w:style w:type="paragraph" w:styleId="1274" w:customStyle="1">
    <w:name w:val="Нормальный (таблица)"/>
    <w:basedOn w:val="1016"/>
    <w:next w:val="1016"/>
    <w:uiPriority w:val="99"/>
    <w:pPr>
      <w:jc w:val="both"/>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Times New Roman CYR" w:hAnsi="Times New Roman CYR" w:cs="Times New Roman CYR" w:eastAsiaTheme="minorEastAsia"/>
      <w:sz w:val="24"/>
      <w:szCs w:val="24"/>
      <w:lang w:eastAsia="ru-RU"/>
    </w:rPr>
  </w:style>
  <w:style w:type="paragraph" w:styleId="1275" w:customStyle="1">
    <w:name w:val="Таблицы (моноширинный)"/>
    <w:basedOn w:val="1016"/>
    <w:next w:val="1016"/>
    <w:uiPriority w:val="99"/>
    <w:pPr>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Courier New" w:hAnsi="Courier New" w:cs="Courier New" w:eastAsiaTheme="minorEastAsia"/>
      <w:sz w:val="24"/>
      <w:szCs w:val="24"/>
      <w:lang w:eastAsia="ru-RU"/>
    </w:rPr>
  </w:style>
  <w:style w:type="paragraph" w:styleId="1276" w:customStyle="1">
    <w:name w:val="Подзаголовок для информации об изменениях"/>
    <w:basedOn w:val="1272"/>
    <w:next w:val="1016"/>
    <w:uiPriority w:val="99"/>
    <w:rPr>
      <w:b/>
      <w:bCs/>
    </w:rPr>
  </w:style>
  <w:style w:type="paragraph" w:styleId="1277" w:customStyle="1">
    <w:name w:val="Прижатый влево"/>
    <w:basedOn w:val="1016"/>
    <w:next w:val="1016"/>
    <w:uiPriority w:val="99"/>
    <w:pPr>
      <w:spacing w:after="0" w:line="240" w:lineRule="auto"/>
      <w:widowControl w:val="off"/>
      <w:pBdr>
        <w:top w:val="none" w:color="auto" w:sz="0" w:space="0"/>
        <w:left w:val="none" w:color="auto" w:sz="0" w:space="0"/>
        <w:bottom w:val="none" w:color="auto" w:sz="0" w:space="0"/>
        <w:right w:val="none" w:color="auto" w:sz="0" w:space="0"/>
        <w:between w:val="none" w:color="auto" w:sz="0" w:space="0"/>
      </w:pBdr>
    </w:pPr>
    <w:rPr>
      <w:rFonts w:ascii="Times New Roman CYR" w:hAnsi="Times New Roman CYR" w:cs="Times New Roman CYR" w:eastAsiaTheme="minorEastAsia"/>
      <w:sz w:val="24"/>
      <w:szCs w:val="24"/>
      <w:lang w:eastAsia="ru-RU"/>
    </w:rPr>
  </w:style>
  <w:style w:type="character" w:styleId="1278" w:customStyle="1">
    <w:name w:val="Цветовое выделение для Текст"/>
    <w:uiPriority w:val="99"/>
    <w:rPr>
      <w:rFonts w:ascii="Times New Roman CYR" w:hAnsi="Times New Roman CYR"/>
    </w:rPr>
  </w:style>
  <w:style w:type="character" w:styleId="1279">
    <w:name w:val="line number"/>
    <w:basedOn w:val="1026"/>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0" Type="http://schemas.openxmlformats.org/officeDocument/2006/relationships/footer" Target="footer5.xml" /><Relationship Id="rId21" Type="http://schemas.openxmlformats.org/officeDocument/2006/relationships/customXml" Target="../customXml/item1.xml" /><Relationship Id="rId22"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36872154/0" TargetMode="External"/><Relationship Id="rId24" Type="http://schemas.openxmlformats.org/officeDocument/2006/relationships/hyperlink" Target="https://internet.garant.ru/document/redirect/186367/0" TargetMode="External"/><Relationship Id="rId25" Type="http://schemas.openxmlformats.org/officeDocument/2006/relationships/hyperlink" Target="https://internet.garant.ru/document/redirect/36855424/0" TargetMode="External"/><Relationship Id="rId26" Type="http://schemas.openxmlformats.org/officeDocument/2006/relationships/hyperlink" Target="https://internet.garant.ru/document/redirect/12112084/0" TargetMode="External"/><Relationship Id="rId27" Type="http://schemas.openxmlformats.org/officeDocument/2006/relationships/hyperlink" Target="https://login.consultant.ru/link/?req=doc&amp;base=LAW&amp;n=461102&amp;date=19.05.2024" TargetMode="External"/><Relationship Id="rId28" Type="http://schemas.openxmlformats.org/officeDocument/2006/relationships/hyperlink" Target="https://internet.garant.ru/document/redirect/36872154/0" TargetMode="External"/><Relationship Id="rId29" Type="http://schemas.openxmlformats.org/officeDocument/2006/relationships/hyperlink" Target="https://internet.garant.ru/document/redirect/10103000/0" TargetMode="External"/><Relationship Id="rId30" Type="http://schemas.openxmlformats.org/officeDocument/2006/relationships/hyperlink" Target="https://internet.garant.ru/document/redirect/36872154/0" TargetMode="External"/><Relationship Id="rId31" Type="http://schemas.openxmlformats.org/officeDocument/2006/relationships/hyperlink" Target="https://internet.garant.ru/document/redirect/36872154/0" TargetMode="External"/><Relationship Id="rId32" Type="http://schemas.openxmlformats.org/officeDocument/2006/relationships/hyperlink" Target="https://internet.garant.ru/document/redirect/71540160/0" TargetMode="External"/><Relationship Id="rId33" Type="http://schemas.openxmlformats.org/officeDocument/2006/relationships/hyperlink" Target="https://internet.garant.ru/document/redirect/12138258/0" TargetMode="External"/><Relationship Id="rId34" Type="http://schemas.openxmlformats.org/officeDocument/2006/relationships/hyperlink" Target="https://internet.garant.ru/document/redirect/12150845/0" TargetMode="External"/><Relationship Id="rId35" Type="http://schemas.openxmlformats.org/officeDocument/2006/relationships/hyperlink" Target="https://login.consultant.ru/link/?req=doc&amp;base=LAW&amp;n=453004&amp;date=19.05.2024" TargetMode="External"/><Relationship Id="rId36" Type="http://schemas.openxmlformats.org/officeDocument/2006/relationships/hyperlink" Target="https://login.consultant.ru/link/?req=doc&amp;base=LAW&amp;n=463171&amp;date=19.05.2024" TargetMode="External"/><Relationship Id="rId37" Type="http://schemas.openxmlformats.org/officeDocument/2006/relationships/hyperlink" Target="https://login.consultant.ru/link/?req=doc&amp;base=LAW&amp;n=461102&amp;date=21.05.2024" TargetMode="External"/><Relationship Id="rId38" Type="http://schemas.openxmlformats.org/officeDocument/2006/relationships/hyperlink" Target="https://login.consultant.ru/link/?req=doc&amp;base=STR&amp;n=30193&amp;date=19.05.2024" TargetMode="External"/><Relationship Id="rId39" Type="http://schemas.openxmlformats.org/officeDocument/2006/relationships/hyperlink" Target="https://internet.garant.ru/document/redirect/36872154/0" TargetMode="External"/><Relationship Id="rId40" Type="http://schemas.openxmlformats.org/officeDocument/2006/relationships/hyperlink" Target="https://internet.garant.ru/document/redirect/12150845/0" TargetMode="External"/><Relationship Id="rId41" Type="http://schemas.openxmlformats.org/officeDocument/2006/relationships/hyperlink" Target="https://login.consultant.ru/link/?req=doc&amp;base=LAW&amp;n=461102&amp;date=19.05.2024" TargetMode="External"/><Relationship Id="rId42" Type="http://schemas.openxmlformats.org/officeDocument/2006/relationships/hyperlink" Target="https://internet.garant.ru/document/redirect/74731770/10" TargetMode="External"/><Relationship Id="rId43" Type="http://schemas.openxmlformats.org/officeDocument/2006/relationships/hyperlink" Target="https://internet.garant.ru/document/redirect/12127232/0" TargetMode="External"/><Relationship Id="rId44" Type="http://schemas.openxmlformats.org/officeDocument/2006/relationships/hyperlink" Target="https://internet.garant.ru/document/redirect/73357759/0" TargetMode="External"/><Relationship Id="rId45" Type="http://schemas.openxmlformats.org/officeDocument/2006/relationships/hyperlink" Target="https://internet.garant.ru/document/redirect/12157004/0" TargetMode="External"/><Relationship Id="rId46" Type="http://schemas.openxmlformats.org/officeDocument/2006/relationships/hyperlink" Target="https://internet.garant.ru/document/redirect/403322746/7" TargetMode="External"/><Relationship Id="rId47" Type="http://schemas.openxmlformats.org/officeDocument/2006/relationships/hyperlink" Target="https://internet.garant.ru/document/redirect/49079210/11000" TargetMode="External"/><Relationship Id="rId48" Type="http://schemas.openxmlformats.org/officeDocument/2006/relationships/hyperlink" Target="https://internet.garant.ru/document/redirect/49079210/11000" TargetMode="External"/><Relationship Id="rId49" Type="http://schemas.openxmlformats.org/officeDocument/2006/relationships/hyperlink" Target="https://internet.garant.ru/document/redirect/12124881/0" TargetMode="External"/><Relationship Id="rId50" Type="http://schemas.openxmlformats.org/officeDocument/2006/relationships/hyperlink" Target="https://internet.garant.ru/document/redirect/49077540/0" TargetMode="External"/><Relationship Id="rId51" Type="http://schemas.openxmlformats.org/officeDocument/2006/relationships/hyperlink" Target="https://base.garant.ru/406762953/" TargetMode="External"/><Relationship Id="rId52" Type="http://schemas.openxmlformats.org/officeDocument/2006/relationships/hyperlink" Target="https://internet.garant.ru/document/redirect/36872154/0" TargetMode="External"/><Relationship Id="rId53" Type="http://schemas.openxmlformats.org/officeDocument/2006/relationships/hyperlink" Target="https://login.consultant.ru/link/?req=doc&amp;base=LAW&amp;n=471823&amp;date=19.05.2024" TargetMode="External"/><Relationship Id="rId54" Type="http://schemas.openxmlformats.org/officeDocument/2006/relationships/hyperlink" Target="https://login.consultant.ru/link/?req=doc&amp;base=LAW&amp;n=453004&amp;date=19.05.2024" TargetMode="External"/><Relationship Id="rId55" Type="http://schemas.openxmlformats.org/officeDocument/2006/relationships/hyperlink" Target="https://internet.garant.ru/document/redirect/401505058/1003" TargetMode="External"/><Relationship Id="rId56" Type="http://schemas.openxmlformats.org/officeDocument/2006/relationships/hyperlink" Target="https://internet.garant.ru/document/redirect/401505058/1003" TargetMode="External"/><Relationship Id="rId57" Type="http://schemas.openxmlformats.org/officeDocument/2006/relationships/hyperlink" Target="https://internet.garant.ru/document/redirect/12124624/39363" TargetMode="External"/><Relationship Id="rId58" Type="http://schemas.openxmlformats.org/officeDocument/2006/relationships/hyperlink" Target="https://internet.garant.ru/document/redirect/43185334/0" TargetMode="External"/><Relationship Id="rId59" Type="http://schemas.openxmlformats.org/officeDocument/2006/relationships/hyperlink" Target="https://internet.garant.ru/document/redirect/12127232/0" TargetMode="External"/><Relationship Id="rId60" Type="http://schemas.openxmlformats.org/officeDocument/2006/relationships/hyperlink" Target="https://internet.garant.ru/document/redirect/12157004/0" TargetMode="External"/><Relationship Id="rId61" Type="http://schemas.openxmlformats.org/officeDocument/2006/relationships/hyperlink" Target="https://internet.garant.ru/document/redirect/71636066/0" TargetMode="External"/><Relationship Id="rId62" Type="http://schemas.openxmlformats.org/officeDocument/2006/relationships/hyperlink" Target="https://internet.garant.ru/document/redirect/3922235/0" TargetMode="External"/><Relationship Id="rId63" Type="http://schemas.openxmlformats.org/officeDocument/2006/relationships/hyperlink" Target="https://internet.garant.ru/document/redirect/71544076/0" TargetMode="External"/><Relationship Id="rId64" Type="http://schemas.openxmlformats.org/officeDocument/2006/relationships/hyperlink" Target="https://internet.garant.ru/document/redirect/74731770/7" TargetMode="External"/><Relationship Id="rId65" Type="http://schemas.openxmlformats.org/officeDocument/2006/relationships/hyperlink" Target="https://internet.garant.ru/document/redirect/12147594/0" TargetMode="External"/><Relationship Id="rId66" Type="http://schemas.openxmlformats.org/officeDocument/2006/relationships/hyperlink" Target="https://internet.garant.ru/document/redirect/2322913/0" TargetMode="External"/><Relationship Id="rId67" Type="http://schemas.openxmlformats.org/officeDocument/2006/relationships/hyperlink" Target="https://internet.garant.ru/document/redirect/10108787/0" TargetMode="External"/><Relationship Id="rId68" Type="http://schemas.openxmlformats.org/officeDocument/2006/relationships/hyperlink" Target="https://internet.garant.ru/document/redirect/12138258/52003" TargetMode="External"/><Relationship Id="rId69" Type="http://schemas.openxmlformats.org/officeDocument/2006/relationships/hyperlink" Target="https://internet.garant.ru/document/redirect/403332935/0" TargetMode="External"/><Relationship Id="rId70" Type="http://schemas.openxmlformats.org/officeDocument/2006/relationships/hyperlink" Target="https://internet.garant.ru/document/redirect/36719299/0" TargetMode="External"/><Relationship Id="rId71" Type="http://schemas.openxmlformats.org/officeDocument/2006/relationships/hyperlink" Target="https://internet.garant.ru/document/redirect/36872154/0" TargetMode="External"/><Relationship Id="rId72" Type="http://schemas.openxmlformats.org/officeDocument/2006/relationships/hyperlink" Target="https://internet.garant.ru/document/redirect/12127232/0" TargetMode="External"/><Relationship Id="rId73" Type="http://schemas.openxmlformats.org/officeDocument/2006/relationships/hyperlink" Target="https://internet.garant.ru/document/redirect/12157004/0" TargetMode="External"/><Relationship Id="rId74" Type="http://schemas.openxmlformats.org/officeDocument/2006/relationships/hyperlink" Target="https://internet.garant.ru/document/redirect/36872154/0" TargetMode="External"/><Relationship Id="rId75" Type="http://schemas.openxmlformats.org/officeDocument/2006/relationships/hyperlink" Target="https://internet.garant.ru/document/redirect/74750078/0" TargetMode="External"/><Relationship Id="rId76" Type="http://schemas.openxmlformats.org/officeDocument/2006/relationships/hyperlink" Target="https://internet.garant.ru/document/redirect/74750078/1000" TargetMode="External"/><Relationship Id="rId77" Type="http://schemas.openxmlformats.org/officeDocument/2006/relationships/hyperlink" Target="https://internet.garant.ru/document/redirect/400151274/1000" TargetMode="External"/><Relationship Id="rId78" Type="http://schemas.openxmlformats.org/officeDocument/2006/relationships/hyperlink" Target="https://internet.garant.ru/document/redirect/71584218/0" TargetMode="External"/><Relationship Id="rId79" Type="http://schemas.openxmlformats.org/officeDocument/2006/relationships/hyperlink" Target="https://internet.garant.ru/document/redirect/36872154/0" TargetMode="External"/><Relationship Id="rId80" Type="http://schemas.openxmlformats.org/officeDocument/2006/relationships/hyperlink" Target="https://internet.garant.ru/document/redirect/12171992/0" TargetMode="External"/><Relationship Id="rId81" Type="http://schemas.openxmlformats.org/officeDocument/2006/relationships/hyperlink" Target="https://internet.garant.ru/document/redirect/12172032/0" TargetMode="External"/><Relationship Id="rId82" Type="http://schemas.openxmlformats.org/officeDocument/2006/relationships/hyperlink" Target="https://internet.garant.ru/document/redirect/43101480/0" TargetMode="External"/><Relationship Id="rId83" Type="http://schemas.openxmlformats.org/officeDocument/2006/relationships/hyperlink" Target="https://internet.garant.ru/document/redirect/73388637/0" TargetMode="External"/><Relationship Id="rId84" Type="http://schemas.openxmlformats.org/officeDocument/2006/relationships/hyperlink" Target="https://internet.garant.ru/document/redirect/5368995/0" TargetMode="External"/><Relationship Id="rId85" Type="http://schemas.openxmlformats.org/officeDocument/2006/relationships/hyperlink" Target="https://internet.garant.ru/document/redirect/36872154/0" TargetMode="External"/><Relationship Id="rId86" Type="http://schemas.openxmlformats.org/officeDocument/2006/relationships/hyperlink" Target="https://login.consultant.ru/link/?req=doc&amp;base=LAW&amp;n=471823&amp;date=26.05.2024" TargetMode="External"/><Relationship Id="rId87" Type="http://schemas.openxmlformats.org/officeDocument/2006/relationships/hyperlink" Target="https://internet.garant.ru/document/redirect/403322746/9" TargetMode="External"/><Relationship Id="rId88" Type="http://schemas.openxmlformats.org/officeDocument/2006/relationships/hyperlink" Target="https://internet.garant.ru/document/redirect/36872154/0" TargetMode="External"/><Relationship Id="rId89" Type="http://schemas.openxmlformats.org/officeDocument/2006/relationships/hyperlink" Target="https://internet.garant.ru/document/redirect/36872154/0" TargetMode="External"/><Relationship Id="rId90" Type="http://schemas.openxmlformats.org/officeDocument/2006/relationships/hyperlink" Target="https://internet.garant.ru/document/redirect/28920000/40830" TargetMode="External"/><Relationship Id="rId91" Type="http://schemas.openxmlformats.org/officeDocument/2006/relationships/hyperlink" Target="https://internet.garant.ru/document/redirect/28920000/40830" TargetMode="External"/><Relationship Id="rId92" Type="http://schemas.openxmlformats.org/officeDocument/2006/relationships/hyperlink" Target="https://internet.garant.ru/document/redirect/36872154/0" TargetMode="External"/><Relationship Id="rId93" Type="http://schemas.openxmlformats.org/officeDocument/2006/relationships/hyperlink" Target="https://internet.garant.ru/document/redirect/43135806/0" TargetMode="External"/><Relationship Id="rId94" Type="http://schemas.openxmlformats.org/officeDocument/2006/relationships/hyperlink" Target="https://internet.garant.ru/document/redirect/36872154/0" TargetMode="External"/><Relationship Id="rId95" Type="http://schemas.openxmlformats.org/officeDocument/2006/relationships/hyperlink" Target="https://internet.garant.ru/document/redirect/36872154/0" TargetMode="External"/><Relationship Id="rId96" Type="http://schemas.openxmlformats.org/officeDocument/2006/relationships/hyperlink" Target="https://internet.garant.ru/document/redirect/36872154/0" TargetMode="External"/><Relationship Id="rId97" Type="http://schemas.openxmlformats.org/officeDocument/2006/relationships/hyperlink" Target="https://internet.garant.ru/document/redirect/36872154/0" TargetMode="External"/><Relationship Id="rId98" Type="http://schemas.openxmlformats.org/officeDocument/2006/relationships/hyperlink" Target="https://internet.garant.ru/document/redirect/36872154/0" TargetMode="External"/><Relationship Id="rId99" Type="http://schemas.openxmlformats.org/officeDocument/2006/relationships/hyperlink" Target="https://internet.garant.ru/document/redirect/36872154/0" TargetMode="External"/><Relationship Id="rId100" Type="http://schemas.openxmlformats.org/officeDocument/2006/relationships/hyperlink" Target="https://internet.garant.ru/document/redirect/36872154/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95BC-5173-45ED-ACA3-BCBFF0FC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dc:creator>
  <cp:keywords/>
  <dc:description/>
  <cp:revision>37</cp:revision>
  <dcterms:created xsi:type="dcterms:W3CDTF">2023-07-21T10:03:00Z</dcterms:created>
  <dcterms:modified xsi:type="dcterms:W3CDTF">2024-09-30T08:06:24Z</dcterms:modified>
</cp:coreProperties>
</file>