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0294E" w14:textId="77777777" w:rsidR="009706B8" w:rsidRPr="009706B8" w:rsidRDefault="009706B8" w:rsidP="009706B8">
      <w:pPr>
        <w:jc w:val="center"/>
        <w:rPr>
          <w:b/>
          <w:bCs/>
        </w:rPr>
      </w:pPr>
      <w:r w:rsidRPr="009706B8">
        <w:rPr>
          <w:b/>
          <w:bCs/>
        </w:rPr>
        <w:t xml:space="preserve">                                                                                                </w:t>
      </w:r>
      <w:r w:rsidRPr="009706B8">
        <w:rPr>
          <w:sz w:val="28"/>
          <w:szCs w:val="28"/>
        </w:rPr>
        <w:t>Приложение к Постановлению</w:t>
      </w:r>
    </w:p>
    <w:p w14:paraId="7E8D7CA9" w14:textId="77777777" w:rsidR="009706B8" w:rsidRPr="009706B8" w:rsidRDefault="009706B8" w:rsidP="009706B8">
      <w:pPr>
        <w:jc w:val="right"/>
        <w:rPr>
          <w:sz w:val="28"/>
          <w:szCs w:val="28"/>
        </w:rPr>
      </w:pPr>
      <w:r w:rsidRPr="009706B8">
        <w:rPr>
          <w:sz w:val="28"/>
          <w:szCs w:val="28"/>
        </w:rPr>
        <w:t xml:space="preserve"> администрации городского округа</w:t>
      </w:r>
    </w:p>
    <w:p w14:paraId="14F44BBE" w14:textId="77777777" w:rsidR="009706B8" w:rsidRPr="009706B8" w:rsidRDefault="009706B8" w:rsidP="009706B8">
      <w:pPr>
        <w:jc w:val="center"/>
        <w:rPr>
          <w:sz w:val="28"/>
          <w:szCs w:val="28"/>
        </w:rPr>
      </w:pPr>
      <w:r w:rsidRPr="009706B8">
        <w:rPr>
          <w:sz w:val="28"/>
          <w:szCs w:val="28"/>
        </w:rPr>
        <w:t xml:space="preserve">                                                                   Серебряные Пруды Московской области</w:t>
      </w:r>
    </w:p>
    <w:p w14:paraId="7B0A84AC" w14:textId="77777777" w:rsidR="009706B8" w:rsidRPr="009706B8" w:rsidRDefault="009706B8" w:rsidP="009706B8">
      <w:pPr>
        <w:jc w:val="right"/>
        <w:rPr>
          <w:sz w:val="28"/>
          <w:szCs w:val="28"/>
        </w:rPr>
      </w:pPr>
      <w:r w:rsidRPr="009706B8">
        <w:rPr>
          <w:sz w:val="28"/>
          <w:szCs w:val="28"/>
        </w:rPr>
        <w:t xml:space="preserve">№ ____ от «___» ______ 2024 года </w:t>
      </w:r>
    </w:p>
    <w:p w14:paraId="5D90B3B8" w14:textId="77777777" w:rsidR="009706B8" w:rsidRPr="009706B8" w:rsidRDefault="009706B8" w:rsidP="009706B8">
      <w:pPr>
        <w:jc w:val="right"/>
        <w:rPr>
          <w:sz w:val="28"/>
          <w:szCs w:val="28"/>
        </w:rPr>
      </w:pPr>
    </w:p>
    <w:p w14:paraId="134B6FCA" w14:textId="77777777" w:rsidR="009706B8" w:rsidRPr="009706B8" w:rsidRDefault="009706B8" w:rsidP="009706B8">
      <w:pPr>
        <w:jc w:val="right"/>
      </w:pPr>
    </w:p>
    <w:p w14:paraId="500C58F8" w14:textId="77777777" w:rsidR="009706B8" w:rsidRPr="009706B8" w:rsidRDefault="009706B8" w:rsidP="009706B8">
      <w:pPr>
        <w:jc w:val="right"/>
      </w:pPr>
    </w:p>
    <w:p w14:paraId="04BE11F7" w14:textId="77777777" w:rsidR="009706B8" w:rsidRPr="009706B8" w:rsidRDefault="009706B8" w:rsidP="009706B8">
      <w:pPr>
        <w:jc w:val="right"/>
      </w:pPr>
    </w:p>
    <w:p w14:paraId="0AC3EB7A" w14:textId="77777777" w:rsidR="009706B8" w:rsidRPr="009706B8" w:rsidRDefault="009706B8" w:rsidP="009706B8">
      <w:pPr>
        <w:jc w:val="right"/>
      </w:pPr>
    </w:p>
    <w:p w14:paraId="192D6A62" w14:textId="77777777" w:rsidR="009706B8" w:rsidRPr="009706B8" w:rsidRDefault="009706B8" w:rsidP="009706B8">
      <w:pPr>
        <w:jc w:val="right"/>
      </w:pPr>
    </w:p>
    <w:p w14:paraId="7E56FAE1" w14:textId="77777777" w:rsidR="009706B8" w:rsidRPr="009706B8" w:rsidRDefault="009706B8" w:rsidP="009706B8">
      <w:pPr>
        <w:jc w:val="right"/>
      </w:pPr>
    </w:p>
    <w:p w14:paraId="69E37C4D" w14:textId="77777777" w:rsidR="009706B8" w:rsidRPr="009706B8" w:rsidRDefault="009706B8" w:rsidP="009706B8">
      <w:pPr>
        <w:jc w:val="right"/>
      </w:pPr>
    </w:p>
    <w:p w14:paraId="57248BD5" w14:textId="77777777" w:rsidR="009706B8" w:rsidRPr="009706B8" w:rsidRDefault="009706B8" w:rsidP="009706B8">
      <w:pPr>
        <w:jc w:val="right"/>
      </w:pPr>
    </w:p>
    <w:p w14:paraId="30155FDE" w14:textId="77777777" w:rsidR="009706B8" w:rsidRPr="009706B8" w:rsidRDefault="009706B8" w:rsidP="009706B8">
      <w:pPr>
        <w:jc w:val="right"/>
      </w:pPr>
    </w:p>
    <w:p w14:paraId="3F0B9A4B" w14:textId="77777777" w:rsidR="009706B8" w:rsidRPr="009706B8" w:rsidRDefault="009706B8" w:rsidP="009706B8"/>
    <w:p w14:paraId="3B2B167F" w14:textId="77777777" w:rsidR="009706B8" w:rsidRPr="009706B8" w:rsidRDefault="009706B8" w:rsidP="009706B8">
      <w:pPr>
        <w:jc w:val="right"/>
      </w:pPr>
    </w:p>
    <w:p w14:paraId="7F0AEB83" w14:textId="77777777" w:rsidR="009706B8" w:rsidRPr="009706B8" w:rsidRDefault="009706B8" w:rsidP="009706B8">
      <w:pPr>
        <w:jc w:val="right"/>
      </w:pPr>
    </w:p>
    <w:p w14:paraId="60F9F793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eastAsia="NSimSun"/>
          <w:b/>
          <w:sz w:val="52"/>
          <w:szCs w:val="52"/>
        </w:rPr>
      </w:pPr>
      <w:r w:rsidRPr="009706B8">
        <w:rPr>
          <w:rFonts w:eastAsia="NSimSun"/>
          <w:b/>
          <w:sz w:val="52"/>
          <w:szCs w:val="52"/>
        </w:rPr>
        <w:t>У С Т А В</w:t>
      </w:r>
    </w:p>
    <w:p w14:paraId="709BAD53" w14:textId="77777777" w:rsidR="009706B8" w:rsidRPr="009706B8" w:rsidRDefault="009706B8" w:rsidP="009706B8">
      <w:pPr>
        <w:widowControl w:val="0"/>
        <w:suppressAutoHyphens/>
        <w:jc w:val="center"/>
        <w:rPr>
          <w:rFonts w:eastAsia="NSimSun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Муниципального учреждения</w:t>
      </w:r>
    </w:p>
    <w:p w14:paraId="1F552AB6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eastAsia="NSimSun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«Мемориальный Дом-музей дважды</w:t>
      </w:r>
    </w:p>
    <w:p w14:paraId="21544EC7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eastAsia="NSimSun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Героя Советского Союза Маршала</w:t>
      </w:r>
    </w:p>
    <w:p w14:paraId="3A5EE6C9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eastAsia="NSimSun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Советского Союз Василия Ивановича</w:t>
      </w:r>
    </w:p>
    <w:p w14:paraId="65C8733A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eastAsia="NSimSun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Чуйкова» Муниципального округа</w:t>
      </w:r>
    </w:p>
    <w:p w14:paraId="55F9597A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eastAsia="NSimSun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Серебряные Пруды Московской области</w:t>
      </w:r>
    </w:p>
    <w:p w14:paraId="59EA7C41" w14:textId="77777777" w:rsidR="009706B8" w:rsidRPr="009706B8" w:rsidRDefault="009706B8" w:rsidP="009706B8">
      <w:pPr>
        <w:widowControl w:val="0"/>
        <w:suppressAutoHyphens/>
        <w:ind w:firstLine="360"/>
        <w:jc w:val="center"/>
        <w:rPr>
          <w:rFonts w:ascii="Arial" w:eastAsia="NSimSun" w:hAnsi="Arial" w:cs="Arial"/>
          <w:b/>
          <w:sz w:val="48"/>
          <w:szCs w:val="48"/>
        </w:rPr>
      </w:pPr>
      <w:r w:rsidRPr="009706B8">
        <w:rPr>
          <w:rFonts w:eastAsia="NSimSun"/>
          <w:b/>
          <w:sz w:val="48"/>
          <w:szCs w:val="48"/>
        </w:rPr>
        <w:t>(</w:t>
      </w:r>
      <w:r w:rsidRPr="009706B8">
        <w:rPr>
          <w:rFonts w:eastAsia="NSimSun"/>
          <w:b/>
          <w:sz w:val="40"/>
          <w:szCs w:val="40"/>
        </w:rPr>
        <w:t>в новой редакции</w:t>
      </w:r>
      <w:r w:rsidRPr="009706B8">
        <w:rPr>
          <w:rFonts w:eastAsia="NSimSun"/>
          <w:b/>
          <w:sz w:val="48"/>
          <w:szCs w:val="48"/>
        </w:rPr>
        <w:t>)</w:t>
      </w:r>
    </w:p>
    <w:p w14:paraId="13ADA8C6" w14:textId="77777777" w:rsidR="009706B8" w:rsidRPr="009706B8" w:rsidRDefault="009706B8" w:rsidP="009706B8">
      <w:pPr>
        <w:jc w:val="right"/>
      </w:pPr>
    </w:p>
    <w:p w14:paraId="083081A2" w14:textId="77777777" w:rsidR="009706B8" w:rsidRPr="009706B8" w:rsidRDefault="009706B8" w:rsidP="009706B8">
      <w:pPr>
        <w:widowControl w:val="0"/>
        <w:suppressAutoHyphens/>
        <w:spacing w:line="300" w:lineRule="auto"/>
        <w:ind w:firstLine="360"/>
        <w:jc w:val="center"/>
        <w:rPr>
          <w:rFonts w:ascii="Arial" w:eastAsia="NSimSun" w:hAnsi="Arial" w:cs="Arial"/>
          <w:b/>
          <w:sz w:val="32"/>
          <w:szCs w:val="28"/>
        </w:rPr>
      </w:pPr>
    </w:p>
    <w:p w14:paraId="47E9E530" w14:textId="77777777" w:rsidR="009706B8" w:rsidRPr="009706B8" w:rsidRDefault="009706B8" w:rsidP="009706B8">
      <w:pPr>
        <w:widowControl w:val="0"/>
        <w:suppressAutoHyphens/>
        <w:spacing w:line="300" w:lineRule="auto"/>
        <w:ind w:firstLine="360"/>
        <w:jc w:val="center"/>
        <w:rPr>
          <w:rFonts w:ascii="Arial" w:eastAsia="NSimSun" w:hAnsi="Arial" w:cs="Arial"/>
          <w:b/>
          <w:sz w:val="32"/>
          <w:szCs w:val="28"/>
        </w:rPr>
      </w:pPr>
    </w:p>
    <w:p w14:paraId="730A4B42" w14:textId="77777777" w:rsidR="009706B8" w:rsidRPr="009706B8" w:rsidRDefault="009706B8" w:rsidP="009706B8">
      <w:pPr>
        <w:widowControl w:val="0"/>
        <w:suppressAutoHyphens/>
        <w:spacing w:line="300" w:lineRule="auto"/>
        <w:jc w:val="center"/>
        <w:rPr>
          <w:rFonts w:ascii="Arial" w:eastAsia="NSimSun" w:hAnsi="Arial" w:cs="Arial"/>
          <w:b/>
          <w:sz w:val="32"/>
          <w:szCs w:val="28"/>
        </w:rPr>
      </w:pPr>
    </w:p>
    <w:p w14:paraId="6CF62799" w14:textId="77777777" w:rsidR="009706B8" w:rsidRPr="009706B8" w:rsidRDefault="009706B8" w:rsidP="009706B8">
      <w:pPr>
        <w:widowControl w:val="0"/>
        <w:suppressAutoHyphens/>
        <w:spacing w:line="300" w:lineRule="auto"/>
        <w:ind w:firstLine="360"/>
        <w:jc w:val="center"/>
        <w:rPr>
          <w:rFonts w:ascii="Arial" w:eastAsia="NSimSun" w:hAnsi="Arial" w:cs="Arial"/>
          <w:b/>
          <w:sz w:val="32"/>
          <w:szCs w:val="28"/>
        </w:rPr>
      </w:pPr>
    </w:p>
    <w:p w14:paraId="3A5A05E7" w14:textId="77777777" w:rsidR="009706B8" w:rsidRPr="009706B8" w:rsidRDefault="009706B8" w:rsidP="009706B8">
      <w:pPr>
        <w:widowControl w:val="0"/>
        <w:suppressAutoHyphens/>
        <w:spacing w:line="300" w:lineRule="auto"/>
        <w:rPr>
          <w:rFonts w:ascii="Arial" w:eastAsia="NSimSun" w:hAnsi="Arial" w:cs="Arial"/>
          <w:b/>
          <w:sz w:val="32"/>
          <w:szCs w:val="28"/>
        </w:rPr>
      </w:pPr>
    </w:p>
    <w:p w14:paraId="2AA1495C" w14:textId="77777777" w:rsidR="009706B8" w:rsidRPr="009706B8" w:rsidRDefault="009706B8" w:rsidP="009706B8">
      <w:pPr>
        <w:widowControl w:val="0"/>
        <w:suppressAutoHyphens/>
        <w:spacing w:line="300" w:lineRule="auto"/>
        <w:rPr>
          <w:rFonts w:ascii="Arial" w:eastAsia="NSimSun" w:hAnsi="Arial" w:cs="Arial"/>
          <w:b/>
          <w:sz w:val="32"/>
          <w:szCs w:val="28"/>
        </w:rPr>
      </w:pPr>
    </w:p>
    <w:p w14:paraId="08880B1E" w14:textId="77777777" w:rsidR="009706B8" w:rsidRPr="009706B8" w:rsidRDefault="009706B8" w:rsidP="009706B8">
      <w:pPr>
        <w:widowControl w:val="0"/>
        <w:suppressAutoHyphens/>
        <w:spacing w:line="300" w:lineRule="auto"/>
        <w:rPr>
          <w:rFonts w:ascii="Arial" w:eastAsia="NSimSun" w:hAnsi="Arial" w:cs="Arial"/>
          <w:b/>
          <w:sz w:val="32"/>
          <w:szCs w:val="28"/>
        </w:rPr>
      </w:pPr>
    </w:p>
    <w:p w14:paraId="661F3651" w14:textId="77777777" w:rsidR="009706B8" w:rsidRPr="009706B8" w:rsidRDefault="009706B8" w:rsidP="009706B8">
      <w:pPr>
        <w:widowControl w:val="0"/>
        <w:suppressAutoHyphens/>
        <w:spacing w:line="300" w:lineRule="auto"/>
        <w:rPr>
          <w:rFonts w:ascii="Arial" w:eastAsia="NSimSun" w:hAnsi="Arial" w:cs="Arial"/>
          <w:b/>
          <w:sz w:val="32"/>
          <w:szCs w:val="28"/>
        </w:rPr>
      </w:pPr>
    </w:p>
    <w:p w14:paraId="5673B903" w14:textId="77777777" w:rsidR="009706B8" w:rsidRPr="009706B8" w:rsidRDefault="009706B8" w:rsidP="009706B8">
      <w:pPr>
        <w:widowControl w:val="0"/>
        <w:suppressAutoHyphens/>
        <w:spacing w:line="300" w:lineRule="auto"/>
        <w:rPr>
          <w:rFonts w:ascii="Arial" w:eastAsia="NSimSun" w:hAnsi="Arial" w:cs="Arial"/>
          <w:b/>
          <w:sz w:val="32"/>
          <w:szCs w:val="28"/>
        </w:rPr>
      </w:pPr>
    </w:p>
    <w:p w14:paraId="308D7E09" w14:textId="77777777" w:rsidR="009706B8" w:rsidRPr="009706B8" w:rsidRDefault="009706B8" w:rsidP="009706B8">
      <w:pPr>
        <w:widowControl w:val="0"/>
        <w:suppressAutoHyphens/>
        <w:spacing w:line="300" w:lineRule="auto"/>
        <w:ind w:firstLine="360"/>
        <w:jc w:val="center"/>
        <w:rPr>
          <w:rFonts w:eastAsia="NSimSun"/>
          <w:bCs/>
        </w:rPr>
      </w:pPr>
      <w:proofErr w:type="spellStart"/>
      <w:r w:rsidRPr="009706B8">
        <w:rPr>
          <w:rFonts w:eastAsia="NSimSun"/>
          <w:bCs/>
        </w:rPr>
        <w:t>р.п</w:t>
      </w:r>
      <w:proofErr w:type="spellEnd"/>
      <w:r w:rsidRPr="009706B8">
        <w:rPr>
          <w:rFonts w:eastAsia="NSimSun"/>
          <w:bCs/>
        </w:rPr>
        <w:t>. Серебряные Пруды</w:t>
      </w:r>
    </w:p>
    <w:p w14:paraId="0FBA53E7" w14:textId="5F3664D0" w:rsidR="009706B8" w:rsidRPr="009706B8" w:rsidRDefault="009706B8" w:rsidP="009706B8">
      <w:pPr>
        <w:widowControl w:val="0"/>
        <w:suppressAutoHyphens/>
        <w:spacing w:line="300" w:lineRule="auto"/>
        <w:ind w:firstLine="360"/>
        <w:jc w:val="center"/>
        <w:rPr>
          <w:rFonts w:eastAsia="NSimSun"/>
          <w:bCs/>
        </w:rPr>
      </w:pPr>
      <w:r w:rsidRPr="009706B8">
        <w:rPr>
          <w:rFonts w:eastAsia="NSimSun"/>
          <w:bCs/>
        </w:rPr>
        <w:t>2024 г</w:t>
      </w:r>
      <w:r>
        <w:rPr>
          <w:rFonts w:eastAsia="NSimSun"/>
          <w:bCs/>
        </w:rPr>
        <w:t>од</w:t>
      </w:r>
      <w:bookmarkStart w:id="0" w:name="_GoBack"/>
      <w:bookmarkEnd w:id="0"/>
    </w:p>
    <w:p w14:paraId="1867FE62" w14:textId="77777777" w:rsidR="005E367F" w:rsidRPr="005E367F" w:rsidRDefault="005E367F" w:rsidP="005E367F">
      <w:pPr>
        <w:numPr>
          <w:ilvl w:val="0"/>
          <w:numId w:val="1"/>
        </w:numPr>
        <w:jc w:val="center"/>
        <w:rPr>
          <w:b/>
        </w:rPr>
      </w:pPr>
      <w:r w:rsidRPr="005E367F">
        <w:rPr>
          <w:b/>
        </w:rPr>
        <w:lastRenderedPageBreak/>
        <w:t>ОБЩИЕ ПОЛОЖЕНИЯ.</w:t>
      </w:r>
    </w:p>
    <w:p w14:paraId="6896AFAB" w14:textId="77777777" w:rsidR="005E367F" w:rsidRPr="005E367F" w:rsidRDefault="005E367F" w:rsidP="005E367F">
      <w:pPr>
        <w:ind w:left="360"/>
        <w:jc w:val="center"/>
        <w:rPr>
          <w:b/>
        </w:rPr>
      </w:pPr>
    </w:p>
    <w:p w14:paraId="77DE2A8E" w14:textId="18DC8715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1.1. Муниципальное учреждение «Мемориальный Дом музей дважды Героя Советского </w:t>
      </w:r>
      <w:proofErr w:type="gramStart"/>
      <w:r w:rsidRPr="005E367F">
        <w:rPr>
          <w:sz w:val="28"/>
          <w:szCs w:val="28"/>
        </w:rPr>
        <w:t>Союза Маршала Советского Союза Василия Ивановича</w:t>
      </w:r>
      <w:proofErr w:type="gramEnd"/>
      <w:r w:rsidRPr="005E367F">
        <w:rPr>
          <w:sz w:val="28"/>
          <w:szCs w:val="28"/>
        </w:rPr>
        <w:t xml:space="preserve"> Чуйкова»</w:t>
      </w:r>
      <w:r w:rsidR="00E22916">
        <w:rPr>
          <w:sz w:val="28"/>
          <w:szCs w:val="28"/>
        </w:rPr>
        <w:t xml:space="preserve"> муниципального округа Серебряные Пруды Московской области</w:t>
      </w:r>
      <w:r w:rsidRPr="005E367F">
        <w:rPr>
          <w:sz w:val="28"/>
          <w:szCs w:val="28"/>
        </w:rPr>
        <w:t xml:space="preserve"> в дальнейшем именуемое «Учреждение», создано и действует на основании законодательства Российской Федерации, настоящего Устава, а также муниципальных правовых актов </w:t>
      </w:r>
      <w:r w:rsidR="008E2149">
        <w:rPr>
          <w:sz w:val="28"/>
          <w:szCs w:val="28"/>
        </w:rPr>
        <w:t>муниципального</w:t>
      </w:r>
      <w:r w:rsidRPr="005E367F">
        <w:rPr>
          <w:sz w:val="28"/>
          <w:szCs w:val="28"/>
        </w:rPr>
        <w:t xml:space="preserve"> округа Серебряные Пруды Московской области.   </w:t>
      </w:r>
    </w:p>
    <w:p w14:paraId="211377F5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>1.2. Официальное наименование учреждения:</w:t>
      </w:r>
    </w:p>
    <w:p w14:paraId="02EDBAEA" w14:textId="1FCE0525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  полное – Муниципальное учреждение «Мемориальный Дом-музей дважды Героя Советского </w:t>
      </w:r>
      <w:proofErr w:type="gramStart"/>
      <w:r w:rsidRPr="005E367F">
        <w:rPr>
          <w:sz w:val="28"/>
          <w:szCs w:val="28"/>
        </w:rPr>
        <w:t>Союза Маршала Советского Союза Василия Ивановича</w:t>
      </w:r>
      <w:proofErr w:type="gramEnd"/>
      <w:r w:rsidRPr="005E367F">
        <w:rPr>
          <w:sz w:val="28"/>
          <w:szCs w:val="28"/>
        </w:rPr>
        <w:t xml:space="preserve"> Чуйкова» </w:t>
      </w:r>
      <w:r w:rsidR="008E2149">
        <w:rPr>
          <w:sz w:val="28"/>
          <w:szCs w:val="28"/>
        </w:rPr>
        <w:t>м</w:t>
      </w:r>
      <w:r w:rsidR="0032663D">
        <w:rPr>
          <w:sz w:val="28"/>
          <w:szCs w:val="28"/>
        </w:rPr>
        <w:t>униципального округа</w:t>
      </w:r>
      <w:r w:rsidRPr="005E367F">
        <w:rPr>
          <w:sz w:val="28"/>
          <w:szCs w:val="28"/>
        </w:rPr>
        <w:t xml:space="preserve"> Серебряные Пруды Московской области.</w:t>
      </w:r>
    </w:p>
    <w:p w14:paraId="75284C5E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  сокращенное наименование – МУ «Дом-музей В.И. Чуйкова».</w:t>
      </w:r>
    </w:p>
    <w:p w14:paraId="2606962F" w14:textId="77777777" w:rsidR="005E367F" w:rsidRPr="005E367F" w:rsidRDefault="005E367F" w:rsidP="005E367F">
      <w:pPr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1.3. Учреждение является юридическим лицом, имеет печать со своим полным наименованием, необходимые для осуществления деятельности штампы и бланки, другую атрибутику.</w:t>
      </w:r>
    </w:p>
    <w:p w14:paraId="65BC3FFF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1.4. Учреждение является некоммерческой организацией, созданной в организационно-правовой форме учреждения, тип учреждения – бюджетное учреждение.</w:t>
      </w:r>
    </w:p>
    <w:p w14:paraId="01EFF8F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1.5. Местонахождение учреждения:</w:t>
      </w:r>
    </w:p>
    <w:p w14:paraId="6E2E378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1.5.1. Юридический адрес: 142970, Московская область, Серебряно-Прудский район, </w:t>
      </w:r>
      <w:proofErr w:type="spellStart"/>
      <w:r w:rsidRPr="005E367F">
        <w:rPr>
          <w:sz w:val="28"/>
          <w:szCs w:val="28"/>
        </w:rPr>
        <w:t>р.п</w:t>
      </w:r>
      <w:proofErr w:type="spellEnd"/>
      <w:r w:rsidRPr="005E367F">
        <w:rPr>
          <w:sz w:val="28"/>
          <w:szCs w:val="28"/>
        </w:rPr>
        <w:t>. Серебряные Пруды, улица Маршала Чуйкова, дом 15</w:t>
      </w:r>
    </w:p>
    <w:p w14:paraId="7E15FBAE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1.5.2. Фактический адрес: 142970, Московская область, Серебряно-Прудский район, </w:t>
      </w:r>
      <w:proofErr w:type="spellStart"/>
      <w:r w:rsidRPr="005E367F">
        <w:rPr>
          <w:sz w:val="28"/>
          <w:szCs w:val="28"/>
        </w:rPr>
        <w:t>р.п</w:t>
      </w:r>
      <w:proofErr w:type="spellEnd"/>
      <w:r w:rsidRPr="005E367F">
        <w:rPr>
          <w:sz w:val="28"/>
          <w:szCs w:val="28"/>
        </w:rPr>
        <w:t>. Серебряные Пруды, ул. Маршала Чуйкова, дом15</w:t>
      </w:r>
    </w:p>
    <w:p w14:paraId="2C6542DD" w14:textId="0387CAD8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1.6. Учредителем Учреждения является</w:t>
      </w:r>
      <w:r w:rsidR="0032663D">
        <w:rPr>
          <w:sz w:val="28"/>
          <w:szCs w:val="28"/>
        </w:rPr>
        <w:t xml:space="preserve"> Муниципальный </w:t>
      </w:r>
      <w:r w:rsidRPr="005E367F">
        <w:rPr>
          <w:sz w:val="28"/>
          <w:szCs w:val="28"/>
        </w:rPr>
        <w:t>округ Серебряные Пруды Московской области.</w:t>
      </w:r>
    </w:p>
    <w:p w14:paraId="43C2ED7B" w14:textId="13A8E9D2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От имени муниципального  округ Серебряные Пруды Московской области, функции и полномочия учредителя осуществляет администрация</w:t>
      </w:r>
      <w:r w:rsidR="0032663D">
        <w:rPr>
          <w:sz w:val="28"/>
          <w:szCs w:val="28"/>
        </w:rPr>
        <w:t xml:space="preserve"> </w:t>
      </w:r>
      <w:r w:rsidR="008E2149">
        <w:rPr>
          <w:sz w:val="28"/>
          <w:szCs w:val="28"/>
        </w:rPr>
        <w:t>м</w:t>
      </w:r>
      <w:r w:rsidR="0032663D">
        <w:rPr>
          <w:sz w:val="28"/>
          <w:szCs w:val="28"/>
        </w:rPr>
        <w:t>униципального</w:t>
      </w:r>
      <w:r w:rsidRPr="005E367F">
        <w:rPr>
          <w:sz w:val="28"/>
          <w:szCs w:val="28"/>
        </w:rPr>
        <w:t xml:space="preserve"> округа Серебряные Пруды Московской области.                      (дале</w:t>
      </w:r>
      <w:proofErr w:type="gramStart"/>
      <w:r w:rsidRPr="005E367F">
        <w:rPr>
          <w:sz w:val="28"/>
          <w:szCs w:val="28"/>
        </w:rPr>
        <w:t>е-</w:t>
      </w:r>
      <w:proofErr w:type="gramEnd"/>
      <w:r w:rsidRPr="005E367F">
        <w:rPr>
          <w:sz w:val="28"/>
          <w:szCs w:val="28"/>
        </w:rPr>
        <w:t xml:space="preserve"> Учредитель).</w:t>
      </w:r>
    </w:p>
    <w:p w14:paraId="281D4F51" w14:textId="49A30860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Местонахождение администрации</w:t>
      </w:r>
      <w:r w:rsidR="0032663D">
        <w:rPr>
          <w:sz w:val="28"/>
          <w:szCs w:val="28"/>
        </w:rPr>
        <w:t xml:space="preserve"> </w:t>
      </w:r>
      <w:r w:rsidR="008E2149">
        <w:rPr>
          <w:sz w:val="28"/>
          <w:szCs w:val="28"/>
        </w:rPr>
        <w:t>м</w:t>
      </w:r>
      <w:r w:rsidR="0032663D">
        <w:rPr>
          <w:sz w:val="28"/>
          <w:szCs w:val="28"/>
        </w:rPr>
        <w:t xml:space="preserve">униципального </w:t>
      </w:r>
      <w:r w:rsidRPr="005E367F">
        <w:rPr>
          <w:sz w:val="28"/>
          <w:szCs w:val="28"/>
        </w:rPr>
        <w:t xml:space="preserve">округа Серебряные Пруды Московской области: Московская область, Серебряно-Прудский район,            </w:t>
      </w:r>
      <w:r w:rsidR="003857F1">
        <w:rPr>
          <w:sz w:val="28"/>
          <w:szCs w:val="28"/>
        </w:rPr>
        <w:t xml:space="preserve">  </w:t>
      </w:r>
      <w:proofErr w:type="spellStart"/>
      <w:r w:rsidRPr="005E367F">
        <w:rPr>
          <w:sz w:val="28"/>
          <w:szCs w:val="28"/>
        </w:rPr>
        <w:t>р.п</w:t>
      </w:r>
      <w:proofErr w:type="spellEnd"/>
      <w:r w:rsidRPr="005E367F">
        <w:rPr>
          <w:sz w:val="28"/>
          <w:szCs w:val="28"/>
        </w:rPr>
        <w:t>. Серебряные Пруды, улица Первомайская, д.11.</w:t>
      </w:r>
    </w:p>
    <w:p w14:paraId="0778A2C8" w14:textId="7300EF4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1.7. Учреждение находится в ведомственном подчинении администрации </w:t>
      </w:r>
      <w:r w:rsidR="008E2149">
        <w:rPr>
          <w:sz w:val="28"/>
          <w:szCs w:val="28"/>
        </w:rPr>
        <w:t>м</w:t>
      </w:r>
      <w:r w:rsidR="0032663D">
        <w:rPr>
          <w:sz w:val="28"/>
          <w:szCs w:val="28"/>
        </w:rPr>
        <w:t>униципального округа</w:t>
      </w:r>
      <w:r w:rsidRPr="005E367F">
        <w:rPr>
          <w:sz w:val="28"/>
          <w:szCs w:val="28"/>
        </w:rPr>
        <w:t xml:space="preserve">  Серебряные Пруды Московской области </w:t>
      </w:r>
    </w:p>
    <w:p w14:paraId="3A0989A8" w14:textId="64187C24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1.8. </w:t>
      </w:r>
      <w:proofErr w:type="gramStart"/>
      <w:r w:rsidRPr="005E367F">
        <w:rPr>
          <w:sz w:val="28"/>
          <w:szCs w:val="28"/>
        </w:rPr>
        <w:t xml:space="preserve">В своей деятельности Учреждение руководствуется Конституцией Российской Федерации, Гражданским кодексом Российской Федерации, Бюджетным кодексом Российской Федерации, Налоговым кодексом Российской Федерации, Трудовым кодексом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Уставом </w:t>
      </w:r>
      <w:r w:rsidR="0032663D">
        <w:rPr>
          <w:sz w:val="28"/>
          <w:szCs w:val="28"/>
        </w:rPr>
        <w:t xml:space="preserve"> </w:t>
      </w:r>
      <w:r w:rsidR="008E2149">
        <w:rPr>
          <w:sz w:val="28"/>
          <w:szCs w:val="28"/>
        </w:rPr>
        <w:t>м</w:t>
      </w:r>
      <w:r w:rsidR="0032663D">
        <w:rPr>
          <w:sz w:val="28"/>
          <w:szCs w:val="28"/>
        </w:rPr>
        <w:t>униципаль</w:t>
      </w:r>
      <w:r w:rsidR="000602C0">
        <w:rPr>
          <w:sz w:val="28"/>
          <w:szCs w:val="28"/>
        </w:rPr>
        <w:t>ного</w:t>
      </w:r>
      <w:r w:rsidRPr="005E367F">
        <w:rPr>
          <w:sz w:val="28"/>
          <w:szCs w:val="28"/>
        </w:rPr>
        <w:t xml:space="preserve"> округ</w:t>
      </w:r>
      <w:r w:rsidR="000602C0">
        <w:rPr>
          <w:sz w:val="28"/>
          <w:szCs w:val="28"/>
        </w:rPr>
        <w:t>а</w:t>
      </w:r>
      <w:r w:rsidRPr="005E367F">
        <w:rPr>
          <w:sz w:val="28"/>
          <w:szCs w:val="28"/>
        </w:rPr>
        <w:t xml:space="preserve"> Серебряные Пруды Московской области, законами и иными нормативными правовыми актами Московской области, нормативными правовыми актами</w:t>
      </w:r>
      <w:r w:rsidR="0032663D">
        <w:rPr>
          <w:sz w:val="28"/>
          <w:szCs w:val="28"/>
        </w:rPr>
        <w:t xml:space="preserve"> </w:t>
      </w:r>
      <w:r w:rsidR="003857F1">
        <w:rPr>
          <w:sz w:val="28"/>
          <w:szCs w:val="28"/>
        </w:rPr>
        <w:t>м</w:t>
      </w:r>
      <w:r w:rsidR="0032663D">
        <w:rPr>
          <w:sz w:val="28"/>
          <w:szCs w:val="28"/>
        </w:rPr>
        <w:t>униципального</w:t>
      </w:r>
      <w:r w:rsidRPr="005E367F">
        <w:rPr>
          <w:sz w:val="28"/>
          <w:szCs w:val="28"/>
        </w:rPr>
        <w:t xml:space="preserve"> округ</w:t>
      </w:r>
      <w:r w:rsidR="0032663D">
        <w:rPr>
          <w:sz w:val="28"/>
          <w:szCs w:val="28"/>
        </w:rPr>
        <w:t>а</w:t>
      </w:r>
      <w:r w:rsidRPr="005E367F">
        <w:rPr>
          <w:sz w:val="28"/>
          <w:szCs w:val="28"/>
        </w:rPr>
        <w:t xml:space="preserve"> Серебряные Пруды, Московской области</w:t>
      </w:r>
      <w:proofErr w:type="gramEnd"/>
      <w:r w:rsidRPr="005E367F">
        <w:rPr>
          <w:sz w:val="28"/>
          <w:szCs w:val="28"/>
        </w:rPr>
        <w:t>, а также настоящим Уставом</w:t>
      </w:r>
    </w:p>
    <w:p w14:paraId="1AF2B1F3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1.9. Учреждение имеет обособленное имущество на праве оперативного управления, самостоятельный баланс, счета, открываемые в установленном порядке.</w:t>
      </w:r>
    </w:p>
    <w:p w14:paraId="6BA1686E" w14:textId="77777777" w:rsidR="005E367F" w:rsidRPr="005E367F" w:rsidRDefault="005E367F" w:rsidP="005E367F">
      <w:pPr>
        <w:tabs>
          <w:tab w:val="left" w:pos="0"/>
        </w:tabs>
        <w:jc w:val="both"/>
      </w:pPr>
      <w:r w:rsidRPr="005E367F">
        <w:rPr>
          <w:sz w:val="28"/>
          <w:szCs w:val="28"/>
        </w:rPr>
        <w:t xml:space="preserve">1.10. </w:t>
      </w:r>
      <w:proofErr w:type="gramStart"/>
      <w:r w:rsidRPr="005E367F">
        <w:rPr>
          <w:sz w:val="28"/>
          <w:szCs w:val="28"/>
        </w:rPr>
        <w:t>Учреждение для достижения целей своей деятельности вправе приобретать и осуществлять имущественные и неимущественные права, нести обязанности, быть истцом и ответчиком в арбитражном, третейском судах, судах общей юрисдикции в соответствии с действующим законодательством Российской Федерации</w:t>
      </w:r>
      <w:r w:rsidRPr="005E367F">
        <w:t xml:space="preserve"> </w:t>
      </w:r>
      <w:proofErr w:type="gramEnd"/>
    </w:p>
    <w:p w14:paraId="2A3023CC" w14:textId="77777777" w:rsidR="005E367F" w:rsidRPr="005E367F" w:rsidRDefault="005E367F" w:rsidP="005E367F">
      <w:pPr>
        <w:ind w:hanging="540"/>
        <w:jc w:val="both"/>
        <w:rPr>
          <w:sz w:val="28"/>
          <w:szCs w:val="28"/>
        </w:rPr>
      </w:pPr>
      <w:r w:rsidRPr="005E367F">
        <w:t xml:space="preserve">        </w:t>
      </w:r>
      <w:r w:rsidRPr="005E367F">
        <w:rPr>
          <w:sz w:val="28"/>
          <w:szCs w:val="28"/>
        </w:rPr>
        <w:t>1.11. Учреждение имеет обособленное имущество на праве оперативного управления самостоятельный баланс, счета, открываемые в установленном порядке, печать с указанием ведомственной принадлежности, штампы с наименованием учреждения и бланки установленного образца.</w:t>
      </w:r>
    </w:p>
    <w:p w14:paraId="13DA08E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1.12. </w:t>
      </w:r>
      <w:proofErr w:type="gramStart"/>
      <w:r w:rsidRPr="005E367F">
        <w:rPr>
          <w:sz w:val="28"/>
          <w:szCs w:val="28"/>
        </w:rPr>
        <w:t>Учреждение для достижения целей своей деятельности вправе приобретать и осуществлять имущественные и неимущественные права, нести обязанности, быть истцом и ответчиком в арбитражном, третейском судах, судах общей юрисдикции в соответствии с действующим законодательством Российской Федерации.</w:t>
      </w:r>
      <w:proofErr w:type="gramEnd"/>
    </w:p>
    <w:p w14:paraId="2E9342F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1.13. В структуру Учреждения могут входить созданные по согласованию с Учредителем обособленные подразделения – представительства, филиалы и отделения, действующие на основании положений, утвержденных директором Музея.</w:t>
      </w:r>
    </w:p>
    <w:p w14:paraId="627C72B7" w14:textId="77777777" w:rsidR="005E367F" w:rsidRPr="005E367F" w:rsidRDefault="005E367F" w:rsidP="005E367F">
      <w:pPr>
        <w:ind w:left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</w:t>
      </w:r>
    </w:p>
    <w:p w14:paraId="5B49BBC8" w14:textId="77777777" w:rsidR="005E367F" w:rsidRPr="005E367F" w:rsidRDefault="005E367F" w:rsidP="005E367F">
      <w:pPr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 xml:space="preserve">            2. ЦЕЛИ, ПРЕДМЕТ И ВИДЫ ДЕЯТЕЛЬНОСТИ УЧРЕЖДЕНИЯ.</w:t>
      </w:r>
    </w:p>
    <w:p w14:paraId="36B5D7AD" w14:textId="77777777" w:rsidR="005E367F" w:rsidRPr="005E367F" w:rsidRDefault="005E367F" w:rsidP="005E367F">
      <w:pPr>
        <w:ind w:left="360"/>
        <w:jc w:val="both"/>
        <w:rPr>
          <w:sz w:val="28"/>
          <w:szCs w:val="28"/>
        </w:rPr>
      </w:pPr>
    </w:p>
    <w:p w14:paraId="791FD086" w14:textId="55EF1DDA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2.1. Учреждение осуществляет свою деятельность в соответствии с предметом и целями деятельности, определенными законодательством Российской Федерации, Московской области, правовыми актами администрации</w:t>
      </w:r>
      <w:r w:rsidR="000602C0">
        <w:rPr>
          <w:sz w:val="28"/>
          <w:szCs w:val="28"/>
        </w:rPr>
        <w:t xml:space="preserve"> </w:t>
      </w:r>
      <w:r w:rsidR="003857F1">
        <w:rPr>
          <w:sz w:val="28"/>
          <w:szCs w:val="28"/>
        </w:rPr>
        <w:t>м</w:t>
      </w:r>
      <w:r w:rsidR="000602C0">
        <w:rPr>
          <w:sz w:val="28"/>
          <w:szCs w:val="28"/>
        </w:rPr>
        <w:t>униципального</w:t>
      </w:r>
      <w:r w:rsidRPr="005E367F">
        <w:rPr>
          <w:sz w:val="28"/>
          <w:szCs w:val="28"/>
        </w:rPr>
        <w:t xml:space="preserve"> округа Серебряные Пруды Московской области и настоящим Уставом, путем выполнения работ, оказания услуг в сфере музейной деятельности.</w:t>
      </w:r>
    </w:p>
    <w:p w14:paraId="548FAC3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2.2. Предметом деятельности является приобретение, хранение, исследование, экспонирование и популяризация различными средствами музейных коллекций в интересах развития науки, культуры, образования, удовлетворения духовных и эстетических потребностей общества.</w:t>
      </w:r>
    </w:p>
    <w:p w14:paraId="26CEF72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2.3. </w:t>
      </w:r>
      <w:proofErr w:type="gramStart"/>
      <w:r w:rsidRPr="005E367F">
        <w:rPr>
          <w:sz w:val="28"/>
          <w:szCs w:val="28"/>
        </w:rPr>
        <w:t>Целью деятельности Учреждения является сохранение исторического наследия, памяти о выдающемся земляке – дважды Герое Советского Союза Маршале Советского Союза В.И. Чуйкове для формирования у подрастающего поколения высокой духовной и гражданской позиции, воспитания патриотизма путем выявления и собирания, хранения и реставрации, исследования и научной пропаганды движимых и недвижимых памятников истории и культуры, входящих в состав коллекции Музея.</w:t>
      </w:r>
      <w:proofErr w:type="gramEnd"/>
    </w:p>
    <w:p w14:paraId="6CED457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2.4. Для достижения этих целей Учреждение осуществляет следующие виды деятельности: научно-исследовательскую, научно-фондовую, научно-</w:t>
      </w:r>
      <w:r w:rsidRPr="005E367F">
        <w:rPr>
          <w:sz w:val="28"/>
          <w:szCs w:val="28"/>
        </w:rPr>
        <w:lastRenderedPageBreak/>
        <w:t>экспозиционную, научно-просветительскую, научно-пропагандистскую, научно-реставрационную, экскурсионно-туристскую.</w:t>
      </w:r>
    </w:p>
    <w:p w14:paraId="658F21C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2.5. В области научной деятельности Учреждения:</w:t>
      </w:r>
    </w:p>
    <w:p w14:paraId="3F0F9BA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собирает, хранит и исследует уникальный музейный комплекс, памятники истории и культуры, соответствующие профилю Музея;</w:t>
      </w:r>
    </w:p>
    <w:p w14:paraId="54D2E64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разрабатывает концепцию комплектования научных фондов, принципы отбора материалов для музейных коллекций;</w:t>
      </w:r>
    </w:p>
    <w:p w14:paraId="39D9FE40" w14:textId="77777777" w:rsidR="005E367F" w:rsidRPr="005E367F" w:rsidRDefault="005E367F" w:rsidP="005E367F">
      <w:pPr>
        <w:ind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   - осуществляет научную разработку концепции, тематических структур, тематико-экспозиционных планов и проектов архивно-художественных решений музейных экспозиций и выставок, методик экскурсионно-массовой работы; производит научную инвентаризацию и каталогизацию музейных коллекций;</w:t>
      </w:r>
    </w:p>
    <w:p w14:paraId="7AFBB4C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публикует результаты исследовательской работы в виде  докладов на научных конференциях, статей и сообщений в научных сборниках, монографий и других научных трудов, а также в  экспозициях и выставках Музея;</w:t>
      </w:r>
    </w:p>
    <w:p w14:paraId="2552A30A" w14:textId="77777777" w:rsidR="005E367F" w:rsidRPr="005E367F" w:rsidRDefault="005E367F" w:rsidP="005E367F">
      <w:pPr>
        <w:ind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   - разрабатывает программу и методику социологических исследований с целью изучения эффективности воздействия музейных экспозиций.</w:t>
      </w:r>
    </w:p>
    <w:p w14:paraId="6E45766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2.6. В области научно-фондовой деятельности Учреждения: </w:t>
      </w:r>
    </w:p>
    <w:p w14:paraId="79DBF0A2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создает основной фонд, который составляют документы, исторические и художественные материалы, отечественные и зарубежные издания, хранящиеся в соответствии с требованиями нормативных актов об охране и использовании памятников истории и культуры;</w:t>
      </w:r>
    </w:p>
    <w:p w14:paraId="05AB5F1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комплектует научно-вспомогательный фонд: пополняет свои фонды путем закупок профильных материалов у частных лиц, организаций, на аукционах, получения вышеуказанных материалов в дар, путем обмена с другими музеями, архивами, библиотеками, в том числе приобретает и хранит предметы, содержащие благородные материалы и драгоценные камни;</w:t>
      </w:r>
    </w:p>
    <w:p w14:paraId="1A6B4F3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ведет учет, обеспечивает научное описание и сохранность фондов в соответствии с порядком, установленным для государственных музеев Российской Федерации;</w:t>
      </w:r>
    </w:p>
    <w:p w14:paraId="21CADFB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- размещает фонды в специально оборудованных хранилищах с учетом </w:t>
      </w:r>
      <w:proofErr w:type="gramStart"/>
      <w:r w:rsidRPr="005E367F">
        <w:rPr>
          <w:sz w:val="28"/>
          <w:szCs w:val="28"/>
        </w:rPr>
        <w:t>особенностей режима хранения материалов различных видов</w:t>
      </w:r>
      <w:proofErr w:type="gramEnd"/>
      <w:r w:rsidRPr="005E367F">
        <w:rPr>
          <w:sz w:val="28"/>
          <w:szCs w:val="28"/>
        </w:rPr>
        <w:t>;</w:t>
      </w:r>
    </w:p>
    <w:p w14:paraId="7EF5A7E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- принимает профилактические меры по хранению музейных фондов, выявляет </w:t>
      </w:r>
      <w:proofErr w:type="gramStart"/>
      <w:r w:rsidRPr="005E367F">
        <w:rPr>
          <w:sz w:val="28"/>
          <w:szCs w:val="28"/>
        </w:rPr>
        <w:t>материалы, нуждающиеся в консервации и реставрации и осуществляет</w:t>
      </w:r>
      <w:proofErr w:type="gramEnd"/>
      <w:r w:rsidRPr="005E367F">
        <w:rPr>
          <w:sz w:val="28"/>
          <w:szCs w:val="28"/>
        </w:rPr>
        <w:t xml:space="preserve"> эти работы;</w:t>
      </w:r>
    </w:p>
    <w:p w14:paraId="31363D4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совершенствует научно-справочный аппарат с учетом достижений современной компьютерной техники, создает условия для использования фондов заинтересованными научно-исследовательскими учреждениями, творческими организациями и отдельными исследователями.</w:t>
      </w:r>
    </w:p>
    <w:p w14:paraId="08D8AA4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В процессе своей деятельности Учреждение формирует научный архив.</w:t>
      </w:r>
    </w:p>
    <w:p w14:paraId="7B091A1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Он включает план работы и отчеты, протоколы заседаний ученого, научно-методического советов, реставрационного совета, </w:t>
      </w:r>
      <w:proofErr w:type="spellStart"/>
      <w:r w:rsidRPr="005E367F">
        <w:rPr>
          <w:sz w:val="28"/>
          <w:szCs w:val="28"/>
        </w:rPr>
        <w:t>фондово</w:t>
      </w:r>
      <w:proofErr w:type="spellEnd"/>
      <w:r w:rsidRPr="005E367F">
        <w:rPr>
          <w:sz w:val="28"/>
          <w:szCs w:val="28"/>
        </w:rPr>
        <w:t>-закупочной комиссии, рукописи научно-исследовательских работ, проекты экспозиций и их архитектурно-</w:t>
      </w:r>
      <w:proofErr w:type="gramStart"/>
      <w:r w:rsidRPr="005E367F">
        <w:rPr>
          <w:sz w:val="28"/>
          <w:szCs w:val="28"/>
        </w:rPr>
        <w:t>художественных решений</w:t>
      </w:r>
      <w:proofErr w:type="gramEnd"/>
      <w:r w:rsidRPr="005E367F">
        <w:rPr>
          <w:sz w:val="28"/>
          <w:szCs w:val="28"/>
        </w:rPr>
        <w:t>, методические пособия, книги отзывов и другие материалы, представляющие научную и историческую ценность.</w:t>
      </w:r>
    </w:p>
    <w:p w14:paraId="273ADC5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2.7</w:t>
      </w:r>
      <w:proofErr w:type="gramStart"/>
      <w:r w:rsidRPr="005E367F">
        <w:rPr>
          <w:sz w:val="28"/>
          <w:szCs w:val="28"/>
        </w:rPr>
        <w:t xml:space="preserve"> В</w:t>
      </w:r>
      <w:proofErr w:type="gramEnd"/>
      <w:r w:rsidRPr="005E367F">
        <w:rPr>
          <w:sz w:val="28"/>
          <w:szCs w:val="28"/>
        </w:rPr>
        <w:t xml:space="preserve"> области научно-экспозиционной деятельности Учреждение:</w:t>
      </w:r>
    </w:p>
    <w:p w14:paraId="1822E1E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создает на современном научном и художественном уровне экспозиции по профилю и тематике Музея;</w:t>
      </w:r>
    </w:p>
    <w:p w14:paraId="0D41F40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использует в установленном порядке мемориальные и историко-художественные коллекции, хранящиеся в фондах Музея, а также предоставляет такое право другим юридическим и физическим лицам в соответствии с действующим законодательством;</w:t>
      </w:r>
    </w:p>
    <w:p w14:paraId="363C5DF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имеет право на создание и проведение постоянных экспозиций и временных выставок из фондов Музея, а также из собраний других музеев и частных лиц.</w:t>
      </w:r>
    </w:p>
    <w:p w14:paraId="44EE360F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2.8. В области научно-просветительской деятельности Учреждения:</w:t>
      </w:r>
    </w:p>
    <w:p w14:paraId="019CA90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проводит обзорные и тематические экскурсии по экспозициям Музея и     выставкам, памятным местам, а также консультации по ним;</w:t>
      </w:r>
    </w:p>
    <w:p w14:paraId="720E3C2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 установленном порядке осуществляет издательскую и рекламно-информационную деятельность;</w:t>
      </w:r>
    </w:p>
    <w:p w14:paraId="272580C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имеет исключительное право на разработку и проведение массовых театрализованных историко-музыкальных праздников, консультационное обслуживание посетителей, других форм популяризации историко-культурного и природного наследия на своей территории;</w:t>
      </w:r>
    </w:p>
    <w:p w14:paraId="64C92522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проводит лектории, теоретические конференции, встречи, концерты, спектакли, общественные мероприятия;</w:t>
      </w:r>
    </w:p>
    <w:p w14:paraId="13A26BF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 целях популяризации своих материалов и деятельности Учреждение готовит к изданию научные каталоги, альбомы, статьи, монографии, проспекты, постеры, афиши, программы, видеофильмы, осуществляет аудиозаписи, изготовляет значки, факсимиле музейных рукописей и документов, и другую сувенирную продукцию;</w:t>
      </w:r>
    </w:p>
    <w:p w14:paraId="5914715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активно участвует в популяризации своих материалов и деятельности в средствах массовой информации.</w:t>
      </w:r>
    </w:p>
    <w:p w14:paraId="004D008F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2.8. В области научно-реставрационной деятельности Учреждения:</w:t>
      </w:r>
    </w:p>
    <w:p w14:paraId="251B1B4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организует процесс реставрации недвижимых памятников, входящих в музейный комплекс;</w:t>
      </w:r>
    </w:p>
    <w:p w14:paraId="1BF26EE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-организует процесс реставрации и консервации движимых памятников, научных коллекций.</w:t>
      </w:r>
    </w:p>
    <w:p w14:paraId="3E9467CF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2.9. В области экскурсионно-туристской деятельности Учреждение:</w:t>
      </w:r>
    </w:p>
    <w:p w14:paraId="5E5F4145" w14:textId="77777777" w:rsidR="005E367F" w:rsidRPr="005E367F" w:rsidRDefault="005E367F" w:rsidP="005E367F">
      <w:pPr>
        <w:rPr>
          <w:sz w:val="28"/>
          <w:szCs w:val="28"/>
        </w:rPr>
      </w:pPr>
      <w:r w:rsidRPr="005E367F">
        <w:rPr>
          <w:sz w:val="28"/>
          <w:szCs w:val="28"/>
        </w:rPr>
        <w:t xml:space="preserve">- организует туристическую деятельность;                                                                          - организует разработку туристических маршрутов, текстов экскурсий                      </w:t>
      </w:r>
    </w:p>
    <w:p w14:paraId="0757E27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для различных категорий туристов;</w:t>
      </w:r>
    </w:p>
    <w:p w14:paraId="5196AB84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организует процесс работы «школы экскурсоводов».</w:t>
      </w:r>
    </w:p>
    <w:p w14:paraId="1C3ED61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2.10. Учреждение может осуществлять иные виды деятельности, не являющиеся основными видами деятельности, лишь постольку,  постольку это служит достижению целей, ради которых оно создано, и соответствующие этим целям.</w:t>
      </w:r>
    </w:p>
    <w:p w14:paraId="31A758B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      Учреждение может осуществлять следующие иные виды деятельности, направленные на достижение цели создания Учреждения, не </w:t>
      </w:r>
      <w:proofErr w:type="gramStart"/>
      <w:r w:rsidRPr="005E367F">
        <w:rPr>
          <w:sz w:val="28"/>
          <w:szCs w:val="28"/>
        </w:rPr>
        <w:t>противоречащую</w:t>
      </w:r>
      <w:proofErr w:type="gramEnd"/>
      <w:r w:rsidRPr="005E367F">
        <w:rPr>
          <w:sz w:val="28"/>
          <w:szCs w:val="28"/>
        </w:rPr>
        <w:t xml:space="preserve"> уставным целям в рамках действующего законодательства:</w:t>
      </w:r>
    </w:p>
    <w:p w14:paraId="7C02443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2.11. Издательская деятельность.</w:t>
      </w:r>
    </w:p>
    <w:p w14:paraId="7DFF912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2.12. Организация в залах, на территории Учреждения концертов и музыкальных конкурсов.</w:t>
      </w:r>
    </w:p>
    <w:p w14:paraId="50704E3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2.13. Организация платных экскурсий.</w:t>
      </w:r>
    </w:p>
    <w:p w14:paraId="7F75BE7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2.14. Реализация сувенирной продукции.</w:t>
      </w:r>
    </w:p>
    <w:p w14:paraId="6317D7C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2.15. Копирование документов.</w:t>
      </w:r>
    </w:p>
    <w:p w14:paraId="24BEE34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2.16. Муниципальные задания для Учреждения в соответствии с предусмотренными настоящим Уставом основными видами деятельности формирует и утверждает Учредитель.</w:t>
      </w:r>
    </w:p>
    <w:p w14:paraId="4A214A9F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2.17. Учреждение не вправе отказаться от выполнения муниципального задания.</w:t>
      </w:r>
    </w:p>
    <w:p w14:paraId="7A3881F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2.18. Музей вправе сверх установленного муниципального задания, а также в случаях, определенных законодательством Российской Федерации,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соответствующим органом, осуществляющим функции и полномочия Учредителя, если иное не предусмотрено федеральным законом.</w:t>
      </w:r>
    </w:p>
    <w:p w14:paraId="64DEB02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2.19. Участвует в профилактике терроризма, а также в минимизации и ликвидации его проявлений:</w:t>
      </w:r>
    </w:p>
    <w:p w14:paraId="4E18B6B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1) Реализует муниципальные программы в области профилактики терроризма, а также минимизации и ликвидации последствий его проявлений;</w:t>
      </w:r>
    </w:p>
    <w:p w14:paraId="252554B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2) Организует и проводит в 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14:paraId="242F644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3)Обеспечение выполнение требований к антитеррористической защищенности находящихся в муниципальной собственности объектов, закрепленных за учреждением на праве оперативного управления, объектов предоставленных на праве аренды, безвозмездного пользования и иных правах в соответствии с законодательством.</w:t>
      </w:r>
    </w:p>
    <w:p w14:paraId="49266D9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2.20. В сфере противодействия идеологии терроризма организует:</w:t>
      </w:r>
    </w:p>
    <w:p w14:paraId="6247922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1) Проведение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терроризма.</w:t>
      </w:r>
    </w:p>
    <w:p w14:paraId="6EBF8B0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2) Распространение информационно-агитационных материалов, аудио и видеопродукции, разъясняющих сущность терроризма и его общественную опасность.                      </w:t>
      </w:r>
    </w:p>
    <w:p w14:paraId="4545A512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>2.21</w:t>
      </w:r>
      <w:proofErr w:type="gramStart"/>
      <w:r w:rsidRPr="005E367F">
        <w:rPr>
          <w:sz w:val="28"/>
          <w:szCs w:val="28"/>
        </w:rPr>
        <w:t xml:space="preserve"> У</w:t>
      </w:r>
      <w:proofErr w:type="gramEnd"/>
      <w:r w:rsidRPr="005E367F">
        <w:rPr>
          <w:sz w:val="28"/>
          <w:szCs w:val="28"/>
        </w:rPr>
        <w:t>частвует в подготовке неработающего населения в области гражданской обороны, защиты населения от чрезвычайных ситуаций природного и техногенного характера.</w:t>
      </w:r>
    </w:p>
    <w:p w14:paraId="1BDA846D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</w:p>
    <w:p w14:paraId="2916F7C1" w14:textId="77777777" w:rsidR="005E367F" w:rsidRPr="005E367F" w:rsidRDefault="005E367F" w:rsidP="005E367F">
      <w:pPr>
        <w:tabs>
          <w:tab w:val="left" w:pos="540"/>
        </w:tabs>
        <w:ind w:left="360"/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3. ИМУЩЕСТВО И ФИНАНСЫ УЧРЕЖДЕНИЯ.</w:t>
      </w:r>
    </w:p>
    <w:p w14:paraId="712B7CC1" w14:textId="77777777" w:rsidR="005E367F" w:rsidRPr="005E367F" w:rsidRDefault="005E367F" w:rsidP="005E367F">
      <w:pPr>
        <w:tabs>
          <w:tab w:val="left" w:pos="540"/>
        </w:tabs>
        <w:jc w:val="center"/>
        <w:rPr>
          <w:b/>
          <w:sz w:val="28"/>
          <w:szCs w:val="28"/>
        </w:rPr>
      </w:pPr>
    </w:p>
    <w:p w14:paraId="6DF8CBC7" w14:textId="2BFA5BD1" w:rsidR="00E32BC4" w:rsidRDefault="005E367F" w:rsidP="00E32BC4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3.1.Учреждение для осуществления своей деятельности наделяется правом оперативного управления имуществом</w:t>
      </w:r>
      <w:r w:rsidR="00E32BC4">
        <w:rPr>
          <w:sz w:val="28"/>
          <w:szCs w:val="28"/>
        </w:rPr>
        <w:t>. Функции и полномочия собственника имущества от имени муниципального образования</w:t>
      </w:r>
      <w:r w:rsidR="000602C0">
        <w:rPr>
          <w:sz w:val="28"/>
          <w:szCs w:val="28"/>
        </w:rPr>
        <w:t xml:space="preserve"> </w:t>
      </w:r>
      <w:r w:rsidR="003857F1">
        <w:rPr>
          <w:sz w:val="28"/>
          <w:szCs w:val="28"/>
        </w:rPr>
        <w:t>м</w:t>
      </w:r>
      <w:r w:rsidR="000602C0">
        <w:rPr>
          <w:sz w:val="28"/>
          <w:szCs w:val="28"/>
        </w:rPr>
        <w:t>униципального</w:t>
      </w:r>
      <w:r w:rsidR="00E32BC4">
        <w:rPr>
          <w:sz w:val="28"/>
          <w:szCs w:val="28"/>
        </w:rPr>
        <w:t xml:space="preserve"> округа Серебряные Пруды Московской области осуществляет администрация</w:t>
      </w:r>
      <w:r w:rsidR="003857F1">
        <w:rPr>
          <w:sz w:val="28"/>
          <w:szCs w:val="28"/>
        </w:rPr>
        <w:t xml:space="preserve"> муниципального</w:t>
      </w:r>
      <w:r w:rsidR="00E32BC4">
        <w:rPr>
          <w:sz w:val="28"/>
          <w:szCs w:val="28"/>
        </w:rPr>
        <w:t xml:space="preserve"> округа Серебряные Пруды Московской области.</w:t>
      </w:r>
    </w:p>
    <w:p w14:paraId="2C5DE98E" w14:textId="7CAE9577" w:rsidR="005E367F" w:rsidRPr="005E367F" w:rsidRDefault="005E367F" w:rsidP="005E367F">
      <w:pPr>
        <w:jc w:val="both"/>
        <w:rPr>
          <w:sz w:val="28"/>
          <w:szCs w:val="28"/>
        </w:rPr>
      </w:pPr>
    </w:p>
    <w:p w14:paraId="29D5C6B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3.2.Учреждение владеет, пользуется закрепленным за ним на праве оперативного управления имуществом в соответствии с законодательством Российской Федерации и настоящим Уставом.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</w:p>
    <w:p w14:paraId="093594C2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3.3.Учреждению может предоставляться имущество на правах аренды, безвозмездного пользования и иных правах в соответствии с законодательством. </w:t>
      </w:r>
    </w:p>
    <w:p w14:paraId="67987904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3.4.Имущество, закрепленное за Учреждением на праве оперативного управления, а также приобретенное им за счет средств, полученных от оказания платных услуг и  иной приносящей доход деятельности, учитывается на его балансе в соответствии с законодательством.</w:t>
      </w:r>
    </w:p>
    <w:p w14:paraId="5F67848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3.5.Учреждение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</w:p>
    <w:p w14:paraId="2154862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Под особо ценным движимым имуществом понимается движимое имущество, без которого осуществление бюджетным учреждением своей уставной деятельности будет </w:t>
      </w:r>
      <w:proofErr w:type="gramStart"/>
      <w:r w:rsidRPr="005E367F">
        <w:rPr>
          <w:sz w:val="28"/>
          <w:szCs w:val="28"/>
        </w:rPr>
        <w:t>существенно затруднено</w:t>
      </w:r>
      <w:proofErr w:type="gramEnd"/>
      <w:r w:rsidRPr="005E367F">
        <w:rPr>
          <w:sz w:val="28"/>
          <w:szCs w:val="28"/>
        </w:rPr>
        <w:t>. Порядок отнесения имущества к категории особо ценного движимого имущества устанавливается Правительством Российской Федерации.</w:t>
      </w:r>
    </w:p>
    <w:p w14:paraId="42ABBF8A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Перечни особо ценного движимого имущества определяются соответствующими, органами, осуществляющими функции и полномочия Учредителя.</w:t>
      </w:r>
    </w:p>
    <w:p w14:paraId="51DFF982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Остальным имуществом, находящимся у него на праве оперативного управления, Учреждение вправе распоряжаться самостоятельно, если иное не установлено законом.</w:t>
      </w:r>
    </w:p>
    <w:p w14:paraId="1873CB0B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3.6. Учреждение вправе осуществлять приносящую доходы деятельность лишь постольку, поскольку это служит достижению целей, ради которых оно создано, и соответствующую этим целям, при условии, что такая деятельность указана в его учредительных документах. 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14:paraId="2D411E2B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3.7. В случае сдачи в аренду с согласия Учредителя недвижимого имущества и особо ценного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14:paraId="362F21CD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3.8. Учреждение самостоятельно принимает решения о сдаче в аренду, в безвозмездное пользование, отчуждения – имущества, приобретаемого им за счет средств, полученных от осуществления деятельности, приносящей доходы.</w:t>
      </w:r>
    </w:p>
    <w:p w14:paraId="49308891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3.9. Источниками формирования имущества Учреждения, в том числе финансовых средств, являются:</w:t>
      </w:r>
    </w:p>
    <w:p w14:paraId="65F40D5F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1) имущество, закрепленное за Учреждением на праве оперативного управления;</w:t>
      </w:r>
    </w:p>
    <w:p w14:paraId="5EB1E886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2) имущество, приобретаемое по сделкам, в том числе, приобретение которого предусмотрено в смете доходов и расходов Музея;</w:t>
      </w:r>
    </w:p>
    <w:p w14:paraId="6A3255E9" w14:textId="77777777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3) доходы Учреждения от осуществления  иной приносящей доход деятельности;</w:t>
      </w:r>
    </w:p>
    <w:p w14:paraId="2816C7CD" w14:textId="48AD1828" w:rsidR="005E367F" w:rsidRPr="005E367F" w:rsidRDefault="005E367F" w:rsidP="005E367F">
      <w:pPr>
        <w:tabs>
          <w:tab w:val="left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4) бюджетные ассигнования </w:t>
      </w:r>
      <w:proofErr w:type="gramStart"/>
      <w:r w:rsidRPr="005E367F">
        <w:rPr>
          <w:sz w:val="28"/>
          <w:szCs w:val="28"/>
        </w:rPr>
        <w:t>виде</w:t>
      </w:r>
      <w:proofErr w:type="gramEnd"/>
      <w:r w:rsidRPr="005E367F">
        <w:rPr>
          <w:sz w:val="28"/>
          <w:szCs w:val="28"/>
        </w:rPr>
        <w:t xml:space="preserve"> субсидий из бюджета</w:t>
      </w:r>
      <w:r w:rsidR="00D15A1B">
        <w:rPr>
          <w:sz w:val="28"/>
          <w:szCs w:val="28"/>
        </w:rPr>
        <w:t xml:space="preserve"> </w:t>
      </w:r>
      <w:r w:rsidR="0052198F">
        <w:rPr>
          <w:sz w:val="28"/>
          <w:szCs w:val="28"/>
        </w:rPr>
        <w:t>м</w:t>
      </w:r>
      <w:r w:rsidR="00D15A1B">
        <w:rPr>
          <w:sz w:val="28"/>
          <w:szCs w:val="28"/>
        </w:rPr>
        <w:t>униципального</w:t>
      </w:r>
      <w:r w:rsidRPr="005E367F">
        <w:rPr>
          <w:sz w:val="28"/>
          <w:szCs w:val="28"/>
        </w:rPr>
        <w:t xml:space="preserve"> округа Серебряные Пруды   Московской области, в соответствии с законодательством Российской Федерации;</w:t>
      </w:r>
    </w:p>
    <w:p w14:paraId="0CFBDC7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5) безвозмездные или благотворительные взносы, пожертвования организаций, учреждений и граждан;</w:t>
      </w:r>
    </w:p>
    <w:p w14:paraId="3546792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6) иные источники, не запрещенные законодательством Российской Федерации.</w:t>
      </w:r>
    </w:p>
    <w:p w14:paraId="6BA2D3E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3.10. </w:t>
      </w:r>
      <w:proofErr w:type="gramStart"/>
      <w:r w:rsidRPr="005E367F">
        <w:rPr>
          <w:sz w:val="28"/>
          <w:szCs w:val="28"/>
        </w:rPr>
        <w:t>Средства, полученные Учреждением от иной приносящей доходы деятельности, безвозмездных поступлений от физических и юридических лиц, международных организаций и представительств иностранных государств, в том числе в форме добровольных пожертвований, учитываются на лицевых счетах Учреждения.</w:t>
      </w:r>
      <w:proofErr w:type="gramEnd"/>
    </w:p>
    <w:p w14:paraId="60A79BE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3.11. При осуществлении оперативного управления имуществом Учреждение  обязано:</w:t>
      </w:r>
    </w:p>
    <w:p w14:paraId="1915EC0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1) обеспечить сохранность и эффективность использования закрепленного за ним имущества строго по целевому назначению;</w:t>
      </w:r>
    </w:p>
    <w:p w14:paraId="790C97F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2) не допускать ухудшения технического состояния имущества (за исключением ухудшений, связанных с нормативным износом в процессе эксплуатации);</w:t>
      </w:r>
    </w:p>
    <w:p w14:paraId="732ECD3F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3) осуществлять капитальный и текущий ремонт закрепленного за ним имущества.</w:t>
      </w:r>
    </w:p>
    <w:p w14:paraId="6584E71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3.12.  Имущество и средства Учреждения учитываются на его балансе.</w:t>
      </w:r>
    </w:p>
    <w:p w14:paraId="36A24B4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3.13. Доходы, полученные в результате иной приносящей доход деятельности и имущество, приобретенное за счет этих доходов, поступают в самостоятельное распоряжение Учреждения и отдельно учитываются на балансе Учреждения.</w:t>
      </w:r>
    </w:p>
    <w:p w14:paraId="0B2EA82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Музей самостоятельно распоряжается средствами, оставшимися после уплаты налогов и других обязательных платежей.</w:t>
      </w:r>
    </w:p>
    <w:p w14:paraId="17F6A7D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3.14. Учреждение реализует свои услуги юридическим и физическим лицам по ценам и тарифам, установленным в соответствии с действующим законодательством. </w:t>
      </w:r>
    </w:p>
    <w:p w14:paraId="6C9155EA" w14:textId="7F9D9E70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3.15. Финансовое обеспечение выполнения муниципального задания Учреждением осуществляется в виде субсидий из бюджета </w:t>
      </w:r>
      <w:r w:rsidR="0052198F">
        <w:rPr>
          <w:sz w:val="28"/>
          <w:szCs w:val="28"/>
        </w:rPr>
        <w:t>м</w:t>
      </w:r>
      <w:r w:rsidR="00D15A1B">
        <w:rPr>
          <w:sz w:val="28"/>
          <w:szCs w:val="28"/>
        </w:rPr>
        <w:t>униципального</w:t>
      </w:r>
      <w:r w:rsidRPr="005E367F">
        <w:rPr>
          <w:sz w:val="28"/>
          <w:szCs w:val="28"/>
        </w:rPr>
        <w:t xml:space="preserve"> округа Серебряные Пруды   Московской области в соответствии с законодательством Российской Федерации.</w:t>
      </w:r>
    </w:p>
    <w:p w14:paraId="1E99F36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3.16. </w:t>
      </w:r>
      <w:proofErr w:type="gramStart"/>
      <w:r w:rsidRPr="005E367F">
        <w:rPr>
          <w:sz w:val="28"/>
          <w:szCs w:val="28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Учреждением </w:t>
      </w:r>
      <w:r w:rsidRPr="005E367F">
        <w:rPr>
          <w:sz w:val="28"/>
          <w:szCs w:val="28"/>
        </w:rPr>
        <w:lastRenderedPageBreak/>
        <w:t>Учредителем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  <w:proofErr w:type="gramEnd"/>
    </w:p>
    <w:p w14:paraId="131BD14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В случае сдачи в аренду с согласия Учредителя недвижимого имущества и особо ценного движимого имущества, закрепленных за Учредителем или приобретенных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14:paraId="2D391565" w14:textId="5442A520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3.17. Порядок формирования муниципального задания и порядок финансового обеспечения выполнения этого задания определяются администрацией</w:t>
      </w:r>
      <w:r w:rsidR="00D15A1B">
        <w:rPr>
          <w:sz w:val="28"/>
          <w:szCs w:val="28"/>
        </w:rPr>
        <w:t xml:space="preserve"> </w:t>
      </w:r>
      <w:r w:rsidR="0052198F">
        <w:rPr>
          <w:sz w:val="28"/>
          <w:szCs w:val="28"/>
        </w:rPr>
        <w:t>м</w:t>
      </w:r>
      <w:r w:rsidR="00D15A1B">
        <w:rPr>
          <w:sz w:val="28"/>
          <w:szCs w:val="28"/>
        </w:rPr>
        <w:t>униципального</w:t>
      </w:r>
      <w:r w:rsidRPr="005E367F">
        <w:rPr>
          <w:sz w:val="28"/>
          <w:szCs w:val="28"/>
        </w:rPr>
        <w:t xml:space="preserve"> округа Серебряные Пруды Московской области в отношении муниципального учреждения.</w:t>
      </w:r>
    </w:p>
    <w:p w14:paraId="01F693C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3.18. 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 w14:paraId="6B908CE3" w14:textId="345078AB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3.19. Учреждением осуществляет операции с поступающими ему средствами через лицевые счета, открываемые в финансовом органе администрации </w:t>
      </w:r>
      <w:r w:rsidR="0052198F">
        <w:rPr>
          <w:sz w:val="28"/>
          <w:szCs w:val="28"/>
        </w:rPr>
        <w:t>муниципального</w:t>
      </w:r>
      <w:r w:rsidRPr="005E367F">
        <w:rPr>
          <w:sz w:val="28"/>
          <w:szCs w:val="28"/>
        </w:rPr>
        <w:t xml:space="preserve"> округа Серебряные Пруды Московской области в порядке, установленном законодательством Российской Федерации.</w:t>
      </w:r>
    </w:p>
    <w:p w14:paraId="2379DEE0" w14:textId="61155BAE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3.20. Неиспользованные в текущем финансовом году остатки средств, предоставленные Учреждению из бюджета</w:t>
      </w:r>
      <w:r w:rsidR="00773970">
        <w:rPr>
          <w:sz w:val="28"/>
          <w:szCs w:val="28"/>
        </w:rPr>
        <w:t xml:space="preserve"> муниципального округа</w:t>
      </w:r>
      <w:r w:rsidRPr="005E367F">
        <w:rPr>
          <w:sz w:val="28"/>
          <w:szCs w:val="28"/>
        </w:rPr>
        <w:t xml:space="preserve"> Серебряные-Пруды Московской области в виде субсидий на возмещение нормативных затрат, будут использоваться в очередном финансовом году на те же цели.</w:t>
      </w:r>
    </w:p>
    <w:p w14:paraId="1567EBE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3.21. Неиспользованные в текущем финансовом году остатки сре</w:t>
      </w:r>
      <w:proofErr w:type="gramStart"/>
      <w:r w:rsidRPr="005E367F">
        <w:rPr>
          <w:sz w:val="28"/>
          <w:szCs w:val="28"/>
        </w:rPr>
        <w:t>дств в с</w:t>
      </w:r>
      <w:proofErr w:type="gramEnd"/>
      <w:r w:rsidRPr="005E367F">
        <w:rPr>
          <w:sz w:val="28"/>
          <w:szCs w:val="28"/>
        </w:rPr>
        <w:t xml:space="preserve">оответствие с бюджетным кодексом Российской Федерации, подлежат перечислению  учреждениями в соответствующий бюджет. Остатки средств, перечисленные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5E367F">
        <w:rPr>
          <w:sz w:val="28"/>
          <w:szCs w:val="28"/>
        </w:rPr>
        <w:t>на те</w:t>
      </w:r>
      <w:proofErr w:type="gramEnd"/>
      <w:r w:rsidRPr="005E367F">
        <w:rPr>
          <w:sz w:val="28"/>
          <w:szCs w:val="28"/>
        </w:rPr>
        <w:t xml:space="preserve"> же цели в соответствии с решением соответствующего главного распорядителя бюджетных средств.</w:t>
      </w:r>
    </w:p>
    <w:p w14:paraId="4ED1BD0E" w14:textId="25DEA7C3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3.22. Осуществление Учреждением крупных сделок и сделок, в совершении которых имеется заинтересованность, осуществляется только с предварительного согласия администрации</w:t>
      </w:r>
      <w:r w:rsidR="0052198F">
        <w:rPr>
          <w:sz w:val="28"/>
          <w:szCs w:val="28"/>
        </w:rPr>
        <w:t xml:space="preserve"> муниципального</w:t>
      </w:r>
      <w:r w:rsidRPr="005E367F">
        <w:rPr>
          <w:sz w:val="28"/>
          <w:szCs w:val="28"/>
        </w:rPr>
        <w:t xml:space="preserve"> округа Серебряные Пруды   Московской области. Порядок осуществления Учреждением крупных сделок и сделок, в совершении которых имеется заинтересованность, определяется постановлением администрации</w:t>
      </w:r>
      <w:r w:rsidR="0052198F">
        <w:rPr>
          <w:sz w:val="28"/>
          <w:szCs w:val="28"/>
        </w:rPr>
        <w:t xml:space="preserve"> муниципального</w:t>
      </w:r>
      <w:r w:rsidRPr="005E367F">
        <w:rPr>
          <w:sz w:val="28"/>
          <w:szCs w:val="28"/>
        </w:rPr>
        <w:t xml:space="preserve"> округа Серебряные-Пруды   Московской области.</w:t>
      </w:r>
    </w:p>
    <w:p w14:paraId="5F4EAE8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3.23. </w:t>
      </w:r>
      <w:proofErr w:type="gramStart"/>
      <w:r w:rsidRPr="005E367F">
        <w:rPr>
          <w:sz w:val="28"/>
          <w:szCs w:val="28"/>
        </w:rPr>
        <w:t xml:space="preserve">Крупной сделкой, совершаемой Учреждением, признается сделка или несколько взаимосвязанных сделок, связанных с распоряжением денежными средствами, отчуждением иного имущества (которым в соответствии с федеральным законом учреждение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</w:t>
      </w:r>
      <w:r w:rsidRPr="005E367F">
        <w:rPr>
          <w:sz w:val="28"/>
          <w:szCs w:val="28"/>
        </w:rPr>
        <w:lastRenderedPageBreak/>
        <w:t>превышает 10 процентов балансовой стоимости активов бюджетного учреждения, определяемой</w:t>
      </w:r>
      <w:proofErr w:type="gramEnd"/>
      <w:r w:rsidRPr="005E367F">
        <w:rPr>
          <w:sz w:val="28"/>
          <w:szCs w:val="28"/>
        </w:rPr>
        <w:t xml:space="preserve"> по данным его бухгалтерской отчетности на последнюю отчетную дату.</w:t>
      </w:r>
    </w:p>
    <w:p w14:paraId="688984B2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Крупная сделка, совершенная с нарушением требований настоящего пункта, может быть признана недействительной по иску бюджетного учреждения или его учредителя, если будет доказано, что другая сторона о сделке знала или должна была знать об отсутствии предварительного согласия Учредителя бюджетного учреждения.</w:t>
      </w:r>
    </w:p>
    <w:p w14:paraId="7EB487D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Руководитель Учреждения несет перед бюджетным учреждением ответственность в размере убытков, причиненных учреждению в результате совершения крупной сделки с нарушением требований настоящего пункта, независимо от того, была ли эта сделка признана недействительной.</w:t>
      </w:r>
    </w:p>
    <w:p w14:paraId="6ECC218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3.24. Учреждение отвечает по своим обязательствам находящимися в его распоряжении денежными средствами, а при недостаточности средств Музея по использованию своих обязательств их субсидиарное исполнение должно производиться за счет средств Учредителя.</w:t>
      </w:r>
    </w:p>
    <w:p w14:paraId="282E99B3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1ECB2C4A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4. ОРГАНИЗАЦИЯ ДЕЯТЕЛЬНОСТИ УЧРЕЖДЕНИЯ.</w:t>
      </w:r>
    </w:p>
    <w:p w14:paraId="736ED890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</w:p>
    <w:p w14:paraId="7E7709A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4.1. Учреждение организует свою деятельность в соответствие с планом финансово-хозяйственной деятельности и муниципальным заданием Учредителя.</w:t>
      </w:r>
    </w:p>
    <w:p w14:paraId="37BABA9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4.2. Учреждение самостоятельно осуществляет собственную творческо-производственную и хозяйственную деятельность в пределах имеющихся творческих и производственных ресурсов и задач, предусмотренных настоящим Уставом.</w:t>
      </w:r>
    </w:p>
    <w:p w14:paraId="1195FC9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4.3. Учреждение строит свои отношения с другими организациями и гражданами во всех сферах деятельности на основе договоров и иных соглашений в соответствии с Гражданским законодательством Российской Федерации. В своей деятельности Учреждение учитывает интересы посетителей и других заинтересованных лиц, обеспечивает высокое качество предоставляемых услуг.</w:t>
      </w:r>
    </w:p>
    <w:p w14:paraId="4208FC3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4.4. Для выполнения Уставных видов деятельности Учреждение имеет право:</w:t>
      </w:r>
    </w:p>
    <w:p w14:paraId="6DC1648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создавать филиалы, представительства;</w:t>
      </w:r>
    </w:p>
    <w:p w14:paraId="2F3AB45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утверждать положения о филиалах, представительствах, назначать их руководителей, принимать решения об их реорганизации и ликвидации;</w:t>
      </w:r>
    </w:p>
    <w:p w14:paraId="7A2515B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заключать все виды договоров с юридическими и физическими лицами, не противоречащие законодательству Российской Федерации, а также целям и предмету деятельности Учреждения;</w:t>
      </w:r>
    </w:p>
    <w:p w14:paraId="7BBE07F4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запрашивать и получать в установленном порядке от органов местного самоуправления информацию и материалы, необходимые для решения вопросов, входящих в компетенцию Учреждения;</w:t>
      </w:r>
    </w:p>
    <w:p w14:paraId="44442822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определять и устанавливать структуру и штатное расписание;</w:t>
      </w:r>
    </w:p>
    <w:p w14:paraId="05C46A0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- самостоятельно осуществлять подбор и расстановку кадров, распределять должностные обязанности, за исключением случаев, предусмотренных федеральным законодательством;</w:t>
      </w:r>
    </w:p>
    <w:p w14:paraId="5B23976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 установленном порядке самостоятельно осуществлять творческо-производственную деятельность;</w:t>
      </w:r>
    </w:p>
    <w:p w14:paraId="7F7451F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 установленном порядке самостоятельно определять размер средств, направленных на оплату сотрудников Музея и их поощрение в пределах установленного фонда оплаты труда;</w:t>
      </w:r>
    </w:p>
    <w:p w14:paraId="2C793AC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участвовать в международных культурных обменах и осуществлять иную международную деятельность в соответствии с законодательством Российской Федерации и задачами предусмотренными настоящим Уставом;</w:t>
      </w:r>
    </w:p>
    <w:p w14:paraId="41D0100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реализовывать билеты на посещение Учреждения;</w:t>
      </w:r>
    </w:p>
    <w:p w14:paraId="66029C9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самостоятельно определять порядок реализации печатной и другой продукции, услуг, приносящих доход, и устанавливать на них цены, если таковых не определено законодательством Российской Федерации;</w:t>
      </w:r>
    </w:p>
    <w:p w14:paraId="0D3DA5AC" w14:textId="77777777" w:rsidR="005E367F" w:rsidRPr="005E367F" w:rsidRDefault="005E367F" w:rsidP="005E367F">
      <w:pPr>
        <w:jc w:val="both"/>
        <w:rPr>
          <w:sz w:val="28"/>
          <w:szCs w:val="28"/>
        </w:rPr>
      </w:pPr>
      <w:proofErr w:type="gramStart"/>
      <w:r w:rsidRPr="005E367F">
        <w:rPr>
          <w:sz w:val="28"/>
          <w:szCs w:val="28"/>
        </w:rPr>
        <w:t>- использовать в эксклюзивном порядке в рекламных целях собственное обозначение (официальное название), изображения и репродукции художественных и культурных ценностей, хранящихся в его собрании или находящихся в его оперативном управлении и символики Музея, а также предоставлять такое право на платной или бесплатной основе другим юридическим и физическим лицам в соответствии с законодательством Российской Федерации;</w:t>
      </w:r>
      <w:proofErr w:type="gramEnd"/>
    </w:p>
    <w:p w14:paraId="11096B0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при осуществлении разрешенной платной и иной приносящей доход деятельности самостоятельно распоряжаться доходами от этой деятельности, в соответствии  законодательством Российской Федерации и в целях, определенным настоящим Уставом;</w:t>
      </w:r>
    </w:p>
    <w:p w14:paraId="315C10E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привлекать для осуществления своих творческо-производственных задач на договорной основе другие организации, а также специалистов, приобретать или арендовать основные средства за счет имеющихся у Музея финансовых ресурсов;</w:t>
      </w:r>
    </w:p>
    <w:p w14:paraId="34018FEA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осуществлять внешнеэкономическую и международную туристическую деятельность в соответствии с действующим законодательством.</w:t>
      </w:r>
    </w:p>
    <w:p w14:paraId="3AFAD29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4.5. Учреждение обязано:</w:t>
      </w:r>
    </w:p>
    <w:p w14:paraId="436E72E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выполнять установленное Учредителем задание;</w:t>
      </w:r>
    </w:p>
    <w:p w14:paraId="7F3AE5A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обеспечивать своевременно и в полном объеме выплату работникам заработной платы и иных выплат, производить индексацию заработной платы в соответствии с действующим законодательством Российской Федерации;</w:t>
      </w:r>
    </w:p>
    <w:p w14:paraId="11891A6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обеспечивать сохранность, эффективное и целевое использование имущества, закрепленного за Учреждением на праве оперативного управления;</w:t>
      </w:r>
    </w:p>
    <w:p w14:paraId="53C78AA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нести ответственность в соответствии с законодательством Российской Федерации за нарушение договорных, кредитных, расчетных обязательств, за нарушение правил хозяйствования, установленных законодательством Российской Федерации;</w:t>
      </w:r>
    </w:p>
    <w:p w14:paraId="291F3EA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- готовить и представлять в Министерство культуры Московской области планы и отчеты по основной деятельности;</w:t>
      </w:r>
    </w:p>
    <w:p w14:paraId="2EB43F0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- осуществлять оперативный бухгалтерский учет, вести статистическую и бухгалтерскую отчетности, </w:t>
      </w:r>
      <w:proofErr w:type="gramStart"/>
      <w:r w:rsidRPr="005E367F">
        <w:rPr>
          <w:sz w:val="28"/>
          <w:szCs w:val="28"/>
        </w:rPr>
        <w:t>отчитываться о результатах</w:t>
      </w:r>
      <w:proofErr w:type="gramEnd"/>
      <w:r w:rsidRPr="005E367F">
        <w:rPr>
          <w:sz w:val="28"/>
          <w:szCs w:val="28"/>
        </w:rPr>
        <w:t xml:space="preserve"> деятельности в порядке и в сроки, установленные законодательством Российской Федерации и Министерством культуры Правительства Московской области;</w:t>
      </w:r>
    </w:p>
    <w:p w14:paraId="53E3A52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ab/>
        <w:t>- возмещать ущерб, причиненный нерациональным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сотрудников, посетителей Музея, населения;</w:t>
      </w:r>
    </w:p>
    <w:p w14:paraId="5F436AF6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представлять в администрацию городского округа Серебряные Пруды   Московской области необходимую сметно-финансовую документацию в полном объеме, в утвержденных формах и по всем видам деятельности;</w:t>
      </w:r>
    </w:p>
    <w:p w14:paraId="386B362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согласовывать с администрацией городского округа Серебряные-Пруды   Московской области структуру Учреждения.</w:t>
      </w:r>
    </w:p>
    <w:p w14:paraId="04089D3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4.6. За искажения государственной отчетности должностные лица Учреждения несут установленную законодательством РФ дисциплинарную или иную ответственность.</w:t>
      </w:r>
    </w:p>
    <w:p w14:paraId="5984A2F8" w14:textId="7EA5DA0E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4.7. Контроль финансово-хозяйственной деятельности Учреждения осуществляется уполномоченным органом</w:t>
      </w:r>
      <w:r w:rsidR="0052198F">
        <w:rPr>
          <w:sz w:val="28"/>
          <w:szCs w:val="28"/>
        </w:rPr>
        <w:t xml:space="preserve"> муниципального</w:t>
      </w:r>
      <w:r w:rsidRPr="005E367F">
        <w:rPr>
          <w:sz w:val="28"/>
          <w:szCs w:val="28"/>
        </w:rPr>
        <w:t xml:space="preserve"> округа Серебряные Пруды Московской, а также финансовыми, налоговыми, природоохранительными и другими органами в пределах их компетенции, в </w:t>
      </w:r>
      <w:proofErr w:type="gramStart"/>
      <w:r w:rsidRPr="005E367F">
        <w:rPr>
          <w:sz w:val="28"/>
          <w:szCs w:val="28"/>
        </w:rPr>
        <w:t>порядке</w:t>
      </w:r>
      <w:proofErr w:type="gramEnd"/>
      <w:r w:rsidRPr="005E367F">
        <w:rPr>
          <w:sz w:val="28"/>
          <w:szCs w:val="28"/>
        </w:rPr>
        <w:t xml:space="preserve"> установленном нормативными документами органов местного самоуправления и законодательством Российской Федерации</w:t>
      </w:r>
    </w:p>
    <w:p w14:paraId="506CE952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7D3FD7D6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5. УПРАВЛЕНИЕ УЧРЕЖДЕНИЕМ.</w:t>
      </w:r>
    </w:p>
    <w:p w14:paraId="15481FE9" w14:textId="77777777" w:rsidR="005E367F" w:rsidRPr="005E367F" w:rsidRDefault="005E367F" w:rsidP="005E367F">
      <w:pPr>
        <w:ind w:left="360"/>
        <w:jc w:val="center"/>
        <w:rPr>
          <w:b/>
          <w:sz w:val="28"/>
          <w:szCs w:val="28"/>
        </w:rPr>
      </w:pPr>
    </w:p>
    <w:p w14:paraId="0AFCE82B" w14:textId="77777777" w:rsidR="005E367F" w:rsidRPr="005E367F" w:rsidRDefault="005E367F" w:rsidP="005E367F">
      <w:pPr>
        <w:numPr>
          <w:ilvl w:val="1"/>
          <w:numId w:val="2"/>
        </w:numPr>
        <w:tabs>
          <w:tab w:val="clear" w:pos="360"/>
          <w:tab w:val="num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5.1. Управление Учреждением осуществляется в соответствии с законодательством Российской Федерации и настоящим Уставом.</w:t>
      </w:r>
    </w:p>
    <w:p w14:paraId="236367C7" w14:textId="552B6E84" w:rsidR="005E367F" w:rsidRPr="005E367F" w:rsidRDefault="005E367F" w:rsidP="005E367F">
      <w:pPr>
        <w:numPr>
          <w:ilvl w:val="1"/>
          <w:numId w:val="2"/>
        </w:numPr>
        <w:tabs>
          <w:tab w:val="num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5.2. Учреждение  возглавляет директор, назначаемый на должность </w:t>
      </w:r>
      <w:r w:rsidR="00C71DFC">
        <w:rPr>
          <w:sz w:val="28"/>
          <w:szCs w:val="28"/>
        </w:rPr>
        <w:t xml:space="preserve">Учредителем по </w:t>
      </w:r>
      <w:proofErr w:type="gramStart"/>
      <w:r w:rsidR="00C71DFC">
        <w:rPr>
          <w:sz w:val="28"/>
          <w:szCs w:val="28"/>
        </w:rPr>
        <w:t>основаниям</w:t>
      </w:r>
      <w:proofErr w:type="gramEnd"/>
      <w:r w:rsidR="00C71DFC">
        <w:rPr>
          <w:sz w:val="28"/>
          <w:szCs w:val="28"/>
        </w:rPr>
        <w:t xml:space="preserve"> предусмотренным Трудовым Кодексом Российской Федерации.</w:t>
      </w:r>
    </w:p>
    <w:p w14:paraId="379112F0" w14:textId="77777777" w:rsidR="005E367F" w:rsidRPr="005E367F" w:rsidRDefault="005E367F" w:rsidP="005E367F">
      <w:pPr>
        <w:numPr>
          <w:ilvl w:val="1"/>
          <w:numId w:val="2"/>
        </w:numPr>
        <w:tabs>
          <w:tab w:val="num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5.3. Директор действует на основе законодательства Российской Федерации, настоящего Устава и контракта с учредителем.</w:t>
      </w:r>
    </w:p>
    <w:p w14:paraId="53904C44" w14:textId="77777777" w:rsidR="005E367F" w:rsidRPr="005E367F" w:rsidRDefault="005E367F" w:rsidP="005E367F">
      <w:pPr>
        <w:numPr>
          <w:ilvl w:val="1"/>
          <w:numId w:val="2"/>
        </w:numPr>
        <w:tabs>
          <w:tab w:val="num" w:pos="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5.4. Директор в пределах своей компетенции на принципах единоначалия руководит деятельностью Учреждения и несет персональную ответственность за выполнение возложенных на него задач и осуществление своих функций.</w:t>
      </w:r>
    </w:p>
    <w:p w14:paraId="61CAA6B1" w14:textId="77777777" w:rsidR="005E367F" w:rsidRPr="005E367F" w:rsidRDefault="005E367F" w:rsidP="005E367F">
      <w:pPr>
        <w:numPr>
          <w:ilvl w:val="1"/>
          <w:numId w:val="2"/>
        </w:numPr>
        <w:tabs>
          <w:tab w:val="clear" w:pos="360"/>
          <w:tab w:val="num" w:pos="0"/>
          <w:tab w:val="num" w:pos="540"/>
        </w:tabs>
        <w:jc w:val="both"/>
        <w:rPr>
          <w:sz w:val="28"/>
          <w:szCs w:val="28"/>
        </w:rPr>
      </w:pPr>
      <w:r w:rsidRPr="005E367F">
        <w:rPr>
          <w:sz w:val="28"/>
          <w:szCs w:val="28"/>
        </w:rPr>
        <w:t>5.5. Директор:</w:t>
      </w:r>
    </w:p>
    <w:p w14:paraId="3669B3E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обеспечивает организацию историко-культурной научно-творческой, природоохранной, административно-производственной и финансово-экономической деятельности Учреждения;</w:t>
      </w:r>
    </w:p>
    <w:p w14:paraId="1027C2C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- определяет структуру и утверждает штаты, численность, формы и </w:t>
      </w:r>
      <w:proofErr w:type="gramStart"/>
      <w:r w:rsidRPr="005E367F">
        <w:rPr>
          <w:sz w:val="28"/>
          <w:szCs w:val="28"/>
        </w:rPr>
        <w:t>размер оплаты труда</w:t>
      </w:r>
      <w:proofErr w:type="gramEnd"/>
      <w:r w:rsidRPr="005E367F">
        <w:rPr>
          <w:sz w:val="28"/>
          <w:szCs w:val="28"/>
        </w:rPr>
        <w:t xml:space="preserve"> работников в пределах выделяемых Учреждению на эти цели ассигнований;</w:t>
      </w:r>
    </w:p>
    <w:p w14:paraId="6068B4B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- распоряжается средствами, устанавливает надбавки, доплаты и другие выплаты стимулирующего характера;</w:t>
      </w:r>
    </w:p>
    <w:p w14:paraId="2BE9E1E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назначает на должность и освобождает от должности работников, заключает с ними договоры, применяет к ним меры поощрения и взыскания;</w:t>
      </w:r>
    </w:p>
    <w:p w14:paraId="468CBD8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утверждает положения и инструкции, издает приказы и дает указания, обязательные для выполнения всеми работниками Учреждения, а также контролирует их исполнение;</w:t>
      </w:r>
    </w:p>
    <w:p w14:paraId="204EBC22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 пределах, установленных контрактом и настоящим Уставом, распоряжается имуществом Учреждения, заключает договоры, выдает доверенности;</w:t>
      </w:r>
    </w:p>
    <w:p w14:paraId="079415A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представляет Учреждение в государственных органах, организациях и учреждениях, в том числе по доверенности в судах, арбитражном и третейском судах;</w:t>
      </w:r>
    </w:p>
    <w:p w14:paraId="570F957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определяет приоритетные направления деятельности Музея в соответствии с настоящим Уставом;</w:t>
      </w:r>
    </w:p>
    <w:p w14:paraId="0BE4C78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вносит предложения по изменению и дополнению в настоящий Устав;</w:t>
      </w:r>
    </w:p>
    <w:p w14:paraId="62C63CD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достоверно владеет информацией о деятельности учреждения, в том числе ознакомление с материалами бухгалтерского учета и отчетности;</w:t>
      </w:r>
    </w:p>
    <w:p w14:paraId="6A19A91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по согласованию с Учредителем принимает решения о реорганизации  и ликвидации подразделений;</w:t>
      </w:r>
    </w:p>
    <w:p w14:paraId="75781FF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- ежегодно </w:t>
      </w:r>
      <w:proofErr w:type="gramStart"/>
      <w:r w:rsidRPr="005E367F">
        <w:rPr>
          <w:sz w:val="28"/>
          <w:szCs w:val="28"/>
        </w:rPr>
        <w:t>предоставляет Учредителю отчеты</w:t>
      </w:r>
      <w:proofErr w:type="gramEnd"/>
      <w:r w:rsidRPr="005E367F">
        <w:rPr>
          <w:sz w:val="28"/>
          <w:szCs w:val="28"/>
        </w:rPr>
        <w:t xml:space="preserve"> о деятельности Музея;</w:t>
      </w:r>
    </w:p>
    <w:p w14:paraId="1C6FD77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осуществляет иные функции, необходимые для обеспечения деятельности Учреждения.</w:t>
      </w:r>
    </w:p>
    <w:p w14:paraId="09A9F70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- утверждает план финансово хозяйственной деятельности.</w:t>
      </w:r>
    </w:p>
    <w:p w14:paraId="5876989D" w14:textId="5AFFD4B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5.6. В Учреждении образуется Ученый совет, </w:t>
      </w:r>
      <w:proofErr w:type="spellStart"/>
      <w:r w:rsidRPr="005E367F">
        <w:rPr>
          <w:sz w:val="28"/>
          <w:szCs w:val="28"/>
        </w:rPr>
        <w:t>фондово</w:t>
      </w:r>
      <w:proofErr w:type="spellEnd"/>
      <w:r w:rsidRPr="005E367F">
        <w:rPr>
          <w:sz w:val="28"/>
          <w:szCs w:val="28"/>
        </w:rPr>
        <w:t xml:space="preserve">-закупочная комиссия, </w:t>
      </w:r>
      <w:proofErr w:type="gramStart"/>
      <w:r w:rsidRPr="005E367F">
        <w:rPr>
          <w:sz w:val="28"/>
          <w:szCs w:val="28"/>
        </w:rPr>
        <w:t>положения</w:t>
      </w:r>
      <w:proofErr w:type="gramEnd"/>
      <w:r w:rsidRPr="005E367F">
        <w:rPr>
          <w:sz w:val="28"/>
          <w:szCs w:val="28"/>
        </w:rPr>
        <w:t xml:space="preserve"> о которых, а также их состав </w:t>
      </w:r>
      <w:r w:rsidR="00C71DFC">
        <w:rPr>
          <w:sz w:val="28"/>
          <w:szCs w:val="28"/>
        </w:rPr>
        <w:t>утверждается пр</w:t>
      </w:r>
      <w:r w:rsidR="00754923">
        <w:rPr>
          <w:sz w:val="28"/>
          <w:szCs w:val="28"/>
        </w:rPr>
        <w:t>и</w:t>
      </w:r>
      <w:r w:rsidR="00C71DFC">
        <w:rPr>
          <w:sz w:val="28"/>
          <w:szCs w:val="28"/>
        </w:rPr>
        <w:t>казом директор</w:t>
      </w:r>
      <w:r w:rsidR="00FF44F0">
        <w:rPr>
          <w:sz w:val="28"/>
          <w:szCs w:val="28"/>
        </w:rPr>
        <w:t>а</w:t>
      </w:r>
      <w:r w:rsidR="00C71DFC">
        <w:rPr>
          <w:sz w:val="28"/>
          <w:szCs w:val="28"/>
        </w:rPr>
        <w:t xml:space="preserve"> музея.</w:t>
      </w:r>
    </w:p>
    <w:p w14:paraId="58C9AD6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5.7. Директор обеспечивает условия для надлежащего хранения музейного фонда, в том числе государственное архивное хранение музейного фонда, в том числе государственное архивное хранение документов по основной деятельности и кадровому составу. </w:t>
      </w:r>
    </w:p>
    <w:p w14:paraId="4C0E379C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58784ACA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19DA0F89" w14:textId="77777777" w:rsidR="005E367F" w:rsidRPr="005E367F" w:rsidRDefault="005E367F" w:rsidP="005E367F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ФУНКЦИИ И ПОЛНОМОЧИЯ УЧРЕДИТЕЛЯ.</w:t>
      </w:r>
    </w:p>
    <w:p w14:paraId="5D92C0AD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</w:p>
    <w:p w14:paraId="61F698BE" w14:textId="093F1292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6.1. Администрация</w:t>
      </w:r>
      <w:r w:rsidR="0052198F">
        <w:rPr>
          <w:sz w:val="28"/>
          <w:szCs w:val="28"/>
        </w:rPr>
        <w:t xml:space="preserve"> муниципального </w:t>
      </w:r>
      <w:r w:rsidRPr="005E367F">
        <w:rPr>
          <w:sz w:val="28"/>
          <w:szCs w:val="28"/>
        </w:rPr>
        <w:t xml:space="preserve"> округа Серебряно-Прудского Московской области осуществляет следующие полномочия и функции Учредителя:</w:t>
      </w:r>
    </w:p>
    <w:p w14:paraId="4C4EA07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6.2. Создание, реорганизация, ликвидация и финансовое обеспечение Учреждения в соответствие с действующим законодательством Российской Федерации.</w:t>
      </w:r>
    </w:p>
    <w:p w14:paraId="7F6DECB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6.3. </w:t>
      </w:r>
      <w:proofErr w:type="gramStart"/>
      <w:r w:rsidRPr="005E367F">
        <w:rPr>
          <w:sz w:val="28"/>
          <w:szCs w:val="28"/>
        </w:rPr>
        <w:t>Финансовое и материально-технической обеспечение основной деятельности Учреждения, согласно утвержденному муниципальному заданию.</w:t>
      </w:r>
      <w:proofErr w:type="gramEnd"/>
    </w:p>
    <w:p w14:paraId="371EDDE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6.4. Утверждение Устава Учреждения, изменений и дополнений к нему.</w:t>
      </w:r>
    </w:p>
    <w:p w14:paraId="3633D464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6.5. Принятие решения о реорганизации и ликвидации Учреждения в установленном порядке, назначение ликвидационной комиссии.</w:t>
      </w:r>
    </w:p>
    <w:p w14:paraId="7D67C24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6.6. Получение необходимой информации о деятельности Учреждения.</w:t>
      </w:r>
    </w:p>
    <w:p w14:paraId="10947E8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6.7. Утверждение регулируемых тарифов на платные услуги в установленном порядке.</w:t>
      </w:r>
    </w:p>
    <w:p w14:paraId="2BC7A49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6.8. Приостановление приносящей доход деятельности </w:t>
      </w:r>
      <w:proofErr w:type="gramStart"/>
      <w:r w:rsidRPr="005E367F">
        <w:rPr>
          <w:sz w:val="28"/>
          <w:szCs w:val="28"/>
        </w:rPr>
        <w:t>Учреждения</w:t>
      </w:r>
      <w:proofErr w:type="gramEnd"/>
      <w:r w:rsidRPr="005E367F">
        <w:rPr>
          <w:sz w:val="28"/>
          <w:szCs w:val="28"/>
        </w:rPr>
        <w:t xml:space="preserve"> если она наносит ущерб основной.</w:t>
      </w:r>
    </w:p>
    <w:p w14:paraId="250205A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6.9. Согласие на совершение Учреждением крупной сделки.</w:t>
      </w:r>
    </w:p>
    <w:p w14:paraId="599EC3F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6.10. Закрепление объектов права собственности.</w:t>
      </w:r>
    </w:p>
    <w:p w14:paraId="3AD173D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6.11. Обеспечение содержания зданий и сооружений музея, обустройство прилегающих к ним территорий.</w:t>
      </w:r>
    </w:p>
    <w:p w14:paraId="1056AC8C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6.12. Принятие решения об отнесении имущества к категории особо ценного движимого имущества.</w:t>
      </w:r>
    </w:p>
    <w:p w14:paraId="6826205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6.13. Иные функции, предусмотренные нормативно-правовыми актами, отнесенными к компетенции Учредителя.</w:t>
      </w:r>
    </w:p>
    <w:p w14:paraId="19B4A81E" w14:textId="0A5B5C38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 </w:t>
      </w:r>
      <w:r w:rsidR="000A2A09">
        <w:rPr>
          <w:sz w:val="28"/>
          <w:szCs w:val="28"/>
        </w:rPr>
        <w:t>6.14.</w:t>
      </w:r>
      <w:r w:rsidRPr="005E367F">
        <w:rPr>
          <w:sz w:val="28"/>
          <w:szCs w:val="28"/>
        </w:rPr>
        <w:t xml:space="preserve"> прием и увольнение директора Учреждения  по основаниям, предусмотренным Трудовым Кодексом Российской Федерации;</w:t>
      </w:r>
    </w:p>
    <w:p w14:paraId="42A244F0" w14:textId="1DDE3550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6.15.</w:t>
      </w:r>
      <w:r w:rsidR="005E367F" w:rsidRPr="005E367F">
        <w:rPr>
          <w:sz w:val="28"/>
          <w:szCs w:val="28"/>
        </w:rPr>
        <w:t xml:space="preserve"> заключение и прекращение трудового договора с директором музея в соответствии с трудовым законодательством Российской Федерации и иными нормативно-правовыми актами;</w:t>
      </w:r>
    </w:p>
    <w:p w14:paraId="663B944F" w14:textId="030E2851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6.16.</w:t>
      </w:r>
      <w:r w:rsidR="005E367F" w:rsidRPr="005E367F">
        <w:rPr>
          <w:sz w:val="28"/>
          <w:szCs w:val="28"/>
        </w:rPr>
        <w:t xml:space="preserve"> применение дисциплинарных взысканий и поощрений к руководителю муниципального учреждения в соответствии с трудовым законодательством Российской Федерации и нормативно-правовыми актами;</w:t>
      </w:r>
    </w:p>
    <w:p w14:paraId="16B594D6" w14:textId="05BFAD28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617.</w:t>
      </w:r>
      <w:r w:rsidR="005E367F" w:rsidRPr="005E367F">
        <w:rPr>
          <w:sz w:val="28"/>
          <w:szCs w:val="28"/>
        </w:rPr>
        <w:t xml:space="preserve"> утверждение должностных инструкций руководителя муниципального Учреждения.</w:t>
      </w:r>
    </w:p>
    <w:p w14:paraId="1B66917A" w14:textId="2F1C2C71" w:rsidR="005E367F" w:rsidRPr="005E367F" w:rsidRDefault="000A2A09" w:rsidP="009B1180">
      <w:pPr>
        <w:rPr>
          <w:sz w:val="28"/>
          <w:szCs w:val="28"/>
        </w:rPr>
      </w:pPr>
      <w:r>
        <w:rPr>
          <w:sz w:val="28"/>
          <w:szCs w:val="28"/>
        </w:rPr>
        <w:t xml:space="preserve"> 6.18.</w:t>
      </w:r>
      <w:r w:rsidR="005E367F" w:rsidRPr="005E367F">
        <w:rPr>
          <w:sz w:val="28"/>
          <w:szCs w:val="28"/>
        </w:rPr>
        <w:t xml:space="preserve"> формирование муниципального задания для Учреждения на оказание муниципальных услуг и его утверждение</w:t>
      </w:r>
      <w:r w:rsidR="003773E4">
        <w:rPr>
          <w:sz w:val="28"/>
          <w:szCs w:val="28"/>
        </w:rPr>
        <w:t>,</w:t>
      </w:r>
      <w:r w:rsidR="005E367F" w:rsidRPr="005E367F">
        <w:rPr>
          <w:sz w:val="28"/>
          <w:szCs w:val="28"/>
        </w:rPr>
        <w:t xml:space="preserve"> </w:t>
      </w:r>
      <w:proofErr w:type="gramStart"/>
      <w:r w:rsidR="005E367F" w:rsidRPr="005E367F">
        <w:rPr>
          <w:sz w:val="28"/>
          <w:szCs w:val="28"/>
        </w:rPr>
        <w:t>контроль за</w:t>
      </w:r>
      <w:proofErr w:type="gramEnd"/>
      <w:r w:rsidR="005E367F" w:rsidRPr="005E367F">
        <w:rPr>
          <w:sz w:val="28"/>
          <w:szCs w:val="28"/>
        </w:rPr>
        <w:t xml:space="preserve"> выполнением муниципальн</w:t>
      </w:r>
      <w:r w:rsidR="009B1180">
        <w:rPr>
          <w:sz w:val="28"/>
          <w:szCs w:val="28"/>
        </w:rPr>
        <w:t xml:space="preserve">ого </w:t>
      </w:r>
      <w:r w:rsidR="005E367F" w:rsidRPr="005E367F">
        <w:rPr>
          <w:sz w:val="28"/>
          <w:szCs w:val="28"/>
        </w:rPr>
        <w:t>задани</w:t>
      </w:r>
      <w:r w:rsidR="009B1180">
        <w:rPr>
          <w:sz w:val="28"/>
          <w:szCs w:val="28"/>
        </w:rPr>
        <w:t>я</w:t>
      </w:r>
      <w:r w:rsidR="005E367F" w:rsidRPr="005E367F">
        <w:rPr>
          <w:sz w:val="28"/>
          <w:szCs w:val="28"/>
        </w:rPr>
        <w:t xml:space="preserve"> Учреждение</w:t>
      </w:r>
      <w:r w:rsidR="003773E4">
        <w:rPr>
          <w:sz w:val="28"/>
          <w:szCs w:val="28"/>
        </w:rPr>
        <w:t>м</w:t>
      </w:r>
      <w:r w:rsidR="009B118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3773E4">
        <w:rPr>
          <w:sz w:val="28"/>
          <w:szCs w:val="28"/>
        </w:rPr>
        <w:t xml:space="preserve">               </w:t>
      </w:r>
      <w:r w:rsidR="009B1180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>6.</w:t>
      </w:r>
      <w:r w:rsidR="00CC27AE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согласование распоряжения особо ценным движимым и недвижимым имуществом, закрепленным за музеем</w:t>
      </w:r>
      <w:r w:rsidR="003773E4">
        <w:rPr>
          <w:sz w:val="28"/>
          <w:szCs w:val="28"/>
        </w:rPr>
        <w:t>,</w:t>
      </w:r>
      <w:r w:rsidR="005E367F" w:rsidRPr="005E367F">
        <w:rPr>
          <w:sz w:val="28"/>
          <w:szCs w:val="28"/>
        </w:rPr>
        <w:t xml:space="preserve"> либо приобретены за счет средств, выделенных его учредителем на приобретение такого имущества, а также передача его в аренду;</w:t>
      </w:r>
    </w:p>
    <w:p w14:paraId="48E7B54F" w14:textId="7999BD8F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CC27AE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предоставление субсидии на муниципальное задание и на иные цели  </w:t>
      </w:r>
    </w:p>
    <w:p w14:paraId="7C23762E" w14:textId="0E2A3BE2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принятие отчетов о выполнении муниципального задания у музея</w:t>
      </w:r>
    </w:p>
    <w:p w14:paraId="7779C4C9" w14:textId="38648741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расчет размера (объема) субсидии</w:t>
      </w:r>
      <w:proofErr w:type="gramStart"/>
      <w:r w:rsidR="005E367F" w:rsidRPr="005E367F">
        <w:rPr>
          <w:sz w:val="28"/>
          <w:szCs w:val="28"/>
        </w:rPr>
        <w:t xml:space="preserve">  ;</w:t>
      </w:r>
      <w:proofErr w:type="gramEnd"/>
    </w:p>
    <w:p w14:paraId="157F3973" w14:textId="03C37469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3</w:t>
      </w:r>
      <w:r w:rsidR="005E367F" w:rsidRPr="005E367F">
        <w:rPr>
          <w:sz w:val="28"/>
          <w:szCs w:val="28"/>
        </w:rPr>
        <w:t xml:space="preserve"> осуществление </w:t>
      </w:r>
      <w:proofErr w:type="gramStart"/>
      <w:r w:rsidR="005E367F" w:rsidRPr="005E367F">
        <w:rPr>
          <w:sz w:val="28"/>
          <w:szCs w:val="28"/>
        </w:rPr>
        <w:t>контроля за</w:t>
      </w:r>
      <w:proofErr w:type="gramEnd"/>
      <w:r w:rsidR="005E367F" w:rsidRPr="005E367F">
        <w:rPr>
          <w:sz w:val="28"/>
          <w:szCs w:val="28"/>
        </w:rPr>
        <w:t xml:space="preserve"> организацией пожарной и антитеррористической деятельностью муниципального бюджетного учреждения;</w:t>
      </w:r>
    </w:p>
    <w:p w14:paraId="4CCBAFF1" w14:textId="7CBC0D85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выполнение функций главного распорядителя средств бюджета, предоставляемых в виде субсидий музею;</w:t>
      </w:r>
    </w:p>
    <w:p w14:paraId="3D298F1C" w14:textId="537C161D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заключение соглашения о порядке и условиях предоставления субсидий Учреждению;</w:t>
      </w:r>
    </w:p>
    <w:p w14:paraId="7E6407D9" w14:textId="0F1B93F1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предоставление бюджетных инвестиций в соответствии с соглашением (договором) Учреждению;</w:t>
      </w:r>
    </w:p>
    <w:p w14:paraId="5E8E1880" w14:textId="1EACE559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6.2</w:t>
      </w:r>
      <w:r w:rsidR="00CC27A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</w:t>
      </w:r>
      <w:proofErr w:type="gramStart"/>
      <w:r w:rsidR="005E367F" w:rsidRPr="005E367F">
        <w:rPr>
          <w:sz w:val="28"/>
          <w:szCs w:val="28"/>
        </w:rPr>
        <w:t>контроль за</w:t>
      </w:r>
      <w:proofErr w:type="gramEnd"/>
      <w:r w:rsidR="005E367F" w:rsidRPr="005E367F">
        <w:rPr>
          <w:sz w:val="28"/>
          <w:szCs w:val="28"/>
        </w:rPr>
        <w:t xml:space="preserve"> состоянием просроченной кредиторской задолженности муниципальных бюджетных учреждений;</w:t>
      </w:r>
    </w:p>
    <w:p w14:paraId="0C4ECC55" w14:textId="6635636E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6.</w:t>
      </w:r>
      <w:r w:rsidR="00CC27A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регулирование вопросов аттестации руководителей муниципальных бюджетных  учреждений;</w:t>
      </w:r>
    </w:p>
    <w:p w14:paraId="46018696" w14:textId="0401647A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</w:t>
      </w:r>
      <w:r w:rsidR="00CC27AE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определение нормативных затрат на оказание муниципальных услуг и содержание имущества муниципальных бюджетных   учреждений;</w:t>
      </w:r>
    </w:p>
    <w:p w14:paraId="4394FAB0" w14:textId="477BD7E5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</w:t>
      </w:r>
      <w:r w:rsidR="00CC27AE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осуществления </w:t>
      </w:r>
      <w:proofErr w:type="gramStart"/>
      <w:r w:rsidR="005E367F" w:rsidRPr="005E367F">
        <w:rPr>
          <w:sz w:val="28"/>
          <w:szCs w:val="28"/>
        </w:rPr>
        <w:t>контроля за</w:t>
      </w:r>
      <w:proofErr w:type="gramEnd"/>
      <w:r w:rsidR="005E367F" w:rsidRPr="005E367F">
        <w:rPr>
          <w:sz w:val="28"/>
          <w:szCs w:val="28"/>
        </w:rPr>
        <w:t xml:space="preserve"> целевым исполнением субсидий на иные цели бюджетных   учреждений</w:t>
      </w:r>
    </w:p>
    <w:p w14:paraId="456215BE" w14:textId="70224E40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</w:t>
      </w:r>
      <w:r w:rsidR="00CC27A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 Согласовывать штатное расписание и вносить в него изменения;</w:t>
      </w:r>
    </w:p>
    <w:p w14:paraId="5EE8F1C3" w14:textId="5D1FCE70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</w:t>
      </w:r>
      <w:r w:rsidR="000A2A09">
        <w:rPr>
          <w:sz w:val="28"/>
          <w:szCs w:val="28"/>
        </w:rPr>
        <w:t>6.3</w:t>
      </w:r>
      <w:r w:rsidR="00CC27AE">
        <w:rPr>
          <w:sz w:val="28"/>
          <w:szCs w:val="28"/>
        </w:rPr>
        <w:t>2</w:t>
      </w:r>
      <w:r w:rsidR="000A2A09">
        <w:rPr>
          <w:sz w:val="28"/>
          <w:szCs w:val="28"/>
        </w:rPr>
        <w:t>.</w:t>
      </w:r>
      <w:r w:rsidRPr="005E367F">
        <w:rPr>
          <w:sz w:val="28"/>
          <w:szCs w:val="28"/>
        </w:rPr>
        <w:t xml:space="preserve"> утверждение сведений об операциях с целевыми субсидиями, представляемых муниципальным бюджетным   учреждениям;</w:t>
      </w:r>
    </w:p>
    <w:p w14:paraId="298FBA94" w14:textId="28A60632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</w:t>
      </w:r>
      <w:r w:rsidR="00CC27A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утверждение перечня получателей целевых субсидий бюджетным    учреждениям;</w:t>
      </w:r>
    </w:p>
    <w:p w14:paraId="09F59975" w14:textId="6B32FE16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</w:t>
      </w:r>
      <w:r w:rsidR="00CC27A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определения предельно допустимого значения просроченной кредиторской задолженности бюджетным учреждениям, превышение которого влечет расторжение трудового договора с руководителем учреждения по инициативе работодателя в соответствии с Трудовым кодексом Российской Федерации;</w:t>
      </w:r>
    </w:p>
    <w:p w14:paraId="2E0CE13E" w14:textId="2DA95BFB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</w:t>
      </w:r>
      <w:r w:rsidR="00CC27A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E367F" w:rsidRPr="005E367F">
        <w:rPr>
          <w:sz w:val="28"/>
          <w:szCs w:val="28"/>
        </w:rPr>
        <w:t xml:space="preserve"> выполнения функций главного распорядителя средств бюджета, предоставляемых в виде субсидий Учреждению;</w:t>
      </w:r>
    </w:p>
    <w:p w14:paraId="3F29C2CB" w14:textId="243581C1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6.36.</w:t>
      </w:r>
      <w:r w:rsidR="005E367F" w:rsidRPr="005E367F">
        <w:rPr>
          <w:sz w:val="28"/>
          <w:szCs w:val="28"/>
        </w:rPr>
        <w:t xml:space="preserve"> определения порядка составления, утверждения учреждения и ведения план финансово-хозяйственной деятельности бюджетных учреждений.</w:t>
      </w:r>
    </w:p>
    <w:p w14:paraId="4022B339" w14:textId="4FE161CB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6.37.</w:t>
      </w:r>
      <w:r w:rsidR="005E367F" w:rsidRPr="005E367F">
        <w:rPr>
          <w:sz w:val="28"/>
          <w:szCs w:val="28"/>
        </w:rPr>
        <w:t xml:space="preserve"> утверждение отчетов о результатах деятельности муниципальных бюджетных учреждений и использовании закрепленного за ним муниципального имущества в соответствии с требованиями установленными постановлением администрации городского округа Серебряные Пруды Московской области.</w:t>
      </w:r>
    </w:p>
    <w:p w14:paraId="241677B1" w14:textId="2555AA70" w:rsidR="005E367F" w:rsidRPr="005E367F" w:rsidRDefault="000A2A09" w:rsidP="005E36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6.38.</w:t>
      </w:r>
      <w:r w:rsidR="005E367F" w:rsidRPr="005E367F">
        <w:rPr>
          <w:sz w:val="28"/>
          <w:szCs w:val="28"/>
        </w:rPr>
        <w:t xml:space="preserve"> организацию сбора и проверки сведений о доходах, расходах об имуществе и обязательствах имущественного характера руководителей муниципальных учреждений их супругов и несовершеннолетних детей</w:t>
      </w:r>
    </w:p>
    <w:p w14:paraId="0CFA7814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</w:t>
      </w:r>
    </w:p>
    <w:p w14:paraId="7FDD4245" w14:textId="77777777" w:rsidR="005E367F" w:rsidRPr="005E367F" w:rsidRDefault="005E367F" w:rsidP="005E367F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ФОНДЫ ХРАНЕНИЯ.</w:t>
      </w:r>
    </w:p>
    <w:p w14:paraId="66445B4F" w14:textId="77777777" w:rsidR="005E367F" w:rsidRPr="005E367F" w:rsidRDefault="005E367F" w:rsidP="005E367F">
      <w:pPr>
        <w:ind w:left="360"/>
        <w:jc w:val="center"/>
        <w:rPr>
          <w:b/>
          <w:sz w:val="28"/>
          <w:szCs w:val="28"/>
        </w:rPr>
      </w:pPr>
    </w:p>
    <w:p w14:paraId="676FC47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7.1. Музейные фонды Учреждения являются государственной частью музейного фонда Российской Федерации.</w:t>
      </w:r>
    </w:p>
    <w:p w14:paraId="45D19A45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Учреждение формирует научный архив. Документы научного архива составляют государственную часть Архивного фонда Российской Федерации.</w:t>
      </w:r>
    </w:p>
    <w:p w14:paraId="15181F0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Музейные и архивные фонды, являющиеся предметом особого режима хранения, не входят в состав имущества, отражаемого на балансе Учреждения, и учитываются в специальных учетно-</w:t>
      </w:r>
      <w:proofErr w:type="spellStart"/>
      <w:r w:rsidRPr="005E367F">
        <w:rPr>
          <w:sz w:val="28"/>
          <w:szCs w:val="28"/>
        </w:rPr>
        <w:t>хранительских</w:t>
      </w:r>
      <w:proofErr w:type="spellEnd"/>
      <w:r w:rsidRPr="005E367F">
        <w:rPr>
          <w:sz w:val="28"/>
          <w:szCs w:val="28"/>
        </w:rPr>
        <w:t xml:space="preserve"> документах.</w:t>
      </w:r>
    </w:p>
    <w:p w14:paraId="596A76A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7.2. Библиотечные фонды – книжный, состоящий из отечественных и зарубежных изданий по музейному профилю, а также текущая периодика (газеты и журналы) соответствующего профиля, за исключением отнесенных в установленном порядке к памятникам истории и культуры – отражаются на балансе в суммарном выражении и учитываются в специальной документации.</w:t>
      </w:r>
    </w:p>
    <w:p w14:paraId="6457BAB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7.3. Музейные, библиотечные и архивные фонды являются государственной собственностью Российской Федерации, и закреплены за Учреждением на праве оперативного управления по состоянию на дату утверждения настоящего Устава.</w:t>
      </w:r>
    </w:p>
    <w:p w14:paraId="14A2DF97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Учреждение хранит и использует музейные, библиотечные, архивные фонды в соответствии с целями деятельности, определенными настоящим Уставом.</w:t>
      </w:r>
    </w:p>
    <w:p w14:paraId="476866E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Пределы оперативного управления фондами хранения устанавливаются актами Министерства культуры Российской Федерации и Государственной архивной службы Российской Федерации, других федеральных органов исполнительной власти.</w:t>
      </w:r>
    </w:p>
    <w:p w14:paraId="0B410EA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7.4. Недвижимое имущество, музейный, библиотечный и архивный фонды Учреждения не подлежат приватизации и залогу.</w:t>
      </w:r>
    </w:p>
    <w:p w14:paraId="59DBE8DE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7.5. Прием, учет и выдача из Музея музейных, библиотечных и архивных фондов производится в соответствии с нормативными актами Министерства культуры Российской Федерации и Государственной архивной службы Российской Федерации в соответствии с действующим законодательством.</w:t>
      </w:r>
    </w:p>
    <w:p w14:paraId="6481826F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5775CAD8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8. РЕОРГАНИЗАЦИЯ И ЛИКВИДАЦИЯ УЧРЕЖДЕНИЯ.</w:t>
      </w:r>
    </w:p>
    <w:p w14:paraId="5CF3973C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</w:p>
    <w:p w14:paraId="07FDBFAD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8.1. Реорганизация Учреждения (слияние, присоединение, разделение, выделение, преобразование) может быть осуществлена по решению собственника или уполномоченного им органа.</w:t>
      </w:r>
    </w:p>
    <w:p w14:paraId="2CAF1263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8.2. Учреждение может быть ликвидировано по решению:</w:t>
      </w:r>
    </w:p>
    <w:p w14:paraId="53611ED4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ab/>
        <w:t>1) собственника или уполномоченного им органа;</w:t>
      </w:r>
    </w:p>
    <w:p w14:paraId="4FE89410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ab/>
        <w:t>2) суда.</w:t>
      </w:r>
    </w:p>
    <w:p w14:paraId="28851CF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8.3. Ликвидационная комиссия создается и проводит работу по ликвидации Учреждения в соответствии с действующим законодательством.</w:t>
      </w:r>
    </w:p>
    <w:p w14:paraId="15B583A1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8.4. При ликвидации и </w:t>
      </w:r>
      <w:proofErr w:type="gramStart"/>
      <w:r w:rsidRPr="005E367F">
        <w:rPr>
          <w:sz w:val="28"/>
          <w:szCs w:val="28"/>
        </w:rPr>
        <w:t>реорганизации</w:t>
      </w:r>
      <w:proofErr w:type="gramEnd"/>
      <w:r w:rsidRPr="005E367F">
        <w:rPr>
          <w:sz w:val="28"/>
          <w:szCs w:val="28"/>
        </w:rPr>
        <w:t xml:space="preserve"> увольняемым работникам гарантируется соблюдение их прав в соответствии с законодательством Российской Федерации.</w:t>
      </w:r>
    </w:p>
    <w:p w14:paraId="6F878509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8.5. Имущество ликвидируемого Учреждения после расчетов, произведенных в установленном порядке с бюджетом, кредиторами, работниками Учреждения, остается в муниципальной собственности.</w:t>
      </w:r>
    </w:p>
    <w:p w14:paraId="3D07AA66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8.6. При реорганизации Учреждения все документы (управленческие, финансово-хозяйственные, по личному составу и др.) передаются в соответствии с установленными правилами учреждению-правопреемнику.</w:t>
      </w:r>
    </w:p>
    <w:p w14:paraId="6A20D5E8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8.7. При ликвидации Учреждения документы постоянного хранения, имеющие научно-историческое значение, передаются на государственное хранение в городские архивные фонды, документы по личному составу (приказы, личные дела и карточки учета, лицевые счета и т. п.) передаются на хранение в архивный фонд по месту нахождения Учреждения. Передача и упорядочение документов осуществляется силами и за счет средств Учреждения в соответствии с требованиями архивных органов.</w:t>
      </w:r>
    </w:p>
    <w:p w14:paraId="08BB10B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t>8.8. Учреждение считается прекратившим существование после внесения об этом записи в единый государственный реестр юридических лиц.</w:t>
      </w:r>
    </w:p>
    <w:p w14:paraId="0B7D9B8C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6CC4F384" w14:textId="77777777" w:rsidR="005E367F" w:rsidRPr="005E367F" w:rsidRDefault="005E367F" w:rsidP="005E367F">
      <w:pPr>
        <w:ind w:left="360"/>
        <w:jc w:val="center"/>
        <w:rPr>
          <w:b/>
          <w:sz w:val="28"/>
          <w:szCs w:val="28"/>
        </w:rPr>
      </w:pPr>
      <w:r w:rsidRPr="005E367F">
        <w:rPr>
          <w:b/>
          <w:sz w:val="28"/>
          <w:szCs w:val="28"/>
        </w:rPr>
        <w:t>9. ИЗМЕНЕНИЯ И ДОПОЛНЕНИЯ В УСТАВ.</w:t>
      </w:r>
    </w:p>
    <w:p w14:paraId="5ABF0EDB" w14:textId="77777777" w:rsidR="005E367F" w:rsidRPr="005E367F" w:rsidRDefault="005E367F" w:rsidP="005E367F">
      <w:pPr>
        <w:jc w:val="center"/>
        <w:rPr>
          <w:b/>
          <w:sz w:val="28"/>
          <w:szCs w:val="28"/>
        </w:rPr>
      </w:pPr>
    </w:p>
    <w:p w14:paraId="6EA9C3CB" w14:textId="77777777" w:rsidR="005E367F" w:rsidRPr="005E367F" w:rsidRDefault="005E367F" w:rsidP="005E367F">
      <w:pPr>
        <w:jc w:val="both"/>
        <w:rPr>
          <w:sz w:val="28"/>
          <w:szCs w:val="28"/>
        </w:rPr>
      </w:pPr>
      <w:r w:rsidRPr="005E367F">
        <w:rPr>
          <w:sz w:val="28"/>
          <w:szCs w:val="28"/>
        </w:rPr>
        <w:lastRenderedPageBreak/>
        <w:t>9.1. Изменения и дополнения в Устав Учреждения подготавливаются и утверждаются Учредителем и регистрируются в установленном законодательством Российской Федерации порядке.</w:t>
      </w:r>
    </w:p>
    <w:p w14:paraId="01C93398" w14:textId="77777777" w:rsidR="005E367F" w:rsidRPr="005E367F" w:rsidRDefault="005E367F" w:rsidP="005E367F">
      <w:pPr>
        <w:jc w:val="both"/>
        <w:rPr>
          <w:sz w:val="28"/>
          <w:szCs w:val="28"/>
        </w:rPr>
      </w:pPr>
    </w:p>
    <w:p w14:paraId="1ECCF09D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</w:p>
    <w:p w14:paraId="373778D3" w14:textId="77777777" w:rsidR="005E367F" w:rsidRPr="005E367F" w:rsidRDefault="005E367F" w:rsidP="005E367F">
      <w:pPr>
        <w:ind w:left="540" w:hanging="540"/>
        <w:jc w:val="both"/>
        <w:rPr>
          <w:sz w:val="28"/>
          <w:szCs w:val="28"/>
        </w:rPr>
      </w:pPr>
      <w:r w:rsidRPr="005E367F">
        <w:rPr>
          <w:sz w:val="28"/>
          <w:szCs w:val="28"/>
        </w:rPr>
        <w:t xml:space="preserve"> </w:t>
      </w:r>
      <w:r w:rsidRPr="005E367F">
        <w:rPr>
          <w:sz w:val="28"/>
          <w:szCs w:val="28"/>
        </w:rPr>
        <w:tab/>
      </w:r>
    </w:p>
    <w:p w14:paraId="66231390" w14:textId="77777777" w:rsidR="005E367F" w:rsidRPr="005E367F" w:rsidRDefault="005E367F" w:rsidP="005E367F">
      <w:pPr>
        <w:ind w:left="360"/>
        <w:jc w:val="both"/>
        <w:rPr>
          <w:sz w:val="28"/>
          <w:szCs w:val="28"/>
        </w:rPr>
      </w:pPr>
    </w:p>
    <w:p w14:paraId="6AB25E24" w14:textId="77777777" w:rsidR="005E367F" w:rsidRPr="005E367F" w:rsidRDefault="005E367F" w:rsidP="005E367F">
      <w:pPr>
        <w:rPr>
          <w:sz w:val="28"/>
          <w:szCs w:val="28"/>
        </w:rPr>
      </w:pPr>
    </w:p>
    <w:p w14:paraId="67945F7E" w14:textId="77777777" w:rsidR="00216098" w:rsidRDefault="00216098"/>
    <w:sectPr w:rsidR="00216098" w:rsidSect="009706B8">
      <w:footerReference w:type="even" r:id="rId8"/>
      <w:footerReference w:type="default" r:id="rId9"/>
      <w:pgSz w:w="11906" w:h="16838"/>
      <w:pgMar w:top="1418" w:right="850" w:bottom="993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751C4" w14:textId="77777777" w:rsidR="007069E3" w:rsidRDefault="007069E3">
      <w:r>
        <w:separator/>
      </w:r>
    </w:p>
  </w:endnote>
  <w:endnote w:type="continuationSeparator" w:id="0">
    <w:p w14:paraId="1B7DFC73" w14:textId="77777777" w:rsidR="007069E3" w:rsidRDefault="0070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27B52" w14:textId="77777777" w:rsidR="00883D60" w:rsidRDefault="007069E3" w:rsidP="00C1197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D1D660" w14:textId="77777777" w:rsidR="00883D60" w:rsidRDefault="00883D60" w:rsidP="00C1197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378D0" w14:textId="77777777" w:rsidR="00883D60" w:rsidRDefault="007069E3" w:rsidP="00C1197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06B8">
      <w:rPr>
        <w:rStyle w:val="a5"/>
        <w:noProof/>
      </w:rPr>
      <w:t>2</w:t>
    </w:r>
    <w:r>
      <w:rPr>
        <w:rStyle w:val="a5"/>
      </w:rPr>
      <w:fldChar w:fldCharType="end"/>
    </w:r>
  </w:p>
  <w:p w14:paraId="526ECAE2" w14:textId="77777777" w:rsidR="00883D60" w:rsidRDefault="00883D60" w:rsidP="00C119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EE03F" w14:textId="77777777" w:rsidR="007069E3" w:rsidRDefault="007069E3">
      <w:r>
        <w:separator/>
      </w:r>
    </w:p>
  </w:footnote>
  <w:footnote w:type="continuationSeparator" w:id="0">
    <w:p w14:paraId="49A01D72" w14:textId="77777777" w:rsidR="007069E3" w:rsidRDefault="0070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03D3"/>
    <w:multiLevelType w:val="hybridMultilevel"/>
    <w:tmpl w:val="F274CEF8"/>
    <w:lvl w:ilvl="0" w:tplc="9B209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6A568">
      <w:numFmt w:val="none"/>
      <w:lvlText w:val=""/>
      <w:lvlJc w:val="left"/>
      <w:pPr>
        <w:tabs>
          <w:tab w:val="num" w:pos="360"/>
        </w:tabs>
      </w:pPr>
    </w:lvl>
    <w:lvl w:ilvl="2" w:tplc="F748153E">
      <w:numFmt w:val="none"/>
      <w:lvlText w:val=""/>
      <w:lvlJc w:val="left"/>
      <w:pPr>
        <w:tabs>
          <w:tab w:val="num" w:pos="360"/>
        </w:tabs>
      </w:pPr>
    </w:lvl>
    <w:lvl w:ilvl="3" w:tplc="369E94D6">
      <w:numFmt w:val="none"/>
      <w:lvlText w:val=""/>
      <w:lvlJc w:val="left"/>
      <w:pPr>
        <w:tabs>
          <w:tab w:val="num" w:pos="360"/>
        </w:tabs>
      </w:pPr>
    </w:lvl>
    <w:lvl w:ilvl="4" w:tplc="796CA204">
      <w:numFmt w:val="none"/>
      <w:lvlText w:val=""/>
      <w:lvlJc w:val="left"/>
      <w:pPr>
        <w:tabs>
          <w:tab w:val="num" w:pos="360"/>
        </w:tabs>
      </w:pPr>
    </w:lvl>
    <w:lvl w:ilvl="5" w:tplc="F1AAA516">
      <w:numFmt w:val="none"/>
      <w:lvlText w:val=""/>
      <w:lvlJc w:val="left"/>
      <w:pPr>
        <w:tabs>
          <w:tab w:val="num" w:pos="360"/>
        </w:tabs>
      </w:pPr>
    </w:lvl>
    <w:lvl w:ilvl="6" w:tplc="B2E0AEDA">
      <w:numFmt w:val="none"/>
      <w:lvlText w:val=""/>
      <w:lvlJc w:val="left"/>
      <w:pPr>
        <w:tabs>
          <w:tab w:val="num" w:pos="360"/>
        </w:tabs>
      </w:pPr>
    </w:lvl>
    <w:lvl w:ilvl="7" w:tplc="73D89416">
      <w:numFmt w:val="none"/>
      <w:lvlText w:val=""/>
      <w:lvlJc w:val="left"/>
      <w:pPr>
        <w:tabs>
          <w:tab w:val="num" w:pos="360"/>
        </w:tabs>
      </w:pPr>
    </w:lvl>
    <w:lvl w:ilvl="8" w:tplc="8F0A1B8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1176202"/>
    <w:multiLevelType w:val="hybridMultilevel"/>
    <w:tmpl w:val="4FEA157E"/>
    <w:lvl w:ilvl="0" w:tplc="D2F239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D0826C">
      <w:numFmt w:val="none"/>
      <w:lvlText w:val=""/>
      <w:lvlJc w:val="left"/>
      <w:pPr>
        <w:tabs>
          <w:tab w:val="num" w:pos="360"/>
        </w:tabs>
      </w:pPr>
    </w:lvl>
    <w:lvl w:ilvl="2" w:tplc="DB84D2B6">
      <w:numFmt w:val="none"/>
      <w:lvlText w:val=""/>
      <w:lvlJc w:val="left"/>
      <w:pPr>
        <w:tabs>
          <w:tab w:val="num" w:pos="360"/>
        </w:tabs>
      </w:pPr>
    </w:lvl>
    <w:lvl w:ilvl="3" w:tplc="2294F286">
      <w:numFmt w:val="none"/>
      <w:lvlText w:val=""/>
      <w:lvlJc w:val="left"/>
      <w:pPr>
        <w:tabs>
          <w:tab w:val="num" w:pos="360"/>
        </w:tabs>
      </w:pPr>
    </w:lvl>
    <w:lvl w:ilvl="4" w:tplc="B816AC9C">
      <w:numFmt w:val="none"/>
      <w:lvlText w:val=""/>
      <w:lvlJc w:val="left"/>
      <w:pPr>
        <w:tabs>
          <w:tab w:val="num" w:pos="360"/>
        </w:tabs>
      </w:pPr>
    </w:lvl>
    <w:lvl w:ilvl="5" w:tplc="48C0587C">
      <w:numFmt w:val="none"/>
      <w:lvlText w:val=""/>
      <w:lvlJc w:val="left"/>
      <w:pPr>
        <w:tabs>
          <w:tab w:val="num" w:pos="360"/>
        </w:tabs>
      </w:pPr>
    </w:lvl>
    <w:lvl w:ilvl="6" w:tplc="E2009440">
      <w:numFmt w:val="none"/>
      <w:lvlText w:val=""/>
      <w:lvlJc w:val="left"/>
      <w:pPr>
        <w:tabs>
          <w:tab w:val="num" w:pos="360"/>
        </w:tabs>
      </w:pPr>
    </w:lvl>
    <w:lvl w:ilvl="7" w:tplc="CAD4BA2A">
      <w:numFmt w:val="none"/>
      <w:lvlText w:val=""/>
      <w:lvlJc w:val="left"/>
      <w:pPr>
        <w:tabs>
          <w:tab w:val="num" w:pos="360"/>
        </w:tabs>
      </w:pPr>
    </w:lvl>
    <w:lvl w:ilvl="8" w:tplc="8FCC0E6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7F"/>
    <w:rsid w:val="000602C0"/>
    <w:rsid w:val="000A2A09"/>
    <w:rsid w:val="00167310"/>
    <w:rsid w:val="001B7308"/>
    <w:rsid w:val="001D46E1"/>
    <w:rsid w:val="00216098"/>
    <w:rsid w:val="0032663D"/>
    <w:rsid w:val="003773E4"/>
    <w:rsid w:val="003857F1"/>
    <w:rsid w:val="003F2B23"/>
    <w:rsid w:val="0052198F"/>
    <w:rsid w:val="0056441A"/>
    <w:rsid w:val="005E367F"/>
    <w:rsid w:val="007069E3"/>
    <w:rsid w:val="00754923"/>
    <w:rsid w:val="00773970"/>
    <w:rsid w:val="00833822"/>
    <w:rsid w:val="00883D60"/>
    <w:rsid w:val="00897485"/>
    <w:rsid w:val="008B2224"/>
    <w:rsid w:val="008E2149"/>
    <w:rsid w:val="009706B8"/>
    <w:rsid w:val="009B1180"/>
    <w:rsid w:val="00A9516A"/>
    <w:rsid w:val="00AA331A"/>
    <w:rsid w:val="00B7490B"/>
    <w:rsid w:val="00BA4263"/>
    <w:rsid w:val="00C36275"/>
    <w:rsid w:val="00C71DFC"/>
    <w:rsid w:val="00CC27AE"/>
    <w:rsid w:val="00D15A1B"/>
    <w:rsid w:val="00D233C4"/>
    <w:rsid w:val="00DC11F7"/>
    <w:rsid w:val="00E22916"/>
    <w:rsid w:val="00E32BC4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60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2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24"/>
    <w:rPr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36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367F"/>
    <w:rPr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5E367F"/>
  </w:style>
  <w:style w:type="paragraph" w:styleId="a6">
    <w:name w:val="header"/>
    <w:basedOn w:val="a"/>
    <w:link w:val="a7"/>
    <w:uiPriority w:val="99"/>
    <w:unhideWhenUsed/>
    <w:rsid w:val="009706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06B8"/>
    <w:rPr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2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24"/>
    <w:rPr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36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367F"/>
    <w:rPr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5E367F"/>
  </w:style>
  <w:style w:type="paragraph" w:styleId="a6">
    <w:name w:val="header"/>
    <w:basedOn w:val="a"/>
    <w:link w:val="a7"/>
    <w:uiPriority w:val="99"/>
    <w:unhideWhenUsed/>
    <w:rsid w:val="009706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06B8"/>
    <w:rPr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5825</Words>
  <Characters>33208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2</cp:revision>
  <dcterms:created xsi:type="dcterms:W3CDTF">2024-12-18T06:14:00Z</dcterms:created>
  <dcterms:modified xsi:type="dcterms:W3CDTF">2024-12-18T06:14:00Z</dcterms:modified>
</cp:coreProperties>
</file>