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2" w:rsidRDefault="00A60DD2" w:rsidP="00A60DD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EF82E0D" wp14:editId="270557CC">
            <wp:extent cx="4999512" cy="3265714"/>
            <wp:effectExtent l="0" t="0" r="0" b="0"/>
            <wp:docPr id="2" name="Рисунок 2" descr="C:\Users\КДН\Desktop\Мои документы\КДН и ЗП, ОБЩАЯ ПАПКА\ПРОФ. МЕРОПРИЯТИЯ\Безопасные окна\Приложение\окна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ДН\Desktop\Мои документы\КДН и ЗП, ОБЩАЯ ПАПКА\ПРОФ. МЕРОПРИЯТИЯ\Безопасные окна\Приложение\окна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27" cy="32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60DD2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B1113" w:rsidRPr="009A68AC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9A68A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Комиссия по делам несовершеннолетних и защите их прав </w:t>
      </w:r>
    </w:p>
    <w:p w:rsidR="00A60DD2" w:rsidRPr="00C306E8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306E8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при администрации городского округа</w:t>
      </w:r>
    </w:p>
    <w:p w:rsidR="00A60DD2" w:rsidRPr="00C306E8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306E8">
        <w:rPr>
          <w:rFonts w:ascii="Times New Roman" w:hAnsi="Times New Roman" w:cs="Times New Roman"/>
          <w:b/>
          <w:i/>
          <w:color w:val="0070C0"/>
          <w:sz w:val="32"/>
          <w:szCs w:val="32"/>
        </w:rPr>
        <w:t>Серебряные Пруды  Московской области</w:t>
      </w:r>
    </w:p>
    <w:p w:rsidR="00A60DD2" w:rsidRPr="00A60DD2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A60DD2" w:rsidRPr="009A68AC" w:rsidRDefault="00A60DD2" w:rsidP="00A60DD2">
      <w:pPr>
        <w:jc w:val="center"/>
        <w:rPr>
          <w:sz w:val="36"/>
          <w:szCs w:val="36"/>
        </w:rPr>
      </w:pPr>
      <w:r w:rsidRPr="009A68AC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ПРЕДУПРЕЖДАЕТ!!!</w:t>
      </w:r>
    </w:p>
    <w:p w:rsidR="00A60DD2" w:rsidRDefault="00A60DD2" w:rsidP="00A60DD2">
      <w:pPr>
        <w:jc w:val="both"/>
        <w:sectPr w:rsidR="00A60DD2" w:rsidSect="00A60DD2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p w:rsidR="00A60DD2" w:rsidRDefault="009A68AC" w:rsidP="00A60DD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496313" cy="4180114"/>
            <wp:effectExtent l="0" t="0" r="8890" b="0"/>
            <wp:docPr id="3" name="Рисунок 3" descr="C:\Users\КДН\Desktop\СМИ\БАННЕРЫ, ЛИСТОВКИ,,,\2021 год\Листовки, буклеты\Безопасные окна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СМИ\БАННЕРЫ, ЛИСТОВКИ,,,\2021 год\Листовки, буклеты\Безопасные окна\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61" cy="41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DD2">
        <w:t xml:space="preserve">                                                                                                                                                                                             </w:t>
      </w:r>
    </w:p>
    <w:p w:rsidR="00A60DD2" w:rsidRPr="004D18A4" w:rsidRDefault="00A60DD2" w:rsidP="00A60DD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18A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- Не оставляйте </w:t>
      </w:r>
      <w:proofErr w:type="gramStart"/>
      <w:r w:rsidRPr="004D18A4">
        <w:rPr>
          <w:rFonts w:ascii="Times New Roman" w:hAnsi="Times New Roman" w:cs="Times New Roman"/>
          <w:b/>
          <w:color w:val="0070C0"/>
          <w:sz w:val="28"/>
          <w:szCs w:val="28"/>
        </w:rPr>
        <w:t>малолетних</w:t>
      </w:r>
      <w:proofErr w:type="gramEnd"/>
      <w:r w:rsidRPr="004D18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детей без присмотра в помещении, где открыты окна даже на короткий промежуток времени.</w:t>
      </w:r>
    </w:p>
    <w:p w:rsidR="00A60DD2" w:rsidRPr="004D18A4" w:rsidRDefault="00A60DD2" w:rsidP="00A60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A4">
        <w:rPr>
          <w:rFonts w:ascii="Times New Roman" w:hAnsi="Times New Roman" w:cs="Times New Roman"/>
          <w:b/>
          <w:sz w:val="28"/>
          <w:szCs w:val="28"/>
        </w:rPr>
        <w:t xml:space="preserve">- Не ставьте возле окон предметы мебели, которые могут послужить для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18A4">
        <w:rPr>
          <w:rFonts w:ascii="Times New Roman" w:hAnsi="Times New Roman" w:cs="Times New Roman"/>
          <w:b/>
          <w:sz w:val="28"/>
          <w:szCs w:val="28"/>
        </w:rPr>
        <w:t>«</w:t>
      </w:r>
      <w:r w:rsidRPr="00E66E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т у </w:t>
      </w:r>
      <w:proofErr w:type="gramStart"/>
      <w:r w:rsidRPr="00E66E7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E66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н ь к о й</w:t>
      </w:r>
      <w:r w:rsidRPr="004D18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48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18A4">
        <w:rPr>
          <w:rFonts w:ascii="Times New Roman" w:hAnsi="Times New Roman" w:cs="Times New Roman"/>
          <w:b/>
          <w:sz w:val="28"/>
          <w:szCs w:val="28"/>
        </w:rPr>
        <w:t>на подоконник.</w:t>
      </w:r>
    </w:p>
    <w:p w:rsidR="00A60DD2" w:rsidRPr="004D18A4" w:rsidRDefault="00A60DD2" w:rsidP="00A60DD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18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Не ставьте ребенка </w:t>
      </w:r>
      <w:r w:rsidR="004B48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на подоконник,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D18A4">
        <w:rPr>
          <w:rFonts w:ascii="Times New Roman" w:hAnsi="Times New Roman" w:cs="Times New Roman"/>
          <w:b/>
          <w:color w:val="0070C0"/>
          <w:sz w:val="28"/>
          <w:szCs w:val="28"/>
        </w:rPr>
        <w:t>не поощряйте самостоятельного лазанья на него, предупреждайте даже попытки таких игр.</w:t>
      </w:r>
    </w:p>
    <w:p w:rsidR="00A60DD2" w:rsidRDefault="00A60DD2" w:rsidP="00A60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A4">
        <w:rPr>
          <w:rFonts w:ascii="Times New Roman" w:hAnsi="Times New Roman" w:cs="Times New Roman"/>
          <w:b/>
          <w:sz w:val="28"/>
          <w:szCs w:val="28"/>
        </w:rPr>
        <w:t xml:space="preserve">- Никогда не рассчитывайте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D18A4">
        <w:rPr>
          <w:rFonts w:ascii="Times New Roman" w:hAnsi="Times New Roman" w:cs="Times New Roman"/>
          <w:b/>
          <w:sz w:val="28"/>
          <w:szCs w:val="28"/>
        </w:rPr>
        <w:t xml:space="preserve">на москитные сетки, они </w:t>
      </w:r>
      <w:r w:rsidR="004B48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D18A4">
        <w:rPr>
          <w:rFonts w:ascii="Times New Roman" w:hAnsi="Times New Roman" w:cs="Times New Roman"/>
          <w:b/>
          <w:sz w:val="28"/>
          <w:szCs w:val="28"/>
        </w:rPr>
        <w:t>не выдержат веса даже самого маленького реб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18A4">
        <w:rPr>
          <w:rFonts w:ascii="Times New Roman" w:hAnsi="Times New Roman" w:cs="Times New Roman"/>
          <w:b/>
          <w:sz w:val="28"/>
          <w:szCs w:val="28"/>
        </w:rPr>
        <w:t>нка.</w:t>
      </w:r>
    </w:p>
    <w:p w:rsidR="00A60DD2" w:rsidRDefault="00A60DD2">
      <w:pPr>
        <w:sectPr w:rsidR="00A60DD2" w:rsidSect="00A60DD2">
          <w:type w:val="continuous"/>
          <w:pgSz w:w="11906" w:h="16838"/>
          <w:pgMar w:top="709" w:right="850" w:bottom="568" w:left="1276" w:header="708" w:footer="708" w:gutter="0"/>
          <w:cols w:num="2" w:space="708"/>
          <w:docGrid w:linePitch="360"/>
        </w:sectPr>
      </w:pPr>
    </w:p>
    <w:p w:rsidR="00A60DD2" w:rsidRDefault="00A60DD2"/>
    <w:sectPr w:rsidR="00A60DD2" w:rsidSect="00A60DD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0"/>
    <w:rsid w:val="000347C0"/>
    <w:rsid w:val="004B4806"/>
    <w:rsid w:val="005B1113"/>
    <w:rsid w:val="00611212"/>
    <w:rsid w:val="00991528"/>
    <w:rsid w:val="009A68AC"/>
    <w:rsid w:val="00A60DD2"/>
    <w:rsid w:val="00C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8</cp:revision>
  <cp:lastPrinted>2019-08-06T08:15:00Z</cp:lastPrinted>
  <dcterms:created xsi:type="dcterms:W3CDTF">2019-05-06T12:57:00Z</dcterms:created>
  <dcterms:modified xsi:type="dcterms:W3CDTF">2023-05-17T13:09:00Z</dcterms:modified>
</cp:coreProperties>
</file>