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0D0" w:rsidRPr="009B2600" w:rsidRDefault="00FD30D0" w:rsidP="00FD30D0">
      <w:pPr>
        <w:widowControl w:val="0"/>
        <w:spacing w:after="0" w:line="240" w:lineRule="auto"/>
        <w:jc w:val="center"/>
        <w:rPr>
          <w:rFonts w:ascii="Times New Roman" w:eastAsia="Times New Roman" w:hAnsi="Times New Roman"/>
          <w:bCs/>
          <w:sz w:val="28"/>
          <w:szCs w:val="28"/>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8"/>
          <w:szCs w:val="28"/>
          <w:lang w:eastAsia="ru-RU"/>
        </w:rPr>
      </w:pPr>
    </w:p>
    <w:p w:rsidR="00C50AED" w:rsidRPr="009B2600" w:rsidRDefault="00C50AED" w:rsidP="00C50AED">
      <w:pPr>
        <w:widowControl w:val="0"/>
        <w:spacing w:after="0" w:line="240" w:lineRule="auto"/>
        <w:jc w:val="right"/>
        <w:rPr>
          <w:rFonts w:ascii="Times New Roman" w:eastAsia="Times New Roman" w:hAnsi="Times New Roman"/>
          <w:bCs/>
          <w:sz w:val="28"/>
          <w:szCs w:val="28"/>
          <w:lang w:eastAsia="ru-RU"/>
        </w:rPr>
      </w:pPr>
      <w:r w:rsidRPr="009B2600">
        <w:rPr>
          <w:rFonts w:ascii="Times New Roman" w:eastAsia="Times New Roman" w:hAnsi="Times New Roman"/>
          <w:bCs/>
          <w:sz w:val="28"/>
          <w:szCs w:val="28"/>
          <w:lang w:eastAsia="ru-RU"/>
        </w:rPr>
        <w:t>Проект</w:t>
      </w:r>
    </w:p>
    <w:p w:rsidR="00C50AED" w:rsidRPr="009B2600" w:rsidRDefault="00C50AED" w:rsidP="00C50AED">
      <w:pPr>
        <w:widowControl w:val="0"/>
        <w:spacing w:after="0" w:line="240" w:lineRule="auto"/>
        <w:jc w:val="center"/>
        <w:rPr>
          <w:rFonts w:ascii="Times New Roman" w:eastAsia="Times New Roman" w:hAnsi="Times New Roman"/>
          <w:bCs/>
          <w:sz w:val="28"/>
          <w:szCs w:val="28"/>
          <w:lang w:eastAsia="ru-RU"/>
        </w:rPr>
      </w:pPr>
    </w:p>
    <w:p w:rsidR="00C50AED" w:rsidRPr="009B2600" w:rsidRDefault="00C50AED" w:rsidP="00C50AED">
      <w:pPr>
        <w:widowControl w:val="0"/>
        <w:spacing w:after="0" w:line="240" w:lineRule="auto"/>
        <w:jc w:val="center"/>
        <w:rPr>
          <w:rFonts w:ascii="Times New Roman" w:eastAsia="Times New Roman" w:hAnsi="Times New Roman"/>
          <w:bCs/>
          <w:sz w:val="28"/>
          <w:szCs w:val="28"/>
          <w:lang w:eastAsia="ru-RU"/>
        </w:rPr>
      </w:pPr>
      <w:r w:rsidRPr="009B2600">
        <w:rPr>
          <w:rFonts w:ascii="Times New Roman" w:eastAsia="Times New Roman" w:hAnsi="Times New Roman"/>
          <w:bCs/>
          <w:sz w:val="28"/>
          <w:szCs w:val="28"/>
          <w:lang w:eastAsia="ru-RU"/>
        </w:rPr>
        <w:t>АДМИНИСТРАЦИЯ</w:t>
      </w:r>
    </w:p>
    <w:p w:rsidR="00C50AED" w:rsidRPr="009B2600" w:rsidRDefault="00C50AED" w:rsidP="00C50AED">
      <w:pPr>
        <w:widowControl w:val="0"/>
        <w:spacing w:after="0" w:line="240" w:lineRule="auto"/>
        <w:jc w:val="center"/>
        <w:rPr>
          <w:rFonts w:ascii="Times New Roman" w:eastAsia="Times New Roman" w:hAnsi="Times New Roman"/>
          <w:bCs/>
          <w:sz w:val="28"/>
          <w:szCs w:val="28"/>
          <w:lang w:eastAsia="ru-RU"/>
        </w:rPr>
      </w:pPr>
      <w:r w:rsidRPr="009B2600">
        <w:rPr>
          <w:rFonts w:ascii="Times New Roman" w:eastAsia="Times New Roman" w:hAnsi="Times New Roman"/>
          <w:bCs/>
          <w:sz w:val="28"/>
          <w:szCs w:val="28"/>
          <w:lang w:eastAsia="ru-RU"/>
        </w:rPr>
        <w:t>МУНИЦИПАЛЬНОГО ОКРУГА СЕРЕБРЯНЫЕ ПРУДЫ</w:t>
      </w:r>
    </w:p>
    <w:p w:rsidR="00C50AED" w:rsidRPr="009B2600" w:rsidRDefault="00C50AED" w:rsidP="00C50AED">
      <w:pPr>
        <w:widowControl w:val="0"/>
        <w:spacing w:after="0" w:line="240" w:lineRule="auto"/>
        <w:jc w:val="center"/>
        <w:rPr>
          <w:rFonts w:ascii="Times New Roman" w:eastAsia="Times New Roman" w:hAnsi="Times New Roman"/>
          <w:bCs/>
          <w:sz w:val="28"/>
          <w:szCs w:val="28"/>
          <w:lang w:eastAsia="ru-RU"/>
        </w:rPr>
      </w:pPr>
      <w:r w:rsidRPr="009B2600">
        <w:rPr>
          <w:rFonts w:ascii="Times New Roman" w:eastAsia="Times New Roman" w:hAnsi="Times New Roman"/>
          <w:bCs/>
          <w:sz w:val="28"/>
          <w:szCs w:val="28"/>
          <w:lang w:eastAsia="ru-RU"/>
        </w:rPr>
        <w:t>МОСКОВСКОЙ ОБЛАСТИ</w:t>
      </w:r>
    </w:p>
    <w:p w:rsidR="00C50AED" w:rsidRPr="009B2600" w:rsidRDefault="00C50AED" w:rsidP="00C50AED">
      <w:pPr>
        <w:widowControl w:val="0"/>
        <w:spacing w:after="0" w:line="240" w:lineRule="auto"/>
        <w:jc w:val="center"/>
        <w:rPr>
          <w:rFonts w:ascii="Times New Roman" w:eastAsia="Times New Roman" w:hAnsi="Times New Roman"/>
          <w:bCs/>
          <w:sz w:val="28"/>
          <w:szCs w:val="28"/>
          <w:lang w:eastAsia="ru-RU"/>
        </w:rPr>
      </w:pPr>
    </w:p>
    <w:p w:rsidR="00C50AED" w:rsidRPr="009B2600" w:rsidRDefault="00C50AED" w:rsidP="00C50AED">
      <w:pPr>
        <w:widowControl w:val="0"/>
        <w:spacing w:after="0" w:line="240" w:lineRule="auto"/>
        <w:jc w:val="center"/>
        <w:rPr>
          <w:rFonts w:ascii="Times New Roman" w:eastAsia="Times New Roman" w:hAnsi="Times New Roman"/>
          <w:b/>
          <w:bCs/>
          <w:sz w:val="28"/>
          <w:szCs w:val="28"/>
          <w:lang w:eastAsia="ru-RU"/>
        </w:rPr>
      </w:pPr>
      <w:r w:rsidRPr="009B2600">
        <w:rPr>
          <w:rFonts w:ascii="Times New Roman" w:eastAsia="Times New Roman" w:hAnsi="Times New Roman"/>
          <w:b/>
          <w:bCs/>
          <w:sz w:val="28"/>
          <w:szCs w:val="28"/>
          <w:lang w:eastAsia="ru-RU"/>
        </w:rPr>
        <w:t>ПОСТАНОВЛЕНИЕ</w:t>
      </w:r>
    </w:p>
    <w:p w:rsidR="00C50AED" w:rsidRPr="009B2600" w:rsidRDefault="00C50AED" w:rsidP="00C50AED">
      <w:pPr>
        <w:widowControl w:val="0"/>
        <w:spacing w:after="0" w:line="240" w:lineRule="auto"/>
        <w:jc w:val="center"/>
        <w:rPr>
          <w:rFonts w:ascii="Times New Roman" w:eastAsia="Times New Roman" w:hAnsi="Times New Roman"/>
          <w:bCs/>
          <w:sz w:val="28"/>
          <w:szCs w:val="28"/>
          <w:lang w:eastAsia="ru-RU"/>
        </w:rPr>
      </w:pPr>
    </w:p>
    <w:p w:rsidR="00C50AED" w:rsidRPr="009B2600" w:rsidRDefault="00C50AED" w:rsidP="00C50AED">
      <w:pPr>
        <w:spacing w:after="200" w:line="276" w:lineRule="auto"/>
        <w:jc w:val="center"/>
      </w:pPr>
      <w:r w:rsidRPr="009B2600">
        <w:rPr>
          <w:rFonts w:ascii="Times New Roman" w:hAnsi="Times New Roman"/>
          <w:sz w:val="24"/>
          <w:szCs w:val="24"/>
          <w:u w:val="single"/>
          <w:lang w:eastAsia="ru-RU"/>
        </w:rPr>
        <w:t>_                  _</w:t>
      </w:r>
      <w:r w:rsidRPr="009B2600">
        <w:rPr>
          <w:rFonts w:ascii="Times New Roman" w:hAnsi="Times New Roman"/>
          <w:sz w:val="24"/>
          <w:szCs w:val="24"/>
          <w:lang w:eastAsia="ru-RU"/>
        </w:rPr>
        <w:t xml:space="preserve"> № </w:t>
      </w:r>
      <w:r w:rsidRPr="009B2600">
        <w:rPr>
          <w:rFonts w:ascii="Times New Roman" w:hAnsi="Times New Roman"/>
          <w:sz w:val="24"/>
          <w:szCs w:val="24"/>
          <w:u w:val="single"/>
          <w:lang w:eastAsia="ru-RU"/>
        </w:rPr>
        <w:t>__             _</w:t>
      </w:r>
    </w:p>
    <w:p w:rsidR="00C50AED" w:rsidRPr="009B2600" w:rsidRDefault="00C50AED" w:rsidP="00C50AED">
      <w:pPr>
        <w:ind w:left="-567"/>
        <w:jc w:val="center"/>
        <w:rPr>
          <w:rFonts w:ascii="Times New Roman" w:hAnsi="Times New Roman"/>
          <w:bCs/>
          <w:sz w:val="28"/>
          <w:szCs w:val="28"/>
        </w:rPr>
      </w:pPr>
      <w:r w:rsidRPr="009B2600">
        <w:rPr>
          <w:rFonts w:ascii="Times New Roman" w:eastAsia="Times New Roman" w:hAnsi="Times New Roman"/>
          <w:bCs/>
          <w:sz w:val="28"/>
          <w:szCs w:val="28"/>
          <w:lang w:eastAsia="ru-RU"/>
        </w:rPr>
        <w:t>О внесении изменений в Положение об</w:t>
      </w:r>
      <w:r w:rsidRPr="009B2600">
        <w:rPr>
          <w:rFonts w:ascii="Times New Roman" w:hAnsi="Times New Roman"/>
          <w:sz w:val="28"/>
          <w:szCs w:val="28"/>
        </w:rPr>
        <w:t xml:space="preserve"> оплате труда работников муниципальных учреждений </w:t>
      </w:r>
      <w:r w:rsidRPr="009B2600">
        <w:rPr>
          <w:rFonts w:ascii="Times New Roman" w:hAnsi="Times New Roman"/>
          <w:bCs/>
          <w:sz w:val="28"/>
          <w:szCs w:val="28"/>
        </w:rPr>
        <w:t xml:space="preserve">дополнительного образования </w:t>
      </w:r>
      <w:r w:rsidRPr="009B2600">
        <w:rPr>
          <w:rFonts w:ascii="Times New Roman" w:hAnsi="Times New Roman"/>
          <w:sz w:val="28"/>
          <w:szCs w:val="28"/>
        </w:rPr>
        <w:t>муниципального округа Серебряные Пруды Московской области</w:t>
      </w:r>
      <w:r w:rsidRPr="009B2600">
        <w:rPr>
          <w:rFonts w:ascii="Times New Roman" w:hAnsi="Times New Roman"/>
          <w:bCs/>
          <w:sz w:val="28"/>
          <w:szCs w:val="28"/>
        </w:rPr>
        <w:t>, реализующих дополнительные общеобразовательные программы в области физической культуры и спорта</w:t>
      </w:r>
    </w:p>
    <w:p w:rsidR="00C50AED" w:rsidRPr="009B2600" w:rsidRDefault="00C50AED" w:rsidP="00C50AED">
      <w:pPr>
        <w:spacing w:line="240" w:lineRule="auto"/>
        <w:ind w:left="-567" w:right="-284"/>
        <w:jc w:val="center"/>
        <w:rPr>
          <w:rFonts w:ascii="Times New Roman" w:hAnsi="Times New Roman"/>
          <w:sz w:val="28"/>
          <w:szCs w:val="28"/>
        </w:rPr>
      </w:pPr>
    </w:p>
    <w:p w:rsidR="00C50AED" w:rsidRPr="009B2600" w:rsidRDefault="00C50AED" w:rsidP="00C50AED">
      <w:pPr>
        <w:keepNext/>
        <w:spacing w:after="0" w:line="240" w:lineRule="auto"/>
        <w:ind w:left="-567" w:right="-144"/>
        <w:jc w:val="both"/>
        <w:outlineLvl w:val="0"/>
        <w:rPr>
          <w:rFonts w:ascii="Times New Roman" w:eastAsia="Times New Roman" w:hAnsi="Times New Roman"/>
          <w:bCs/>
          <w:sz w:val="28"/>
          <w:szCs w:val="28"/>
        </w:rPr>
      </w:pPr>
      <w:r w:rsidRPr="009B2600">
        <w:rPr>
          <w:rFonts w:ascii="Times New Roman" w:eastAsia="Times New Roman" w:hAnsi="Times New Roman"/>
          <w:bCs/>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w:t>
      </w:r>
      <w:r w:rsidR="00947FED" w:rsidRPr="009B2600">
        <w:rPr>
          <w:rFonts w:ascii="Times New Roman" w:eastAsia="Times New Roman" w:hAnsi="Times New Roman"/>
          <w:bCs/>
          <w:sz w:val="28"/>
          <w:szCs w:val="28"/>
        </w:rPr>
        <w:t xml:space="preserve"> </w:t>
      </w:r>
      <w:r w:rsidR="00947FED" w:rsidRPr="009B2600">
        <w:rPr>
          <w:rFonts w:ascii="Times New Roman" w:hAnsi="Times New Roman"/>
          <w:sz w:val="28"/>
          <w:szCs w:val="28"/>
          <w:shd w:val="clear" w:color="auto" w:fill="FFFFFF"/>
        </w:rPr>
        <w:t>Распоряжением Министерства физической культуры и спорта Московской области от 05.12.2024 №23-185-Р «Об утверждении Методических рекомендаций об оплате труда работников муниципальных учреждений физической культуры и спорта Московской области»,</w:t>
      </w:r>
      <w:r w:rsidRPr="009B2600">
        <w:rPr>
          <w:rFonts w:ascii="Times New Roman" w:eastAsia="Times New Roman" w:hAnsi="Times New Roman"/>
          <w:bCs/>
          <w:sz w:val="28"/>
          <w:szCs w:val="28"/>
        </w:rPr>
        <w:t xml:space="preserve"> Уставом </w:t>
      </w:r>
      <w:r w:rsidRPr="009B2600">
        <w:rPr>
          <w:rFonts w:ascii="Times New Roman" w:hAnsi="Times New Roman"/>
          <w:sz w:val="28"/>
          <w:szCs w:val="28"/>
        </w:rPr>
        <w:t>муниципального</w:t>
      </w:r>
      <w:r w:rsidRPr="009B2600">
        <w:rPr>
          <w:rFonts w:ascii="Times New Roman" w:eastAsia="Times New Roman" w:hAnsi="Times New Roman"/>
          <w:bCs/>
          <w:sz w:val="28"/>
          <w:szCs w:val="28"/>
        </w:rPr>
        <w:t xml:space="preserve"> округа Серебряные Пруды Московской области</w:t>
      </w:r>
    </w:p>
    <w:p w:rsidR="00C50AED" w:rsidRPr="009B2600" w:rsidRDefault="00C50AED" w:rsidP="00C50AED">
      <w:pPr>
        <w:keepNext/>
        <w:spacing w:after="0" w:line="240" w:lineRule="auto"/>
        <w:ind w:left="-567" w:right="-144"/>
        <w:jc w:val="both"/>
        <w:outlineLvl w:val="0"/>
        <w:rPr>
          <w:rFonts w:ascii="Times New Roman" w:eastAsia="Times New Roman" w:hAnsi="Times New Roman"/>
          <w:bCs/>
          <w:sz w:val="28"/>
          <w:szCs w:val="28"/>
        </w:rPr>
      </w:pPr>
    </w:p>
    <w:p w:rsidR="00C50AED" w:rsidRPr="009B2600" w:rsidRDefault="00C50AED" w:rsidP="00C50AED">
      <w:pPr>
        <w:spacing w:after="0" w:line="216" w:lineRule="auto"/>
        <w:ind w:left="-567" w:right="-144" w:firstLine="425"/>
        <w:jc w:val="center"/>
        <w:rPr>
          <w:rFonts w:ascii="Times New Roman" w:hAnsi="Times New Roman"/>
          <w:sz w:val="28"/>
          <w:szCs w:val="28"/>
        </w:rPr>
      </w:pPr>
      <w:r w:rsidRPr="009B2600">
        <w:rPr>
          <w:rFonts w:ascii="Times New Roman" w:hAnsi="Times New Roman"/>
          <w:sz w:val="28"/>
          <w:szCs w:val="28"/>
        </w:rPr>
        <w:t>ПОСТАНОВЛЯЮ:</w:t>
      </w:r>
    </w:p>
    <w:p w:rsidR="00C50AED" w:rsidRPr="009B2600" w:rsidRDefault="00C50AED" w:rsidP="00C50AED">
      <w:pPr>
        <w:spacing w:after="0" w:line="216" w:lineRule="auto"/>
        <w:ind w:left="-567" w:right="-144" w:firstLine="425"/>
        <w:jc w:val="both"/>
        <w:rPr>
          <w:rFonts w:ascii="Times New Roman CYR" w:eastAsia="Times New Roman" w:hAnsi="Times New Roman CYR" w:cs="Times New Roman CYR"/>
          <w:sz w:val="28"/>
          <w:szCs w:val="28"/>
          <w:lang w:eastAsia="ru-RU"/>
        </w:rPr>
      </w:pPr>
    </w:p>
    <w:p w:rsidR="00A07327" w:rsidRPr="009B2600" w:rsidRDefault="00A07327" w:rsidP="00FE64BD">
      <w:pPr>
        <w:pStyle w:val="a4"/>
        <w:numPr>
          <w:ilvl w:val="0"/>
          <w:numId w:val="2"/>
        </w:numPr>
        <w:suppressAutoHyphens/>
        <w:spacing w:after="0" w:line="252" w:lineRule="auto"/>
        <w:ind w:left="-567" w:right="-143" w:firstLine="142"/>
        <w:jc w:val="both"/>
        <w:rPr>
          <w:rFonts w:ascii="Times New Roman" w:eastAsia="Times New Roman" w:hAnsi="Times New Roman"/>
          <w:sz w:val="28"/>
          <w:szCs w:val="28"/>
          <w:lang w:eastAsia="ru-RU"/>
        </w:rPr>
      </w:pPr>
      <w:r w:rsidRPr="009B2600">
        <w:rPr>
          <w:rFonts w:ascii="Times New Roman" w:eastAsia="Times New Roman" w:hAnsi="Times New Roman"/>
          <w:sz w:val="28"/>
          <w:szCs w:val="28"/>
          <w:lang w:eastAsia="ru-RU"/>
        </w:rPr>
        <w:t>Утвердить прилагаемые изменения, которые вносятся</w:t>
      </w:r>
      <w:r w:rsidR="00C50AED" w:rsidRPr="009B2600">
        <w:rPr>
          <w:rFonts w:ascii="Times New Roman" w:hAnsi="Times New Roman"/>
          <w:sz w:val="28"/>
          <w:szCs w:val="28"/>
        </w:rPr>
        <w:t xml:space="preserve"> в </w:t>
      </w:r>
      <w:r w:rsidR="00C50AED" w:rsidRPr="009B2600">
        <w:rPr>
          <w:rFonts w:ascii="Times New Roman" w:eastAsia="Times New Roman" w:hAnsi="Times New Roman"/>
          <w:bCs/>
          <w:sz w:val="28"/>
          <w:szCs w:val="28"/>
          <w:lang w:eastAsia="ru-RU"/>
        </w:rPr>
        <w:t>Положение об</w:t>
      </w:r>
      <w:r w:rsidR="00C50AED" w:rsidRPr="009B2600">
        <w:rPr>
          <w:rFonts w:ascii="Times New Roman" w:hAnsi="Times New Roman"/>
          <w:sz w:val="28"/>
          <w:szCs w:val="28"/>
        </w:rPr>
        <w:t xml:space="preserve"> оплате труда работников муниципальных учреждений </w:t>
      </w:r>
      <w:r w:rsidR="00C50AED" w:rsidRPr="009B2600">
        <w:rPr>
          <w:rFonts w:ascii="Times New Roman" w:hAnsi="Times New Roman"/>
          <w:bCs/>
          <w:sz w:val="28"/>
          <w:szCs w:val="28"/>
        </w:rPr>
        <w:t xml:space="preserve">дополнительного образования </w:t>
      </w:r>
      <w:r w:rsidR="00C50AED" w:rsidRPr="009B2600">
        <w:rPr>
          <w:rFonts w:ascii="Times New Roman" w:hAnsi="Times New Roman"/>
          <w:sz w:val="28"/>
          <w:szCs w:val="28"/>
        </w:rPr>
        <w:t>муниципального округа Серебряные Пруды Московской области</w:t>
      </w:r>
      <w:r w:rsidR="00C50AED" w:rsidRPr="009B2600">
        <w:rPr>
          <w:rFonts w:ascii="Times New Roman" w:hAnsi="Times New Roman"/>
          <w:bCs/>
          <w:sz w:val="28"/>
          <w:szCs w:val="28"/>
        </w:rPr>
        <w:t xml:space="preserve">, реализующих дополнительные общеобразовательные программы в области физической культуры и спорта, </w:t>
      </w:r>
      <w:r w:rsidR="00C50AED" w:rsidRPr="009B2600">
        <w:rPr>
          <w:rFonts w:ascii="Times New Roman" w:hAnsi="Times New Roman"/>
          <w:sz w:val="28"/>
          <w:szCs w:val="28"/>
        </w:rPr>
        <w:t xml:space="preserve">утвержденное постановлением администрации муниципального округа Серебряные Пруды Московской области </w:t>
      </w:r>
      <w:r w:rsidR="00C50AED" w:rsidRPr="009B2600">
        <w:rPr>
          <w:rFonts w:ascii="Times New Roman" w:hAnsi="Times New Roman"/>
          <w:bCs/>
          <w:sz w:val="28"/>
          <w:szCs w:val="28"/>
        </w:rPr>
        <w:t>от</w:t>
      </w:r>
      <w:r w:rsidR="00C50AED" w:rsidRPr="009B2600">
        <w:rPr>
          <w:rFonts w:ascii="Times New Roman" w:hAnsi="Times New Roman"/>
          <w:sz w:val="28"/>
          <w:szCs w:val="28"/>
        </w:rPr>
        <w:t xml:space="preserve"> 22.01.2025 №79 «Об оплате труда работников муниципальных учреждений </w:t>
      </w:r>
      <w:r w:rsidR="00C50AED" w:rsidRPr="009B2600">
        <w:rPr>
          <w:rFonts w:ascii="Times New Roman" w:hAnsi="Times New Roman"/>
          <w:bCs/>
          <w:sz w:val="28"/>
          <w:szCs w:val="28"/>
        </w:rPr>
        <w:t xml:space="preserve">дополнительного образования </w:t>
      </w:r>
      <w:r w:rsidR="00C50AED" w:rsidRPr="009B2600">
        <w:rPr>
          <w:rFonts w:ascii="Times New Roman" w:hAnsi="Times New Roman"/>
          <w:sz w:val="28"/>
          <w:szCs w:val="28"/>
        </w:rPr>
        <w:t>муниципального округа Серебряные Пруды Московской области</w:t>
      </w:r>
      <w:r w:rsidR="00C50AED" w:rsidRPr="009B2600">
        <w:rPr>
          <w:rFonts w:ascii="Times New Roman" w:hAnsi="Times New Roman"/>
          <w:bCs/>
          <w:sz w:val="28"/>
          <w:szCs w:val="28"/>
        </w:rPr>
        <w:t>, реализующих дополнительные общеобразовательные программы в области физической культуры и спорта»</w:t>
      </w:r>
      <w:r w:rsidRPr="009B2600">
        <w:rPr>
          <w:rFonts w:ascii="Times New Roman" w:hAnsi="Times New Roman"/>
          <w:sz w:val="28"/>
          <w:szCs w:val="28"/>
        </w:rPr>
        <w:t xml:space="preserve"> следующие изменения</w:t>
      </w:r>
      <w:r w:rsidRPr="009B2600">
        <w:rPr>
          <w:rFonts w:ascii="Times New Roman" w:eastAsia="Times New Roman" w:hAnsi="Times New Roman"/>
          <w:sz w:val="28"/>
          <w:szCs w:val="28"/>
          <w:lang w:eastAsia="ru-RU"/>
        </w:rPr>
        <w:t xml:space="preserve"> (прилагаются).</w:t>
      </w:r>
    </w:p>
    <w:p w:rsidR="000B5BAE" w:rsidRPr="009B2600" w:rsidRDefault="00C50AED" w:rsidP="000B5BAE">
      <w:pPr>
        <w:spacing w:after="0" w:line="240" w:lineRule="auto"/>
        <w:ind w:left="-567" w:right="-144"/>
        <w:jc w:val="both"/>
        <w:rPr>
          <w:rFonts w:ascii="Times New Roman" w:hAnsi="Times New Roman"/>
          <w:sz w:val="28"/>
          <w:szCs w:val="28"/>
        </w:rPr>
      </w:pPr>
      <w:r w:rsidRPr="009B2600">
        <w:rPr>
          <w:rFonts w:ascii="Times New Roman" w:hAnsi="Times New Roman"/>
          <w:bCs/>
          <w:sz w:val="28"/>
          <w:szCs w:val="28"/>
        </w:rPr>
        <w:t xml:space="preserve">     </w:t>
      </w:r>
      <w:r w:rsidRPr="009B2600">
        <w:rPr>
          <w:rFonts w:ascii="Times New Roman" w:hAnsi="Times New Roman"/>
          <w:sz w:val="28"/>
          <w:szCs w:val="28"/>
        </w:rPr>
        <w:t xml:space="preserve">2. Разместить настоящее постановление в сетевом издании «Городской округ Серебряные Пруды», доменное имя сайта в информационно-коммуникационной сети «Интернет»: </w:t>
      </w:r>
      <w:hyperlink r:id="rId5" w:history="1">
        <w:r w:rsidRPr="009B2600">
          <w:rPr>
            <w:rFonts w:ascii="Times New Roman" w:hAnsi="Times New Roman"/>
            <w:sz w:val="28"/>
            <w:szCs w:val="28"/>
          </w:rPr>
          <w:t>http</w:t>
        </w:r>
        <w:r w:rsidRPr="009B2600">
          <w:rPr>
            <w:rFonts w:ascii="Times New Roman" w:hAnsi="Times New Roman"/>
            <w:sz w:val="28"/>
            <w:szCs w:val="28"/>
            <w:lang w:val="en-US"/>
          </w:rPr>
          <w:t>s</w:t>
        </w:r>
        <w:r w:rsidRPr="009B2600">
          <w:rPr>
            <w:rFonts w:ascii="Times New Roman" w:hAnsi="Times New Roman"/>
            <w:sz w:val="28"/>
            <w:szCs w:val="28"/>
          </w:rPr>
          <w:t>://spadm.ru</w:t>
        </w:r>
      </w:hyperlink>
      <w:r w:rsidRPr="009B2600">
        <w:rPr>
          <w:rFonts w:ascii="Times New Roman" w:hAnsi="Times New Roman"/>
          <w:sz w:val="28"/>
          <w:szCs w:val="28"/>
        </w:rPr>
        <w:t>.</w:t>
      </w:r>
    </w:p>
    <w:p w:rsidR="000B5BAE" w:rsidRPr="009B2600" w:rsidRDefault="000B5BAE" w:rsidP="000B5BAE">
      <w:pPr>
        <w:spacing w:after="0" w:line="240" w:lineRule="auto"/>
        <w:ind w:left="-567" w:right="-144"/>
        <w:jc w:val="both"/>
        <w:rPr>
          <w:rFonts w:ascii="Times New Roman" w:hAnsi="Times New Roman"/>
          <w:sz w:val="28"/>
          <w:szCs w:val="28"/>
        </w:rPr>
      </w:pPr>
      <w:r w:rsidRPr="009B2600">
        <w:rPr>
          <w:rFonts w:ascii="Times New Roman" w:hAnsi="Times New Roman"/>
          <w:sz w:val="28"/>
          <w:szCs w:val="28"/>
        </w:rPr>
        <w:t xml:space="preserve">   </w:t>
      </w:r>
      <w:r w:rsidR="005D3FCE" w:rsidRPr="009B2600">
        <w:rPr>
          <w:rFonts w:ascii="Times New Roman" w:hAnsi="Times New Roman"/>
          <w:sz w:val="28"/>
          <w:szCs w:val="28"/>
        </w:rPr>
        <w:t xml:space="preserve"> </w:t>
      </w:r>
      <w:r w:rsidRPr="009B2600">
        <w:rPr>
          <w:rFonts w:ascii="Times New Roman" w:hAnsi="Times New Roman"/>
          <w:sz w:val="28"/>
          <w:szCs w:val="28"/>
        </w:rPr>
        <w:t xml:space="preserve"> </w:t>
      </w:r>
      <w:r w:rsidR="00C50AED" w:rsidRPr="009B2600">
        <w:rPr>
          <w:rFonts w:ascii="Times New Roman" w:eastAsia="Times New Roman" w:hAnsi="Times New Roman"/>
          <w:sz w:val="28"/>
          <w:szCs w:val="28"/>
          <w:lang w:eastAsia="ru-RU"/>
        </w:rPr>
        <w:t xml:space="preserve">3. </w:t>
      </w:r>
      <w:r w:rsidR="00C50AED" w:rsidRPr="009B2600">
        <w:rPr>
          <w:rFonts w:ascii="Times New Roman" w:hAnsi="Times New Roman"/>
          <w:bCs/>
          <w:sz w:val="28"/>
          <w:szCs w:val="28"/>
        </w:rPr>
        <w:t>Настоящее пос</w:t>
      </w:r>
      <w:r w:rsidR="00947D01" w:rsidRPr="009B2600">
        <w:rPr>
          <w:rFonts w:ascii="Times New Roman" w:hAnsi="Times New Roman"/>
          <w:bCs/>
          <w:sz w:val="28"/>
          <w:szCs w:val="28"/>
        </w:rPr>
        <w:t xml:space="preserve">тановление вступает в силу </w:t>
      </w:r>
      <w:r w:rsidRPr="009B2600">
        <w:rPr>
          <w:rFonts w:ascii="Times New Roman" w:eastAsia="Times New Roman" w:hAnsi="Times New Roman"/>
          <w:sz w:val="28"/>
          <w:szCs w:val="28"/>
          <w:lang w:eastAsia="ru-RU" w:bidi="ru-RU"/>
        </w:rPr>
        <w:t>с 01.03.2025 года.</w:t>
      </w:r>
    </w:p>
    <w:p w:rsidR="00C50AED" w:rsidRPr="009B2600" w:rsidRDefault="00C50AED" w:rsidP="00C50AED">
      <w:pPr>
        <w:spacing w:line="252" w:lineRule="auto"/>
        <w:ind w:left="-567"/>
        <w:jc w:val="both"/>
        <w:rPr>
          <w:rFonts w:ascii="Times New Roman" w:hAnsi="Times New Roman"/>
          <w:bCs/>
          <w:sz w:val="28"/>
          <w:szCs w:val="28"/>
        </w:rPr>
      </w:pPr>
      <w:r w:rsidRPr="009B2600">
        <w:rPr>
          <w:rFonts w:ascii="Times New Roman" w:hAnsi="Times New Roman"/>
          <w:bCs/>
          <w:sz w:val="28"/>
          <w:szCs w:val="28"/>
        </w:rPr>
        <w:t xml:space="preserve">     4. Контроль за исполнением настоящего постановления возложить на заместителя главы </w:t>
      </w:r>
      <w:r w:rsidRPr="009B2600">
        <w:rPr>
          <w:rFonts w:ascii="Times New Roman" w:eastAsia="Times New Roman" w:hAnsi="Times New Roman"/>
          <w:sz w:val="28"/>
          <w:szCs w:val="28"/>
          <w:lang w:eastAsia="ru-RU"/>
        </w:rPr>
        <w:t>муниципального</w:t>
      </w:r>
      <w:r w:rsidRPr="009B2600">
        <w:rPr>
          <w:rFonts w:ascii="Times New Roman" w:hAnsi="Times New Roman"/>
          <w:bCs/>
          <w:sz w:val="28"/>
          <w:szCs w:val="28"/>
        </w:rPr>
        <w:t xml:space="preserve"> округа – начальника финансового управления Н.Ф. Демченко.</w:t>
      </w:r>
    </w:p>
    <w:p w:rsidR="00C50AED" w:rsidRPr="009B2600" w:rsidRDefault="00C50AED" w:rsidP="00C50AED">
      <w:pPr>
        <w:spacing w:line="254" w:lineRule="auto"/>
        <w:ind w:left="-709"/>
        <w:rPr>
          <w:rFonts w:ascii="Times New Roman" w:eastAsia="Times New Roman" w:hAnsi="Times New Roman"/>
          <w:sz w:val="28"/>
          <w:szCs w:val="28"/>
          <w:lang w:eastAsia="ru-RU"/>
        </w:rPr>
      </w:pPr>
      <w:r w:rsidRPr="009B2600">
        <w:rPr>
          <w:rFonts w:ascii="Times New Roman" w:eastAsia="Times New Roman" w:hAnsi="Times New Roman"/>
          <w:sz w:val="28"/>
          <w:szCs w:val="28"/>
          <w:lang w:eastAsia="ru-RU"/>
        </w:rPr>
        <w:t xml:space="preserve">     Глава муниципального округа                                                        О.В. Павлихин</w:t>
      </w:r>
    </w:p>
    <w:p w:rsidR="00C50AED" w:rsidRPr="009B2600" w:rsidRDefault="00C50AED" w:rsidP="00FD30D0">
      <w:pPr>
        <w:widowControl w:val="0"/>
        <w:spacing w:after="0" w:line="240" w:lineRule="auto"/>
        <w:jc w:val="center"/>
        <w:rPr>
          <w:rFonts w:ascii="Times New Roman" w:eastAsia="Times New Roman" w:hAnsi="Times New Roman"/>
          <w:bCs/>
          <w:sz w:val="28"/>
          <w:szCs w:val="28"/>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8"/>
          <w:szCs w:val="28"/>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8"/>
          <w:szCs w:val="28"/>
          <w:lang w:eastAsia="ru-RU"/>
        </w:rPr>
      </w:pPr>
    </w:p>
    <w:p w:rsidR="00674011" w:rsidRPr="009B2600" w:rsidRDefault="00674011" w:rsidP="00FD30D0">
      <w:pPr>
        <w:widowControl w:val="0"/>
        <w:spacing w:after="0" w:line="240" w:lineRule="auto"/>
        <w:jc w:val="center"/>
        <w:rPr>
          <w:rFonts w:ascii="Times New Roman" w:eastAsia="Times New Roman" w:hAnsi="Times New Roman"/>
          <w:bCs/>
          <w:sz w:val="28"/>
          <w:szCs w:val="28"/>
          <w:lang w:eastAsia="ru-RU"/>
        </w:rPr>
      </w:pPr>
    </w:p>
    <w:p w:rsidR="00674011" w:rsidRPr="009B2600" w:rsidRDefault="00674011" w:rsidP="00674011">
      <w:pPr>
        <w:spacing w:after="0" w:line="240" w:lineRule="auto"/>
        <w:jc w:val="center"/>
        <w:rPr>
          <w:rFonts w:ascii="Times New Roman" w:hAnsi="Times New Roman"/>
          <w:sz w:val="24"/>
          <w:szCs w:val="24"/>
        </w:rPr>
      </w:pPr>
      <w:r w:rsidRPr="009B2600">
        <w:rPr>
          <w:rFonts w:ascii="Times New Roman" w:hAnsi="Times New Roman"/>
          <w:sz w:val="20"/>
          <w:szCs w:val="20"/>
        </w:rPr>
        <w:t xml:space="preserve">                                          </w:t>
      </w:r>
      <w:r w:rsidRPr="009B2600">
        <w:rPr>
          <w:rFonts w:ascii="Times New Roman" w:hAnsi="Times New Roman"/>
          <w:sz w:val="24"/>
          <w:szCs w:val="24"/>
        </w:rPr>
        <w:t xml:space="preserve">Приложение </w:t>
      </w:r>
    </w:p>
    <w:p w:rsidR="00674011" w:rsidRPr="009B2600" w:rsidRDefault="00674011" w:rsidP="00674011">
      <w:pPr>
        <w:tabs>
          <w:tab w:val="left" w:pos="1985"/>
        </w:tabs>
        <w:spacing w:after="0" w:line="240" w:lineRule="auto"/>
        <w:jc w:val="center"/>
        <w:rPr>
          <w:rFonts w:ascii="Times New Roman" w:hAnsi="Times New Roman"/>
          <w:sz w:val="24"/>
          <w:szCs w:val="24"/>
        </w:rPr>
      </w:pPr>
      <w:r w:rsidRPr="009B2600">
        <w:rPr>
          <w:rFonts w:ascii="Times New Roman" w:hAnsi="Times New Roman"/>
          <w:sz w:val="24"/>
          <w:szCs w:val="24"/>
        </w:rPr>
        <w:t xml:space="preserve">                                                                       к постановлению администрации </w:t>
      </w:r>
    </w:p>
    <w:p w:rsidR="00674011" w:rsidRPr="009B2600" w:rsidRDefault="00674011" w:rsidP="00674011">
      <w:pPr>
        <w:tabs>
          <w:tab w:val="left" w:pos="1985"/>
        </w:tabs>
        <w:spacing w:after="0" w:line="240" w:lineRule="auto"/>
        <w:jc w:val="center"/>
        <w:rPr>
          <w:rFonts w:ascii="Times New Roman" w:hAnsi="Times New Roman"/>
          <w:sz w:val="24"/>
          <w:szCs w:val="24"/>
        </w:rPr>
      </w:pPr>
      <w:r w:rsidRPr="009B2600">
        <w:rPr>
          <w:rFonts w:ascii="Times New Roman" w:hAnsi="Times New Roman"/>
          <w:sz w:val="24"/>
          <w:szCs w:val="24"/>
        </w:rPr>
        <w:t xml:space="preserve">                                                       муниципального округа</w:t>
      </w:r>
    </w:p>
    <w:p w:rsidR="00674011" w:rsidRPr="009B2600" w:rsidRDefault="00674011" w:rsidP="00674011">
      <w:pPr>
        <w:tabs>
          <w:tab w:val="left" w:pos="1985"/>
        </w:tabs>
        <w:spacing w:after="0" w:line="240" w:lineRule="auto"/>
        <w:jc w:val="center"/>
        <w:rPr>
          <w:rFonts w:ascii="Times New Roman" w:hAnsi="Times New Roman"/>
          <w:sz w:val="24"/>
          <w:szCs w:val="24"/>
        </w:rPr>
      </w:pPr>
      <w:r w:rsidRPr="009B2600">
        <w:rPr>
          <w:rFonts w:ascii="Times New Roman" w:hAnsi="Times New Roman"/>
          <w:sz w:val="24"/>
          <w:szCs w:val="24"/>
        </w:rPr>
        <w:t xml:space="preserve">                                                                                   Серебряные Пруды Московской области</w:t>
      </w:r>
    </w:p>
    <w:p w:rsidR="00674011" w:rsidRPr="009B2600" w:rsidRDefault="00674011" w:rsidP="00674011">
      <w:pPr>
        <w:spacing w:after="0" w:line="240" w:lineRule="auto"/>
        <w:jc w:val="center"/>
        <w:rPr>
          <w:rFonts w:ascii="Times New Roman" w:hAnsi="Times New Roman"/>
          <w:sz w:val="24"/>
          <w:szCs w:val="24"/>
        </w:rPr>
      </w:pPr>
      <w:r w:rsidRPr="009B2600">
        <w:rPr>
          <w:rFonts w:ascii="Times New Roman" w:hAnsi="Times New Roman"/>
          <w:sz w:val="24"/>
          <w:szCs w:val="24"/>
        </w:rPr>
        <w:t xml:space="preserve">                                                              </w:t>
      </w:r>
      <w:r w:rsidRPr="009B2600">
        <w:rPr>
          <w:rFonts w:ascii="Times New Roman" w:hAnsi="Times New Roman"/>
          <w:sz w:val="24"/>
          <w:szCs w:val="24"/>
          <w:u w:val="single"/>
        </w:rPr>
        <w:t>от                        № ________</w:t>
      </w:r>
      <w:r w:rsidRPr="009B2600">
        <w:rPr>
          <w:rFonts w:ascii="Times New Roman" w:hAnsi="Times New Roman"/>
          <w:sz w:val="24"/>
          <w:szCs w:val="24"/>
        </w:rPr>
        <w:t xml:space="preserve"> </w:t>
      </w:r>
    </w:p>
    <w:p w:rsidR="00674011" w:rsidRPr="009B2600" w:rsidRDefault="00674011" w:rsidP="00674011">
      <w:pPr>
        <w:spacing w:after="0" w:line="240" w:lineRule="auto"/>
        <w:jc w:val="center"/>
        <w:rPr>
          <w:rFonts w:ascii="Times New Roman" w:hAnsi="Times New Roman"/>
          <w:sz w:val="24"/>
          <w:szCs w:val="24"/>
        </w:rPr>
      </w:pPr>
    </w:p>
    <w:p w:rsidR="00C50AED" w:rsidRPr="009B2600" w:rsidRDefault="00C50AED" w:rsidP="00FD30D0">
      <w:pPr>
        <w:widowControl w:val="0"/>
        <w:spacing w:after="0" w:line="240" w:lineRule="auto"/>
        <w:jc w:val="center"/>
        <w:rPr>
          <w:rFonts w:ascii="Times New Roman" w:eastAsia="Times New Roman" w:hAnsi="Times New Roman"/>
          <w:bCs/>
          <w:sz w:val="28"/>
          <w:szCs w:val="28"/>
          <w:lang w:eastAsia="ru-RU"/>
        </w:rPr>
      </w:pPr>
    </w:p>
    <w:p w:rsidR="00674011" w:rsidRPr="009B2600" w:rsidRDefault="00674011" w:rsidP="00674011">
      <w:pPr>
        <w:spacing w:after="0" w:line="240" w:lineRule="auto"/>
        <w:contextualSpacing/>
        <w:jc w:val="center"/>
        <w:rPr>
          <w:rFonts w:ascii="Times New Roman" w:hAnsi="Times New Roman"/>
          <w:sz w:val="26"/>
          <w:szCs w:val="26"/>
        </w:rPr>
      </w:pPr>
      <w:r w:rsidRPr="009B2600">
        <w:rPr>
          <w:rFonts w:ascii="Times New Roman" w:hAnsi="Times New Roman"/>
          <w:sz w:val="26"/>
          <w:szCs w:val="26"/>
        </w:rPr>
        <w:t>Изменения,</w:t>
      </w:r>
    </w:p>
    <w:p w:rsidR="00C50AED" w:rsidRPr="009B2600" w:rsidRDefault="00674011" w:rsidP="00674011">
      <w:pPr>
        <w:widowControl w:val="0"/>
        <w:spacing w:after="0" w:line="240" w:lineRule="auto"/>
        <w:ind w:left="-426"/>
        <w:jc w:val="both"/>
        <w:rPr>
          <w:rFonts w:ascii="Times New Roman" w:hAnsi="Times New Roman"/>
          <w:bCs/>
          <w:sz w:val="26"/>
          <w:szCs w:val="26"/>
        </w:rPr>
      </w:pPr>
      <w:r w:rsidRPr="009B2600">
        <w:rPr>
          <w:rFonts w:ascii="Times New Roman" w:hAnsi="Times New Roman"/>
          <w:sz w:val="26"/>
          <w:szCs w:val="26"/>
        </w:rPr>
        <w:t xml:space="preserve">которые вносятся в </w:t>
      </w:r>
      <w:r w:rsidRPr="009B2600">
        <w:rPr>
          <w:rFonts w:ascii="Times New Roman" w:eastAsia="Times New Roman" w:hAnsi="Times New Roman"/>
          <w:bCs/>
          <w:sz w:val="26"/>
          <w:szCs w:val="26"/>
          <w:lang w:eastAsia="ru-RU"/>
        </w:rPr>
        <w:t>Положение об</w:t>
      </w:r>
      <w:r w:rsidRPr="009B2600">
        <w:rPr>
          <w:rFonts w:ascii="Times New Roman" w:hAnsi="Times New Roman"/>
          <w:sz w:val="26"/>
          <w:szCs w:val="26"/>
        </w:rPr>
        <w:t xml:space="preserve"> оплате труда работников муниципальных учреждений </w:t>
      </w:r>
      <w:r w:rsidRPr="009B2600">
        <w:rPr>
          <w:rFonts w:ascii="Times New Roman" w:hAnsi="Times New Roman"/>
          <w:bCs/>
          <w:sz w:val="26"/>
          <w:szCs w:val="26"/>
        </w:rPr>
        <w:t xml:space="preserve">дополнительного образования </w:t>
      </w:r>
      <w:r w:rsidRPr="009B2600">
        <w:rPr>
          <w:rFonts w:ascii="Times New Roman" w:hAnsi="Times New Roman"/>
          <w:sz w:val="26"/>
          <w:szCs w:val="26"/>
        </w:rPr>
        <w:t>муниципального округа Серебряные Пруды Московской области</w:t>
      </w:r>
      <w:r w:rsidRPr="009B2600">
        <w:rPr>
          <w:rFonts w:ascii="Times New Roman" w:hAnsi="Times New Roman"/>
          <w:bCs/>
          <w:sz w:val="26"/>
          <w:szCs w:val="26"/>
        </w:rPr>
        <w:t>, реализующих дополнительные общеобразовательные программы в области физической культуры и спорта,</w:t>
      </w:r>
      <w:r w:rsidRPr="009B2600">
        <w:rPr>
          <w:rFonts w:ascii="Times New Roman" w:hAnsi="Times New Roman"/>
          <w:sz w:val="26"/>
          <w:szCs w:val="26"/>
        </w:rPr>
        <w:t xml:space="preserve"> утвержденное постановлением администрации муниципального округа Серебряные Пруды Московской области </w:t>
      </w:r>
      <w:r w:rsidRPr="009B2600">
        <w:rPr>
          <w:rFonts w:ascii="Times New Roman" w:hAnsi="Times New Roman"/>
          <w:bCs/>
          <w:sz w:val="26"/>
          <w:szCs w:val="26"/>
        </w:rPr>
        <w:t>от</w:t>
      </w:r>
      <w:r w:rsidRPr="009B2600">
        <w:rPr>
          <w:rFonts w:ascii="Times New Roman" w:hAnsi="Times New Roman"/>
          <w:sz w:val="26"/>
          <w:szCs w:val="26"/>
        </w:rPr>
        <w:t xml:space="preserve"> 22.01.2025 №79 «Об оплате труда работников муниципальных учреждений </w:t>
      </w:r>
      <w:r w:rsidRPr="009B2600">
        <w:rPr>
          <w:rFonts w:ascii="Times New Roman" w:hAnsi="Times New Roman"/>
          <w:bCs/>
          <w:sz w:val="26"/>
          <w:szCs w:val="26"/>
        </w:rPr>
        <w:t xml:space="preserve">дополнительного образования </w:t>
      </w:r>
      <w:r w:rsidRPr="009B2600">
        <w:rPr>
          <w:rFonts w:ascii="Times New Roman" w:hAnsi="Times New Roman"/>
          <w:sz w:val="26"/>
          <w:szCs w:val="26"/>
        </w:rPr>
        <w:t>муниципального округа Серебряные Пруды Московской области</w:t>
      </w:r>
      <w:r w:rsidRPr="009B2600">
        <w:rPr>
          <w:rFonts w:ascii="Times New Roman" w:hAnsi="Times New Roman"/>
          <w:bCs/>
          <w:sz w:val="26"/>
          <w:szCs w:val="26"/>
        </w:rPr>
        <w:t>, реализующих дополнительные общеобразовательные программы в области физической культуры и спорта»</w:t>
      </w:r>
    </w:p>
    <w:p w:rsidR="00674011" w:rsidRPr="009B2600" w:rsidRDefault="00674011" w:rsidP="00674011">
      <w:pPr>
        <w:widowControl w:val="0"/>
        <w:spacing w:after="0" w:line="240" w:lineRule="auto"/>
        <w:ind w:left="-426"/>
        <w:jc w:val="both"/>
        <w:rPr>
          <w:rFonts w:ascii="Times New Roman" w:hAnsi="Times New Roman"/>
          <w:bCs/>
          <w:sz w:val="26"/>
          <w:szCs w:val="26"/>
        </w:rPr>
      </w:pPr>
    </w:p>
    <w:p w:rsidR="00674011" w:rsidRPr="009B2600" w:rsidRDefault="00674011" w:rsidP="00674011">
      <w:pPr>
        <w:pStyle w:val="a4"/>
        <w:numPr>
          <w:ilvl w:val="0"/>
          <w:numId w:val="7"/>
        </w:numPr>
        <w:tabs>
          <w:tab w:val="left" w:pos="0"/>
        </w:tabs>
        <w:spacing w:after="0" w:line="240" w:lineRule="auto"/>
        <w:ind w:left="-284" w:firstLine="0"/>
        <w:jc w:val="both"/>
        <w:rPr>
          <w:rFonts w:ascii="Times New Roman" w:eastAsia="Times New Roman" w:hAnsi="Times New Roman"/>
          <w:bCs/>
          <w:sz w:val="26"/>
          <w:szCs w:val="26"/>
          <w:lang w:eastAsia="ru-RU"/>
        </w:rPr>
      </w:pPr>
      <w:r w:rsidRPr="009B2600">
        <w:rPr>
          <w:rFonts w:ascii="Times New Roman" w:eastAsia="Times New Roman" w:hAnsi="Times New Roman"/>
          <w:bCs/>
          <w:sz w:val="26"/>
          <w:szCs w:val="26"/>
          <w:lang w:eastAsia="ru-RU"/>
        </w:rPr>
        <w:t>Раздел «</w:t>
      </w:r>
      <w:r w:rsidRPr="009B2600">
        <w:rPr>
          <w:rFonts w:ascii="Times New Roman" w:eastAsia="Times New Roman" w:hAnsi="Times New Roman"/>
          <w:sz w:val="26"/>
          <w:szCs w:val="26"/>
          <w:lang w:eastAsia="ru-RU"/>
        </w:rPr>
        <w:t>III. Особенности оплаты труда педагогических работников»</w:t>
      </w:r>
      <w:r w:rsidRPr="009B2600">
        <w:rPr>
          <w:rFonts w:ascii="Times New Roman" w:eastAsia="Times New Roman" w:hAnsi="Times New Roman"/>
          <w:bCs/>
          <w:sz w:val="26"/>
          <w:szCs w:val="26"/>
          <w:lang w:eastAsia="ru-RU"/>
        </w:rPr>
        <w:t xml:space="preserve"> изложить в следующей редакции: </w:t>
      </w:r>
    </w:p>
    <w:p w:rsidR="00DE101A" w:rsidRPr="009B2600" w:rsidRDefault="00DE101A" w:rsidP="00DE101A">
      <w:pPr>
        <w:widowControl w:val="0"/>
        <w:spacing w:before="108" w:after="108"/>
        <w:outlineLvl w:val="0"/>
        <w:rPr>
          <w:rFonts w:ascii="Times New Roman" w:eastAsia="Times New Roman" w:hAnsi="Times New Roman"/>
          <w:sz w:val="26"/>
          <w:szCs w:val="26"/>
          <w:lang w:eastAsia="ru-RU"/>
        </w:rPr>
      </w:pPr>
      <w:r w:rsidRPr="009B2600">
        <w:rPr>
          <w:rFonts w:ascii="Times New Roman" w:eastAsia="Times New Roman" w:hAnsi="Times New Roman"/>
          <w:bCs/>
          <w:sz w:val="26"/>
          <w:szCs w:val="26"/>
          <w:lang w:eastAsia="ru-RU"/>
        </w:rPr>
        <w:t xml:space="preserve">«            </w:t>
      </w:r>
      <w:r w:rsidRPr="009B2600">
        <w:rPr>
          <w:rFonts w:ascii="Times New Roman" w:eastAsia="Times New Roman" w:hAnsi="Times New Roman"/>
          <w:sz w:val="26"/>
          <w:szCs w:val="26"/>
          <w:lang w:eastAsia="ru-RU"/>
        </w:rPr>
        <w:t>III. Особенности оплаты труда педагогических работников</w:t>
      </w:r>
    </w:p>
    <w:p w:rsidR="00DE101A" w:rsidRPr="009B2600" w:rsidRDefault="00DE101A" w:rsidP="00DE101A">
      <w:pPr>
        <w:widowControl w:val="0"/>
        <w:spacing w:after="0" w:line="240" w:lineRule="auto"/>
        <w:ind w:firstLine="720"/>
        <w:jc w:val="both"/>
        <w:rPr>
          <w:rFonts w:ascii="Times New Roman" w:eastAsia="Times New Roman" w:hAnsi="Times New Roman"/>
          <w:sz w:val="26"/>
          <w:szCs w:val="26"/>
          <w:lang w:eastAsia="ru-RU"/>
        </w:rPr>
      </w:pP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 xml:space="preserve">18. Оплата труда тренеров-преподавателей (включая старших), производится за фактический объем педагогической нагрузки, утвержденный в тарификационном списке учреждения, исходя из установленной часовой нормы педагогической работы за ставку заработной платы; </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19. При привлечении помимо основного тренера-преподавателя (включая старшего) дополнительно тренера-преподавателя и (или) других специалистов в пределах количества часов дополнительных общеобразовательных программ в области физической культуры и спорта, оплата труда данным работникам производиться за фактический объем педагогической нагрузки исходя из установленной часовой нормы педагогической работы за ставку заработной платы.</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20. За педагогическую работу, выполняемую тренером-преподавателем (включая старшего)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(нагрузки).</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 xml:space="preserve">21. Размеры доплат и выплат педагогическим работникам учреждений, предусмотренные разделами IV и V Положения и устанавливаемые в процентах от ставки заработной платы, определяются исходя из ставки заработной платы с учетом фактического объема педагогической нагрузки. </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СН = (</w:t>
      </w:r>
      <w:proofErr w:type="spellStart"/>
      <w:r w:rsidRPr="009B2600">
        <w:rPr>
          <w:rFonts w:ascii="Times New Roman" w:eastAsia="Times New Roman" w:hAnsi="Times New Roman"/>
          <w:sz w:val="26"/>
          <w:szCs w:val="26"/>
          <w:lang w:eastAsia="ru-RU"/>
        </w:rPr>
        <w:t>Сзп</w:t>
      </w:r>
      <w:proofErr w:type="spellEnd"/>
      <w:r w:rsidRPr="009B2600">
        <w:rPr>
          <w:rFonts w:ascii="Times New Roman" w:eastAsia="Times New Roman" w:hAnsi="Times New Roman"/>
          <w:sz w:val="26"/>
          <w:szCs w:val="26"/>
          <w:lang w:eastAsia="ru-RU"/>
        </w:rPr>
        <w:t xml:space="preserve"> + </w:t>
      </w:r>
      <w:proofErr w:type="spellStart"/>
      <w:r w:rsidRPr="009B2600">
        <w:rPr>
          <w:rFonts w:ascii="Times New Roman" w:eastAsia="Times New Roman" w:hAnsi="Times New Roman"/>
          <w:sz w:val="26"/>
          <w:szCs w:val="26"/>
          <w:lang w:eastAsia="ru-RU"/>
        </w:rPr>
        <w:t>Пс</w:t>
      </w:r>
      <w:proofErr w:type="spellEnd"/>
      <w:r w:rsidRPr="009B2600">
        <w:rPr>
          <w:rFonts w:ascii="Times New Roman" w:eastAsia="Times New Roman" w:hAnsi="Times New Roman"/>
          <w:sz w:val="26"/>
          <w:szCs w:val="26"/>
          <w:lang w:eastAsia="ru-RU"/>
        </w:rPr>
        <w:t>) *</w:t>
      </w:r>
      <w:proofErr w:type="spellStart"/>
      <w:r w:rsidRPr="009B2600">
        <w:rPr>
          <w:rFonts w:ascii="Times New Roman" w:eastAsia="Times New Roman" w:hAnsi="Times New Roman"/>
          <w:sz w:val="26"/>
          <w:szCs w:val="26"/>
          <w:lang w:eastAsia="ru-RU"/>
        </w:rPr>
        <w:t>Vн</w:t>
      </w:r>
      <w:proofErr w:type="spellEnd"/>
      <w:r w:rsidRPr="009B2600">
        <w:rPr>
          <w:rFonts w:ascii="Times New Roman" w:eastAsia="Times New Roman" w:hAnsi="Times New Roman"/>
          <w:sz w:val="26"/>
          <w:szCs w:val="26"/>
          <w:lang w:eastAsia="ru-RU"/>
        </w:rPr>
        <w:t xml:space="preserve"> / </w:t>
      </w:r>
      <w:proofErr w:type="spellStart"/>
      <w:r w:rsidRPr="009B2600">
        <w:rPr>
          <w:rFonts w:ascii="Times New Roman" w:eastAsia="Times New Roman" w:hAnsi="Times New Roman"/>
          <w:sz w:val="26"/>
          <w:szCs w:val="26"/>
          <w:lang w:eastAsia="ru-RU"/>
        </w:rPr>
        <w:t>Nч</w:t>
      </w:r>
      <w:proofErr w:type="spellEnd"/>
      <w:r w:rsidRPr="009B2600">
        <w:rPr>
          <w:rFonts w:ascii="Times New Roman" w:eastAsia="Times New Roman" w:hAnsi="Times New Roman"/>
          <w:sz w:val="26"/>
          <w:szCs w:val="26"/>
          <w:lang w:eastAsia="ru-RU"/>
        </w:rPr>
        <w:t>,</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 xml:space="preserve"> где СН – это ставка заработной платы с нагрузкой,</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 xml:space="preserve"> </w:t>
      </w:r>
      <w:proofErr w:type="spellStart"/>
      <w:r w:rsidRPr="009B2600">
        <w:rPr>
          <w:rFonts w:ascii="Times New Roman" w:eastAsia="Times New Roman" w:hAnsi="Times New Roman"/>
          <w:sz w:val="26"/>
          <w:szCs w:val="26"/>
          <w:lang w:eastAsia="ru-RU"/>
        </w:rPr>
        <w:t>Сзп</w:t>
      </w:r>
      <w:proofErr w:type="spellEnd"/>
      <w:r w:rsidRPr="009B2600">
        <w:rPr>
          <w:rFonts w:ascii="Times New Roman" w:eastAsia="Times New Roman" w:hAnsi="Times New Roman"/>
          <w:sz w:val="26"/>
          <w:szCs w:val="26"/>
          <w:lang w:eastAsia="ru-RU"/>
        </w:rPr>
        <w:t xml:space="preserve"> – ставка заработной платы в соответствии с Приложением 2 к Положению, </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proofErr w:type="spellStart"/>
      <w:r w:rsidRPr="009B2600">
        <w:rPr>
          <w:rFonts w:ascii="Times New Roman" w:eastAsia="Times New Roman" w:hAnsi="Times New Roman"/>
          <w:sz w:val="26"/>
          <w:szCs w:val="26"/>
          <w:lang w:eastAsia="ru-RU"/>
        </w:rPr>
        <w:t>Пс</w:t>
      </w:r>
      <w:proofErr w:type="spellEnd"/>
      <w:r w:rsidRPr="009B2600">
        <w:rPr>
          <w:rFonts w:ascii="Times New Roman" w:eastAsia="Times New Roman" w:hAnsi="Times New Roman"/>
          <w:sz w:val="26"/>
          <w:szCs w:val="26"/>
          <w:lang w:eastAsia="ru-RU"/>
        </w:rPr>
        <w:t xml:space="preserve"> – повышение ставки заработной платы в рублях, рассчитанное в соответствии с </w:t>
      </w:r>
      <w:r w:rsidRPr="009B2600">
        <w:rPr>
          <w:rFonts w:ascii="Times New Roman" w:eastAsia="Times New Roman" w:hAnsi="Times New Roman"/>
          <w:sz w:val="26"/>
          <w:szCs w:val="26"/>
          <w:lang w:eastAsia="ru-RU"/>
        </w:rPr>
        <w:lastRenderedPageBreak/>
        <w:t>разделом II Положения,</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 xml:space="preserve"> </w:t>
      </w:r>
      <w:proofErr w:type="spellStart"/>
      <w:r w:rsidRPr="009B2600">
        <w:rPr>
          <w:rFonts w:ascii="Times New Roman" w:eastAsia="Times New Roman" w:hAnsi="Times New Roman"/>
          <w:sz w:val="26"/>
          <w:szCs w:val="26"/>
          <w:lang w:eastAsia="ru-RU"/>
        </w:rPr>
        <w:t>Vн</w:t>
      </w:r>
      <w:proofErr w:type="spellEnd"/>
      <w:r w:rsidRPr="009B2600">
        <w:rPr>
          <w:rFonts w:ascii="Times New Roman" w:eastAsia="Times New Roman" w:hAnsi="Times New Roman"/>
          <w:sz w:val="26"/>
          <w:szCs w:val="26"/>
          <w:lang w:eastAsia="ru-RU"/>
        </w:rPr>
        <w:t xml:space="preserve"> – фактический объем педагогической нагрузки, </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proofErr w:type="spellStart"/>
      <w:r w:rsidRPr="009B2600">
        <w:rPr>
          <w:rFonts w:ascii="Times New Roman" w:eastAsia="Times New Roman" w:hAnsi="Times New Roman"/>
          <w:sz w:val="26"/>
          <w:szCs w:val="26"/>
          <w:lang w:eastAsia="ru-RU"/>
        </w:rPr>
        <w:t>Nч</w:t>
      </w:r>
      <w:proofErr w:type="spellEnd"/>
      <w:r w:rsidRPr="009B2600">
        <w:rPr>
          <w:rFonts w:ascii="Times New Roman" w:eastAsia="Times New Roman" w:hAnsi="Times New Roman"/>
          <w:sz w:val="26"/>
          <w:szCs w:val="26"/>
          <w:lang w:eastAsia="ru-RU"/>
        </w:rPr>
        <w:t xml:space="preserve"> – установленная норма часов педагогической работы.</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22. Почасовая оплата труда педагогических работников учреждения применяется при оплате за часы, отработанные в порядке замещения отсутствующих по болезни или по другим причинам педагогических работников, продолжавшегося не свыше двух месяцев.</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23. 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начальной (месячной) учебной нагрузки путем внесения изменений в тарификационный список.</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bookmarkStart w:id="0" w:name="sub_1024"/>
      <w:r w:rsidRPr="009B2600">
        <w:rPr>
          <w:rFonts w:ascii="Times New Roman" w:eastAsia="Times New Roman" w:hAnsi="Times New Roman"/>
          <w:sz w:val="26"/>
          <w:szCs w:val="26"/>
          <w:lang w:eastAsia="ru-RU"/>
        </w:rPr>
        <w:t>23.1.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bookmarkEnd w:id="0"/>
    <w:p w:rsidR="00DE101A" w:rsidRPr="009B2600" w:rsidRDefault="00DE101A" w:rsidP="00DE101A">
      <w:pPr>
        <w:pStyle w:val="a4"/>
        <w:tabs>
          <w:tab w:val="left" w:pos="0"/>
        </w:tabs>
        <w:spacing w:after="0" w:line="240" w:lineRule="auto"/>
        <w:ind w:left="-284"/>
        <w:jc w:val="right"/>
        <w:rPr>
          <w:rFonts w:ascii="Times New Roman" w:eastAsia="Times New Roman" w:hAnsi="Times New Roman"/>
          <w:bCs/>
          <w:sz w:val="26"/>
          <w:szCs w:val="26"/>
          <w:lang w:eastAsia="ru-RU"/>
        </w:rPr>
      </w:pPr>
      <w:r w:rsidRPr="009B2600">
        <w:rPr>
          <w:rFonts w:ascii="Times New Roman" w:eastAsia="Times New Roman" w:hAnsi="Times New Roman"/>
          <w:bCs/>
          <w:sz w:val="26"/>
          <w:szCs w:val="26"/>
          <w:lang w:eastAsia="ru-RU"/>
        </w:rPr>
        <w:t>»</w:t>
      </w:r>
      <w:r w:rsidR="00AA6FD1" w:rsidRPr="009B2600">
        <w:rPr>
          <w:rFonts w:ascii="Times New Roman" w:eastAsia="Times New Roman" w:hAnsi="Times New Roman"/>
          <w:bCs/>
          <w:sz w:val="26"/>
          <w:szCs w:val="26"/>
          <w:lang w:eastAsia="ru-RU"/>
        </w:rPr>
        <w:t>.</w:t>
      </w:r>
    </w:p>
    <w:p w:rsidR="00AA6FD1" w:rsidRPr="009B2600" w:rsidRDefault="00AA6FD1" w:rsidP="00DE101A">
      <w:pPr>
        <w:pStyle w:val="a4"/>
        <w:tabs>
          <w:tab w:val="left" w:pos="0"/>
        </w:tabs>
        <w:spacing w:after="0" w:line="240" w:lineRule="auto"/>
        <w:ind w:left="-284"/>
        <w:jc w:val="right"/>
        <w:rPr>
          <w:rFonts w:ascii="Times New Roman" w:eastAsia="Times New Roman" w:hAnsi="Times New Roman"/>
          <w:bCs/>
          <w:sz w:val="26"/>
          <w:szCs w:val="26"/>
          <w:lang w:eastAsia="ru-RU"/>
        </w:rPr>
      </w:pPr>
    </w:p>
    <w:p w:rsidR="00AA6FD1" w:rsidRPr="009B2600" w:rsidRDefault="00AA6FD1" w:rsidP="00AA6FD1">
      <w:pPr>
        <w:pStyle w:val="a4"/>
        <w:numPr>
          <w:ilvl w:val="0"/>
          <w:numId w:val="7"/>
        </w:numPr>
        <w:tabs>
          <w:tab w:val="left" w:pos="0"/>
        </w:tabs>
        <w:spacing w:after="0" w:line="240" w:lineRule="auto"/>
        <w:ind w:left="-284" w:firstLine="0"/>
        <w:jc w:val="both"/>
        <w:rPr>
          <w:rFonts w:ascii="Times New Roman" w:eastAsia="Times New Roman" w:hAnsi="Times New Roman"/>
          <w:bCs/>
          <w:sz w:val="26"/>
          <w:szCs w:val="26"/>
          <w:lang w:eastAsia="ru-RU"/>
        </w:rPr>
      </w:pPr>
      <w:r w:rsidRPr="009B2600">
        <w:rPr>
          <w:rFonts w:ascii="Times New Roman" w:eastAsia="Times New Roman" w:hAnsi="Times New Roman"/>
          <w:bCs/>
          <w:sz w:val="26"/>
          <w:szCs w:val="26"/>
          <w:lang w:eastAsia="ru-RU"/>
        </w:rPr>
        <w:t xml:space="preserve">Пункт 33. Раздела </w:t>
      </w:r>
      <w:bookmarkStart w:id="1" w:name="sub_1500"/>
      <w:r w:rsidRPr="009B2600">
        <w:rPr>
          <w:rFonts w:ascii="Times New Roman" w:eastAsia="Times New Roman" w:hAnsi="Times New Roman"/>
          <w:bCs/>
          <w:sz w:val="26"/>
          <w:szCs w:val="26"/>
          <w:lang w:eastAsia="ru-RU"/>
        </w:rPr>
        <w:t>«</w:t>
      </w:r>
      <w:r w:rsidRPr="009B2600">
        <w:rPr>
          <w:rFonts w:ascii="Times New Roman" w:hAnsi="Times New Roman"/>
          <w:sz w:val="26"/>
          <w:szCs w:val="26"/>
        </w:rPr>
        <w:t>V. Выплаты стимулирующего характера»</w:t>
      </w:r>
      <w:r w:rsidRPr="009B2600">
        <w:rPr>
          <w:rFonts w:ascii="Times New Roman" w:eastAsia="Times New Roman" w:hAnsi="Times New Roman"/>
          <w:bCs/>
          <w:sz w:val="26"/>
          <w:szCs w:val="26"/>
          <w:lang w:eastAsia="ru-RU"/>
        </w:rPr>
        <w:t xml:space="preserve"> изложить в следующей редакции: </w:t>
      </w:r>
    </w:p>
    <w:p w:rsidR="00935C90" w:rsidRPr="009B2600" w:rsidRDefault="00935C90" w:rsidP="00AA6FD1">
      <w:pPr>
        <w:widowControl w:val="0"/>
        <w:tabs>
          <w:tab w:val="left" w:pos="993"/>
        </w:tabs>
        <w:spacing w:after="0"/>
        <w:ind w:left="-426" w:firstLine="426"/>
        <w:jc w:val="both"/>
        <w:rPr>
          <w:rFonts w:ascii="Times New Roman" w:hAnsi="Times New Roman"/>
          <w:sz w:val="26"/>
          <w:szCs w:val="26"/>
        </w:rPr>
      </w:pPr>
    </w:p>
    <w:p w:rsidR="00AA6FD1" w:rsidRPr="009B2600" w:rsidRDefault="00AA6FD1" w:rsidP="00AA6FD1">
      <w:pPr>
        <w:widowControl w:val="0"/>
        <w:tabs>
          <w:tab w:val="left" w:pos="993"/>
        </w:tabs>
        <w:spacing w:after="0"/>
        <w:ind w:left="-426" w:firstLine="426"/>
        <w:jc w:val="both"/>
        <w:rPr>
          <w:rFonts w:ascii="Times New Roman" w:hAnsi="Times New Roman"/>
          <w:sz w:val="26"/>
          <w:szCs w:val="26"/>
        </w:rPr>
      </w:pPr>
      <w:r w:rsidRPr="009B2600">
        <w:rPr>
          <w:rFonts w:ascii="Times New Roman" w:hAnsi="Times New Roman"/>
          <w:sz w:val="26"/>
          <w:szCs w:val="26"/>
        </w:rPr>
        <w:t>«</w:t>
      </w:r>
      <w:bookmarkStart w:id="2" w:name="sub_1034"/>
      <w:r w:rsidRPr="009B2600">
        <w:rPr>
          <w:rFonts w:ascii="Times New Roman" w:hAnsi="Times New Roman"/>
          <w:sz w:val="26"/>
          <w:szCs w:val="26"/>
        </w:rPr>
        <w:t>33. Работникам учреждений, в пределах установленного фонда оплаты труда учреждения, устанавливаются следующие выплаты стимулирующего характера:</w:t>
      </w:r>
    </w:p>
    <w:bookmarkEnd w:id="2"/>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интенсивность и высокие результаты работы;</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качество выполняемых работ;</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сохранность контингента;</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наличие спортсменов, имеющих спортивные звания;</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регулярность посещений обучающимися тренировочных занятий;</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улучшение спортивных результатов обучающихся;</w:t>
      </w:r>
    </w:p>
    <w:p w:rsidR="00AA6FD1" w:rsidRPr="009B2600" w:rsidRDefault="00005E5F"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 xml:space="preserve">за </w:t>
      </w:r>
      <w:r w:rsidR="00AA6FD1" w:rsidRPr="009B2600">
        <w:rPr>
          <w:rFonts w:ascii="Times New Roman" w:hAnsi="Times New Roman"/>
          <w:sz w:val="26"/>
          <w:szCs w:val="26"/>
        </w:rPr>
        <w:t>наличие групп на этапах начальной подготовки и на учебно-тренировочных этапах, в зависимости от года обучения;</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премиальные выплаты по итогам работы;</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участие работников учреждений в проектной деятельности Московской области;</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участие работников учреждений в экспериментальной и инновационной деятельности;</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тренерам-преподавателям, проходившим спортивную подготовку на этапах спортивной подготовки в физкультурно-спортивных организациях Московской области и дальнейшем трудоустройстве в данные организации.</w:t>
      </w:r>
    </w:p>
    <w:p w:rsidR="00AA6FD1" w:rsidRPr="009B2600" w:rsidRDefault="00AA6FD1" w:rsidP="00AA6FD1">
      <w:pPr>
        <w:pStyle w:val="a4"/>
        <w:widowControl w:val="0"/>
        <w:ind w:left="-284" w:firstLine="284"/>
        <w:rPr>
          <w:rFonts w:ascii="Times New Roman" w:hAnsi="Times New Roman"/>
          <w:sz w:val="26"/>
          <w:szCs w:val="26"/>
        </w:rPr>
      </w:pPr>
      <w:r w:rsidRPr="009B2600">
        <w:rPr>
          <w:rFonts w:ascii="Times New Roman" w:hAnsi="Times New Roman"/>
          <w:sz w:val="26"/>
          <w:szCs w:val="26"/>
        </w:rPr>
        <w:t xml:space="preserve">                                                                                                                                           ».</w:t>
      </w:r>
    </w:p>
    <w:p w:rsidR="00935C90" w:rsidRPr="009B2600" w:rsidRDefault="00252C0F" w:rsidP="00252C0F">
      <w:pPr>
        <w:pStyle w:val="a4"/>
        <w:widowControl w:val="0"/>
        <w:numPr>
          <w:ilvl w:val="0"/>
          <w:numId w:val="7"/>
        </w:numPr>
        <w:rPr>
          <w:rFonts w:ascii="Times New Roman" w:hAnsi="Times New Roman"/>
          <w:sz w:val="26"/>
          <w:szCs w:val="26"/>
        </w:rPr>
      </w:pPr>
      <w:r w:rsidRPr="009B2600">
        <w:rPr>
          <w:rFonts w:ascii="Times New Roman" w:hAnsi="Times New Roman"/>
          <w:sz w:val="26"/>
          <w:szCs w:val="26"/>
        </w:rPr>
        <w:t>Приложение</w:t>
      </w:r>
      <w:r w:rsidR="003A302D" w:rsidRPr="009B2600">
        <w:rPr>
          <w:rFonts w:ascii="Times New Roman" w:hAnsi="Times New Roman"/>
          <w:sz w:val="26"/>
          <w:szCs w:val="26"/>
        </w:rPr>
        <w:t xml:space="preserve"> 6 к Положению</w:t>
      </w:r>
      <w:r w:rsidR="0018733C" w:rsidRPr="009B2600">
        <w:rPr>
          <w:rFonts w:ascii="Times New Roman" w:hAnsi="Times New Roman"/>
          <w:sz w:val="26"/>
          <w:szCs w:val="26"/>
        </w:rPr>
        <w:t xml:space="preserve"> признать утратившим силу.</w:t>
      </w:r>
    </w:p>
    <w:p w:rsidR="0018733C" w:rsidRPr="009B2600" w:rsidRDefault="0018733C" w:rsidP="0018733C">
      <w:pPr>
        <w:pStyle w:val="a4"/>
        <w:widowControl w:val="0"/>
        <w:numPr>
          <w:ilvl w:val="0"/>
          <w:numId w:val="7"/>
        </w:numPr>
        <w:ind w:left="-426" w:firstLine="142"/>
        <w:jc w:val="both"/>
        <w:rPr>
          <w:rFonts w:ascii="Times New Roman" w:hAnsi="Times New Roman"/>
          <w:sz w:val="26"/>
          <w:szCs w:val="26"/>
        </w:rPr>
      </w:pPr>
      <w:r w:rsidRPr="009B2600">
        <w:rPr>
          <w:rFonts w:ascii="Times New Roman" w:hAnsi="Times New Roman"/>
          <w:sz w:val="26"/>
          <w:szCs w:val="26"/>
        </w:rPr>
        <w:t>Таблицу «Размеры доплат за обеспечение высококачественного учебно-тренировочного процесса и участие в подготовке высококвалифицированного спортсмена(обучающегося), показавшего высокие спортивные результаты на официальных соревнованиях» Приложения 7</w:t>
      </w:r>
      <w:r w:rsidR="00B4095A" w:rsidRPr="009B2600">
        <w:rPr>
          <w:rFonts w:ascii="Times New Roman" w:hAnsi="Times New Roman"/>
          <w:sz w:val="26"/>
          <w:szCs w:val="26"/>
        </w:rPr>
        <w:t xml:space="preserve"> к Положению</w:t>
      </w:r>
      <w:r w:rsidR="00812DF2" w:rsidRPr="009B2600">
        <w:rPr>
          <w:rFonts w:ascii="Times New Roman" w:hAnsi="Times New Roman"/>
          <w:sz w:val="26"/>
          <w:szCs w:val="26"/>
        </w:rPr>
        <w:t xml:space="preserve"> дополнить строкой 2.12 следующего содержания:</w:t>
      </w:r>
    </w:p>
    <w:p w:rsidR="00812DF2" w:rsidRPr="009B2600" w:rsidRDefault="00812DF2" w:rsidP="00812DF2">
      <w:pPr>
        <w:pStyle w:val="a4"/>
        <w:widowControl w:val="0"/>
        <w:ind w:left="-284"/>
        <w:jc w:val="both"/>
        <w:rPr>
          <w:rFonts w:ascii="Times New Roman" w:hAnsi="Times New Roman"/>
          <w:sz w:val="26"/>
          <w:szCs w:val="26"/>
        </w:rPr>
      </w:pPr>
      <w:r w:rsidRPr="009B2600">
        <w:rPr>
          <w:rFonts w:ascii="Times New Roman" w:hAnsi="Times New Roman"/>
          <w:sz w:val="26"/>
          <w:szCs w:val="26"/>
        </w:rPr>
        <w:t>«</w:t>
      </w:r>
    </w:p>
    <w:tbl>
      <w:tblPr>
        <w:tblW w:w="9782" w:type="dxa"/>
        <w:tblInd w:w="-289"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710"/>
        <w:gridCol w:w="3827"/>
        <w:gridCol w:w="2020"/>
        <w:gridCol w:w="1960"/>
        <w:gridCol w:w="1265"/>
      </w:tblGrid>
      <w:tr w:rsidR="009B2600" w:rsidRPr="009B2600" w:rsidTr="00812DF2">
        <w:tc>
          <w:tcPr>
            <w:tcW w:w="710" w:type="dxa"/>
            <w:tcBorders>
              <w:top w:val="single" w:sz="4" w:space="0" w:color="000000"/>
              <w:bottom w:val="single" w:sz="4" w:space="0" w:color="000000"/>
              <w:right w:val="single" w:sz="4" w:space="0" w:color="000000"/>
            </w:tcBorders>
          </w:tcPr>
          <w:p w:rsidR="00812DF2" w:rsidRPr="009B2600" w:rsidRDefault="00812DF2" w:rsidP="00E721E7">
            <w:pPr>
              <w:widowControl w:val="0"/>
              <w:jc w:val="center"/>
              <w:rPr>
                <w:rFonts w:ascii="Times New Roman CYR" w:eastAsia="Times New Roman" w:hAnsi="Times New Roman CYR" w:cs="Times New Roman CYR"/>
                <w:sz w:val="24"/>
                <w:szCs w:val="24"/>
                <w:lang w:eastAsia="ru-RU"/>
              </w:rPr>
            </w:pPr>
            <w:r w:rsidRPr="009B2600">
              <w:rPr>
                <w:rFonts w:ascii="Times New Roman CYR" w:eastAsia="Times New Roman" w:hAnsi="Times New Roman CYR" w:cs="Times New Roman CYR"/>
                <w:sz w:val="24"/>
                <w:szCs w:val="24"/>
                <w:lang w:eastAsia="ru-RU"/>
              </w:rPr>
              <w:t>2.12</w:t>
            </w:r>
          </w:p>
        </w:tc>
        <w:tc>
          <w:tcPr>
            <w:tcW w:w="3827" w:type="dxa"/>
            <w:tcBorders>
              <w:top w:val="single" w:sz="4" w:space="0" w:color="000000"/>
              <w:left w:val="single" w:sz="4" w:space="0" w:color="000000"/>
              <w:bottom w:val="single" w:sz="4" w:space="0" w:color="000000"/>
              <w:right w:val="single" w:sz="4" w:space="0" w:color="auto"/>
            </w:tcBorders>
          </w:tcPr>
          <w:p w:rsidR="00812DF2" w:rsidRPr="009B2600" w:rsidRDefault="00812DF2" w:rsidP="00812DF2">
            <w:pPr>
              <w:widowControl w:val="0"/>
              <w:spacing w:after="0"/>
              <w:rPr>
                <w:rFonts w:ascii="Times New Roman CYR" w:eastAsia="Times New Roman" w:hAnsi="Times New Roman CYR" w:cs="Times New Roman CYR"/>
                <w:sz w:val="24"/>
                <w:szCs w:val="24"/>
                <w:lang w:eastAsia="ru-RU"/>
              </w:rPr>
            </w:pPr>
            <w:r w:rsidRPr="009B2600">
              <w:rPr>
                <w:rFonts w:ascii="Times New Roman CYR" w:eastAsia="Times New Roman" w:hAnsi="Times New Roman CYR" w:cs="Times New Roman CYR"/>
                <w:sz w:val="24"/>
                <w:szCs w:val="24"/>
                <w:lang w:eastAsia="ru-RU"/>
              </w:rPr>
              <w:t xml:space="preserve">За участие обучающихся в  </w:t>
            </w:r>
          </w:p>
          <w:p w:rsidR="00812DF2" w:rsidRPr="009B2600" w:rsidRDefault="00812DF2" w:rsidP="00812DF2">
            <w:pPr>
              <w:widowControl w:val="0"/>
              <w:spacing w:after="0"/>
              <w:rPr>
                <w:rFonts w:ascii="Times New Roman CYR" w:eastAsia="Times New Roman" w:hAnsi="Times New Roman CYR" w:cs="Times New Roman CYR"/>
                <w:sz w:val="24"/>
                <w:szCs w:val="24"/>
                <w:lang w:eastAsia="ru-RU"/>
              </w:rPr>
            </w:pPr>
            <w:r w:rsidRPr="009B2600">
              <w:rPr>
                <w:rFonts w:ascii="Times New Roman CYR" w:eastAsia="Times New Roman" w:hAnsi="Times New Roman CYR" w:cs="Times New Roman CYR"/>
                <w:sz w:val="24"/>
                <w:szCs w:val="24"/>
                <w:lang w:eastAsia="ru-RU"/>
              </w:rPr>
              <w:t xml:space="preserve">межмуниципальных </w:t>
            </w:r>
            <w:r w:rsidRPr="009B2600">
              <w:rPr>
                <w:rFonts w:ascii="Times New Roman CYR" w:eastAsia="Times New Roman" w:hAnsi="Times New Roman CYR" w:cs="Times New Roman CYR"/>
                <w:sz w:val="24"/>
                <w:szCs w:val="24"/>
                <w:lang w:eastAsia="ru-RU"/>
              </w:rPr>
              <w:lastRenderedPageBreak/>
              <w:t>соревнованиях</w:t>
            </w:r>
          </w:p>
        </w:tc>
        <w:tc>
          <w:tcPr>
            <w:tcW w:w="2020" w:type="dxa"/>
            <w:tcBorders>
              <w:top w:val="single" w:sz="4" w:space="0" w:color="000000"/>
              <w:left w:val="single" w:sz="4" w:space="0" w:color="auto"/>
              <w:bottom w:val="single" w:sz="4" w:space="0" w:color="000000"/>
              <w:right w:val="single" w:sz="4" w:space="0" w:color="000000"/>
            </w:tcBorders>
          </w:tcPr>
          <w:p w:rsidR="00812DF2" w:rsidRPr="009B2600" w:rsidRDefault="00812DF2" w:rsidP="00E721E7">
            <w:pPr>
              <w:widowControl w:val="0"/>
              <w:jc w:val="center"/>
              <w:rPr>
                <w:rFonts w:ascii="Times New Roman CYR" w:eastAsia="Times New Roman" w:hAnsi="Times New Roman CYR" w:cs="Times New Roman CYR"/>
                <w:sz w:val="24"/>
                <w:szCs w:val="24"/>
                <w:lang w:eastAsia="ru-RU"/>
              </w:rPr>
            </w:pPr>
            <w:r w:rsidRPr="009B2600">
              <w:rPr>
                <w:rFonts w:ascii="Times New Roman CYR" w:eastAsia="Times New Roman" w:hAnsi="Times New Roman CYR" w:cs="Times New Roman CYR"/>
                <w:sz w:val="24"/>
                <w:szCs w:val="24"/>
                <w:lang w:eastAsia="ru-RU"/>
              </w:rPr>
              <w:lastRenderedPageBreak/>
              <w:t>1 - 3</w:t>
            </w:r>
          </w:p>
        </w:tc>
        <w:tc>
          <w:tcPr>
            <w:tcW w:w="1960" w:type="dxa"/>
            <w:tcBorders>
              <w:top w:val="single" w:sz="4" w:space="0" w:color="000000"/>
              <w:left w:val="single" w:sz="4" w:space="0" w:color="000000"/>
              <w:bottom w:val="single" w:sz="4" w:space="0" w:color="000000"/>
              <w:right w:val="single" w:sz="4" w:space="0" w:color="000000"/>
            </w:tcBorders>
          </w:tcPr>
          <w:p w:rsidR="00812DF2" w:rsidRPr="009B2600" w:rsidRDefault="00812DF2" w:rsidP="00E721E7">
            <w:pPr>
              <w:widowControl w:val="0"/>
              <w:jc w:val="center"/>
              <w:rPr>
                <w:rFonts w:ascii="Times New Roman CYR" w:eastAsia="Times New Roman" w:hAnsi="Times New Roman CYR" w:cs="Times New Roman CYR"/>
                <w:sz w:val="24"/>
                <w:szCs w:val="24"/>
                <w:lang w:eastAsia="ru-RU"/>
              </w:rPr>
            </w:pPr>
            <w:r w:rsidRPr="009B2600">
              <w:rPr>
                <w:rFonts w:ascii="Times New Roman CYR" w:eastAsia="Times New Roman" w:hAnsi="Times New Roman CYR" w:cs="Times New Roman CYR"/>
                <w:sz w:val="24"/>
                <w:szCs w:val="24"/>
                <w:lang w:eastAsia="ru-RU"/>
              </w:rPr>
              <w:t>до 20</w:t>
            </w:r>
          </w:p>
        </w:tc>
        <w:tc>
          <w:tcPr>
            <w:tcW w:w="1265" w:type="dxa"/>
            <w:tcBorders>
              <w:top w:val="single" w:sz="4" w:space="0" w:color="000000"/>
              <w:left w:val="single" w:sz="4" w:space="0" w:color="000000"/>
              <w:bottom w:val="single" w:sz="4" w:space="0" w:color="000000"/>
            </w:tcBorders>
          </w:tcPr>
          <w:p w:rsidR="00812DF2" w:rsidRPr="009B2600" w:rsidRDefault="00812DF2" w:rsidP="00E721E7">
            <w:pPr>
              <w:widowControl w:val="0"/>
              <w:jc w:val="center"/>
              <w:rPr>
                <w:rFonts w:ascii="Times New Roman CYR" w:eastAsia="Times New Roman" w:hAnsi="Times New Roman CYR" w:cs="Times New Roman CYR"/>
                <w:sz w:val="24"/>
                <w:szCs w:val="24"/>
                <w:lang w:eastAsia="ru-RU"/>
              </w:rPr>
            </w:pPr>
            <w:r w:rsidRPr="009B2600">
              <w:rPr>
                <w:rFonts w:ascii="Times New Roman CYR" w:eastAsia="Times New Roman" w:hAnsi="Times New Roman CYR" w:cs="Times New Roman CYR"/>
                <w:sz w:val="24"/>
                <w:szCs w:val="24"/>
                <w:lang w:eastAsia="ru-RU"/>
              </w:rPr>
              <w:t>до 2</w:t>
            </w:r>
          </w:p>
        </w:tc>
      </w:tr>
    </w:tbl>
    <w:p w:rsidR="00812DF2" w:rsidRPr="009B2600" w:rsidRDefault="00812DF2" w:rsidP="00812DF2">
      <w:pPr>
        <w:pStyle w:val="a4"/>
        <w:widowControl w:val="0"/>
        <w:ind w:left="-284"/>
        <w:jc w:val="right"/>
        <w:rPr>
          <w:rFonts w:ascii="Times New Roman" w:hAnsi="Times New Roman"/>
          <w:sz w:val="26"/>
          <w:szCs w:val="26"/>
        </w:rPr>
      </w:pPr>
      <w:r w:rsidRPr="009B2600">
        <w:rPr>
          <w:rFonts w:ascii="Times New Roman" w:hAnsi="Times New Roman"/>
          <w:sz w:val="26"/>
          <w:szCs w:val="26"/>
        </w:rPr>
        <w:t>».</w:t>
      </w:r>
      <w:bookmarkStart w:id="3" w:name="_GoBack"/>
      <w:bookmarkEnd w:id="3"/>
    </w:p>
    <w:p w:rsidR="0018733C" w:rsidRPr="009B2600" w:rsidRDefault="0018733C" w:rsidP="0018733C">
      <w:pPr>
        <w:pStyle w:val="a4"/>
        <w:widowControl w:val="0"/>
        <w:ind w:left="-426" w:firstLine="142"/>
        <w:rPr>
          <w:rFonts w:ascii="Times New Roman" w:hAnsi="Times New Roman"/>
          <w:sz w:val="26"/>
          <w:szCs w:val="26"/>
        </w:rPr>
      </w:pPr>
    </w:p>
    <w:bookmarkEnd w:id="1"/>
    <w:p w:rsidR="00AA6FD1" w:rsidRPr="009B2600" w:rsidRDefault="00AA6FD1" w:rsidP="00AA6FD1">
      <w:pPr>
        <w:tabs>
          <w:tab w:val="left" w:pos="0"/>
        </w:tabs>
        <w:spacing w:after="0" w:line="240" w:lineRule="auto"/>
        <w:ind w:left="-284"/>
        <w:jc w:val="both"/>
        <w:rPr>
          <w:rFonts w:ascii="Times New Roman" w:eastAsia="Times New Roman" w:hAnsi="Times New Roman"/>
          <w:bCs/>
          <w:sz w:val="26"/>
          <w:szCs w:val="26"/>
          <w:lang w:eastAsia="ru-RU"/>
        </w:rPr>
      </w:pPr>
    </w:p>
    <w:p w:rsidR="00674011" w:rsidRPr="009B2600" w:rsidRDefault="00674011" w:rsidP="00674011">
      <w:pPr>
        <w:pStyle w:val="a4"/>
        <w:widowControl w:val="0"/>
        <w:spacing w:before="108" w:after="108"/>
        <w:ind w:left="-142"/>
        <w:jc w:val="both"/>
        <w:outlineLvl w:val="0"/>
        <w:rPr>
          <w:rFonts w:ascii="Times New Roman" w:eastAsia="Times New Roman" w:hAnsi="Times New Roman"/>
          <w:sz w:val="26"/>
          <w:szCs w:val="26"/>
          <w:lang w:eastAsia="ru-RU"/>
        </w:rPr>
      </w:pPr>
    </w:p>
    <w:p w:rsidR="00674011" w:rsidRPr="009B2600" w:rsidRDefault="00674011" w:rsidP="00674011">
      <w:pPr>
        <w:pStyle w:val="a4"/>
        <w:widowControl w:val="0"/>
        <w:spacing w:after="0" w:line="240" w:lineRule="auto"/>
        <w:ind w:left="-66"/>
        <w:jc w:val="both"/>
        <w:rPr>
          <w:rFonts w:ascii="Times New Roman" w:eastAsia="Times New Roman" w:hAnsi="Times New Roman"/>
          <w:bCs/>
          <w:sz w:val="26"/>
          <w:szCs w:val="26"/>
          <w:lang w:eastAsia="ru-RU"/>
        </w:rPr>
      </w:pPr>
    </w:p>
    <w:p w:rsidR="00C50AED" w:rsidRPr="009B2600" w:rsidRDefault="00C50AED" w:rsidP="0018733C">
      <w:pPr>
        <w:widowControl w:val="0"/>
        <w:spacing w:after="0" w:line="240" w:lineRule="auto"/>
        <w:ind w:left="-426"/>
        <w:jc w:val="both"/>
        <w:rPr>
          <w:rFonts w:ascii="Times New Roman" w:eastAsia="Times New Roman" w:hAnsi="Times New Roman"/>
          <w:bCs/>
          <w:sz w:val="26"/>
          <w:szCs w:val="26"/>
          <w:lang w:eastAsia="ru-RU"/>
        </w:rPr>
      </w:pPr>
    </w:p>
    <w:p w:rsidR="00C50AED" w:rsidRPr="009B2600" w:rsidRDefault="00C50AED" w:rsidP="00674011">
      <w:pPr>
        <w:widowControl w:val="0"/>
        <w:spacing w:after="0" w:line="240" w:lineRule="auto"/>
        <w:jc w:val="both"/>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C50AED" w:rsidRPr="009B2600" w:rsidRDefault="00C50AED" w:rsidP="00FD30D0">
      <w:pPr>
        <w:widowControl w:val="0"/>
        <w:spacing w:after="0" w:line="240" w:lineRule="auto"/>
        <w:jc w:val="center"/>
        <w:rPr>
          <w:rFonts w:ascii="Times New Roman" w:eastAsia="Times New Roman" w:hAnsi="Times New Roman"/>
          <w:bCs/>
          <w:sz w:val="26"/>
          <w:szCs w:val="26"/>
          <w:lang w:eastAsia="ru-RU"/>
        </w:rPr>
      </w:pPr>
    </w:p>
    <w:p w:rsidR="000A2954" w:rsidRPr="009B2600" w:rsidRDefault="000A2954" w:rsidP="00FD30D0">
      <w:pPr>
        <w:rPr>
          <w:rFonts w:ascii="Times New Roman" w:hAnsi="Times New Roman"/>
          <w:sz w:val="26"/>
          <w:szCs w:val="26"/>
        </w:rPr>
      </w:pPr>
    </w:p>
    <w:sectPr w:rsidR="000A2954" w:rsidRPr="009B2600" w:rsidSect="00FD30D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0718"/>
    <w:multiLevelType w:val="hybridMultilevel"/>
    <w:tmpl w:val="FF3AF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401C85"/>
    <w:multiLevelType w:val="hybridMultilevel"/>
    <w:tmpl w:val="A2DAFD12"/>
    <w:lvl w:ilvl="0" w:tplc="3FA2BE9C">
      <w:start w:val="1"/>
      <w:numFmt w:val="decimal"/>
      <w:lvlText w:val="%1."/>
      <w:lvlJc w:val="left"/>
      <w:pPr>
        <w:ind w:left="1065" w:hanging="705"/>
      </w:pPr>
      <w:rPr>
        <w:rFonts w:hint="default"/>
      </w:rPr>
    </w:lvl>
    <w:lvl w:ilvl="1" w:tplc="EEE20572">
      <w:start w:val="1"/>
      <w:numFmt w:val="lowerLetter"/>
      <w:lvlText w:val="%2."/>
      <w:lvlJc w:val="left"/>
      <w:pPr>
        <w:ind w:left="1440" w:hanging="360"/>
      </w:pPr>
    </w:lvl>
    <w:lvl w:ilvl="2" w:tplc="300ED9D6">
      <w:start w:val="1"/>
      <w:numFmt w:val="lowerRoman"/>
      <w:lvlText w:val="%3."/>
      <w:lvlJc w:val="right"/>
      <w:pPr>
        <w:ind w:left="2160" w:hanging="180"/>
      </w:pPr>
    </w:lvl>
    <w:lvl w:ilvl="3" w:tplc="93ACD94E">
      <w:start w:val="1"/>
      <w:numFmt w:val="decimal"/>
      <w:lvlText w:val="%4."/>
      <w:lvlJc w:val="left"/>
      <w:pPr>
        <w:ind w:left="2880" w:hanging="360"/>
      </w:pPr>
    </w:lvl>
    <w:lvl w:ilvl="4" w:tplc="179C2AB0">
      <w:start w:val="1"/>
      <w:numFmt w:val="lowerLetter"/>
      <w:lvlText w:val="%5."/>
      <w:lvlJc w:val="left"/>
      <w:pPr>
        <w:ind w:left="3600" w:hanging="360"/>
      </w:pPr>
    </w:lvl>
    <w:lvl w:ilvl="5" w:tplc="3170037A">
      <w:start w:val="1"/>
      <w:numFmt w:val="lowerRoman"/>
      <w:lvlText w:val="%6."/>
      <w:lvlJc w:val="right"/>
      <w:pPr>
        <w:ind w:left="4320" w:hanging="180"/>
      </w:pPr>
    </w:lvl>
    <w:lvl w:ilvl="6" w:tplc="B5B2DCB2">
      <w:start w:val="1"/>
      <w:numFmt w:val="decimal"/>
      <w:lvlText w:val="%7."/>
      <w:lvlJc w:val="left"/>
      <w:pPr>
        <w:ind w:left="5040" w:hanging="360"/>
      </w:pPr>
    </w:lvl>
    <w:lvl w:ilvl="7" w:tplc="4B14C716">
      <w:start w:val="1"/>
      <w:numFmt w:val="lowerLetter"/>
      <w:lvlText w:val="%8."/>
      <w:lvlJc w:val="left"/>
      <w:pPr>
        <w:ind w:left="5760" w:hanging="360"/>
      </w:pPr>
    </w:lvl>
    <w:lvl w:ilvl="8" w:tplc="3D7880C8">
      <w:start w:val="1"/>
      <w:numFmt w:val="lowerRoman"/>
      <w:lvlText w:val="%9."/>
      <w:lvlJc w:val="right"/>
      <w:pPr>
        <w:ind w:left="6480" w:hanging="180"/>
      </w:pPr>
    </w:lvl>
  </w:abstractNum>
  <w:abstractNum w:abstractNumId="2" w15:restartNumberingAfterBreak="0">
    <w:nsid w:val="386240AE"/>
    <w:multiLevelType w:val="hybridMultilevel"/>
    <w:tmpl w:val="0A443B28"/>
    <w:lvl w:ilvl="0" w:tplc="A5A4EE7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3E2679E0"/>
    <w:multiLevelType w:val="hybridMultilevel"/>
    <w:tmpl w:val="30D0E858"/>
    <w:lvl w:ilvl="0" w:tplc="BB58949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15:restartNumberingAfterBreak="0">
    <w:nsid w:val="497A1ED2"/>
    <w:multiLevelType w:val="hybridMultilevel"/>
    <w:tmpl w:val="C404656E"/>
    <w:lvl w:ilvl="0" w:tplc="D7A67436">
      <w:start w:val="1"/>
      <w:numFmt w:val="decimal"/>
      <w:lvlText w:val="%1."/>
      <w:lvlJc w:val="left"/>
      <w:pPr>
        <w:ind w:left="-66" w:hanging="360"/>
      </w:pPr>
      <w:rPr>
        <w:rFonts w:eastAsia="Calibri"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5" w15:restartNumberingAfterBreak="0">
    <w:nsid w:val="4EAC7400"/>
    <w:multiLevelType w:val="hybridMultilevel"/>
    <w:tmpl w:val="2236DEC4"/>
    <w:lvl w:ilvl="0" w:tplc="BDEC7B16">
      <w:start w:val="1"/>
      <w:numFmt w:val="decimal"/>
      <w:lvlText w:val="%1."/>
      <w:lvlJc w:val="left"/>
      <w:pPr>
        <w:ind w:left="78" w:hanging="360"/>
      </w:pPr>
      <w:rPr>
        <w:rFonts w:ascii="Times New Roman" w:eastAsia="Calibri" w:hAnsi="Times New Roman" w:cs="Times New Roman"/>
      </w:rPr>
    </w:lvl>
    <w:lvl w:ilvl="1" w:tplc="04190019">
      <w:start w:val="1"/>
      <w:numFmt w:val="lowerLetter"/>
      <w:lvlText w:val="%2."/>
      <w:lvlJc w:val="left"/>
      <w:pPr>
        <w:ind w:left="798" w:hanging="360"/>
      </w:pPr>
    </w:lvl>
    <w:lvl w:ilvl="2" w:tplc="0419001B">
      <w:start w:val="1"/>
      <w:numFmt w:val="lowerRoman"/>
      <w:lvlText w:val="%3."/>
      <w:lvlJc w:val="right"/>
      <w:pPr>
        <w:ind w:left="1518" w:hanging="180"/>
      </w:pPr>
    </w:lvl>
    <w:lvl w:ilvl="3" w:tplc="0419000F">
      <w:start w:val="1"/>
      <w:numFmt w:val="decimal"/>
      <w:lvlText w:val="%4."/>
      <w:lvlJc w:val="left"/>
      <w:pPr>
        <w:ind w:left="2238" w:hanging="360"/>
      </w:pPr>
    </w:lvl>
    <w:lvl w:ilvl="4" w:tplc="04190019">
      <w:start w:val="1"/>
      <w:numFmt w:val="lowerLetter"/>
      <w:lvlText w:val="%5."/>
      <w:lvlJc w:val="left"/>
      <w:pPr>
        <w:ind w:left="2958" w:hanging="360"/>
      </w:pPr>
    </w:lvl>
    <w:lvl w:ilvl="5" w:tplc="0419001B">
      <w:start w:val="1"/>
      <w:numFmt w:val="lowerRoman"/>
      <w:lvlText w:val="%6."/>
      <w:lvlJc w:val="right"/>
      <w:pPr>
        <w:ind w:left="3678" w:hanging="180"/>
      </w:pPr>
    </w:lvl>
    <w:lvl w:ilvl="6" w:tplc="0419000F">
      <w:start w:val="1"/>
      <w:numFmt w:val="decimal"/>
      <w:lvlText w:val="%7."/>
      <w:lvlJc w:val="left"/>
      <w:pPr>
        <w:ind w:left="4398" w:hanging="360"/>
      </w:pPr>
    </w:lvl>
    <w:lvl w:ilvl="7" w:tplc="04190019">
      <w:start w:val="1"/>
      <w:numFmt w:val="lowerLetter"/>
      <w:lvlText w:val="%8."/>
      <w:lvlJc w:val="left"/>
      <w:pPr>
        <w:ind w:left="5118" w:hanging="360"/>
      </w:pPr>
    </w:lvl>
    <w:lvl w:ilvl="8" w:tplc="0419001B">
      <w:start w:val="1"/>
      <w:numFmt w:val="lowerRoman"/>
      <w:lvlText w:val="%9."/>
      <w:lvlJc w:val="right"/>
      <w:pPr>
        <w:ind w:left="5838" w:hanging="180"/>
      </w:pPr>
    </w:lvl>
  </w:abstractNum>
  <w:abstractNum w:abstractNumId="6" w15:restartNumberingAfterBreak="0">
    <w:nsid w:val="7D9A4C1A"/>
    <w:multiLevelType w:val="hybridMultilevel"/>
    <w:tmpl w:val="2E4EB090"/>
    <w:lvl w:ilvl="0" w:tplc="98CC4FC2">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14"/>
    <w:rsid w:val="00005E5F"/>
    <w:rsid w:val="000A2954"/>
    <w:rsid w:val="000B5BAE"/>
    <w:rsid w:val="0018733C"/>
    <w:rsid w:val="00252C0F"/>
    <w:rsid w:val="003A302D"/>
    <w:rsid w:val="004F0F80"/>
    <w:rsid w:val="005D3FCE"/>
    <w:rsid w:val="00674011"/>
    <w:rsid w:val="00812DF2"/>
    <w:rsid w:val="00935C90"/>
    <w:rsid w:val="009433E7"/>
    <w:rsid w:val="00947D01"/>
    <w:rsid w:val="00947FED"/>
    <w:rsid w:val="009B2600"/>
    <w:rsid w:val="00A07327"/>
    <w:rsid w:val="00AA6FD1"/>
    <w:rsid w:val="00B4095A"/>
    <w:rsid w:val="00B44D70"/>
    <w:rsid w:val="00C50AED"/>
    <w:rsid w:val="00DE101A"/>
    <w:rsid w:val="00EB2C14"/>
    <w:rsid w:val="00FD30D0"/>
    <w:rsid w:val="00FE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A8643-7301-44DE-82F8-5BE3C75C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0D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30D0"/>
    <w:rPr>
      <w:color w:val="0563C1" w:themeColor="hyperlink"/>
      <w:u w:val="single"/>
    </w:rPr>
  </w:style>
  <w:style w:type="paragraph" w:styleId="a4">
    <w:name w:val="List Paragraph"/>
    <w:basedOn w:val="a"/>
    <w:uiPriority w:val="34"/>
    <w:qFormat/>
    <w:rsid w:val="00C50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ad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2025-02-05T11:43:00Z</dcterms:created>
  <dcterms:modified xsi:type="dcterms:W3CDTF">2025-02-07T11:26:00Z</dcterms:modified>
</cp:coreProperties>
</file>